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7CA8" w:rsidRPr="006D2985" w:rsidRDefault="00997CA8" w:rsidP="00997CA8">
      <w:pPr>
        <w:spacing w:line="0" w:lineRule="atLeast"/>
        <w:jc w:val="center"/>
        <w:rPr>
          <w:rFonts w:eastAsia="標楷體"/>
          <w:b/>
          <w:color w:val="000000" w:themeColor="text1"/>
          <w:sz w:val="32"/>
          <w:szCs w:val="32"/>
        </w:rPr>
      </w:pPr>
      <w:bookmarkStart w:id="0" w:name="_Hlk174809"/>
      <w:r w:rsidRPr="006D2985">
        <w:rPr>
          <w:rFonts w:eastAsia="標楷體" w:hint="eastAsia"/>
          <w:b/>
          <w:color w:val="000000" w:themeColor="text1"/>
          <w:sz w:val="32"/>
          <w:szCs w:val="32"/>
        </w:rPr>
        <w:t>藏傳佛教</w:t>
      </w:r>
      <w:r>
        <w:rPr>
          <w:rFonts w:eastAsia="標楷體" w:hint="eastAsia"/>
          <w:b/>
          <w:color w:val="000000" w:themeColor="text1"/>
          <w:sz w:val="32"/>
          <w:szCs w:val="32"/>
        </w:rPr>
        <w:t>(</w:t>
      </w:r>
      <w:bookmarkStart w:id="1" w:name="_GoBack"/>
      <w:bookmarkEnd w:id="1"/>
      <w:r>
        <w:rPr>
          <w:rFonts w:eastAsia="標楷體" w:hint="eastAsia"/>
          <w:b/>
          <w:color w:val="000000" w:themeColor="text1"/>
          <w:sz w:val="32"/>
          <w:szCs w:val="32"/>
          <w:lang w:eastAsia="zh-HK"/>
        </w:rPr>
        <w:t>參考資</w:t>
      </w:r>
      <w:r>
        <w:rPr>
          <w:rFonts w:eastAsia="標楷體" w:hint="eastAsia"/>
          <w:b/>
          <w:color w:val="000000" w:themeColor="text1"/>
          <w:sz w:val="32"/>
          <w:szCs w:val="32"/>
        </w:rPr>
        <w:t>料</w:t>
      </w:r>
      <w:r>
        <w:rPr>
          <w:rFonts w:eastAsia="標楷體" w:hint="eastAsia"/>
          <w:b/>
          <w:color w:val="000000" w:themeColor="text1"/>
          <w:sz w:val="32"/>
          <w:szCs w:val="32"/>
        </w:rPr>
        <w:t>)</w:t>
      </w:r>
    </w:p>
    <w:bookmarkEnd w:id="0"/>
    <w:p w:rsidR="00AF135E" w:rsidRPr="00DE576D" w:rsidRDefault="00AF135E" w:rsidP="006148CF">
      <w:pPr>
        <w:spacing w:line="0" w:lineRule="atLeast"/>
        <w:jc w:val="center"/>
        <w:rPr>
          <w:rFonts w:ascii="標楷體" w:eastAsia="標楷體" w:hAnsi="標楷體" w:cs="Times New Roman"/>
          <w:szCs w:val="24"/>
        </w:rPr>
      </w:pPr>
      <w:r w:rsidRPr="00DE576D">
        <w:rPr>
          <w:rFonts w:ascii="標楷體" w:eastAsia="標楷體" w:hAnsi="標楷體" w:cs="Times New Roman"/>
          <w:szCs w:val="24"/>
        </w:rPr>
        <w:t>第</w:t>
      </w:r>
      <w:r w:rsidR="00F12AFB" w:rsidRPr="00DE576D">
        <w:rPr>
          <w:rFonts w:ascii="標楷體" w:eastAsia="標楷體" w:hAnsi="標楷體" w:cs="Times New Roman" w:hint="eastAsia"/>
          <w:szCs w:val="24"/>
        </w:rPr>
        <w:t>三</w:t>
      </w:r>
      <w:r w:rsidRPr="00DE576D">
        <w:rPr>
          <w:rFonts w:ascii="標楷體" w:eastAsia="標楷體" w:hAnsi="標楷體" w:cs="Times New Roman"/>
          <w:szCs w:val="24"/>
        </w:rPr>
        <w:t>課：</w:t>
      </w:r>
      <w:r w:rsidR="00DE576D" w:rsidRPr="00DE576D">
        <w:rPr>
          <w:rFonts w:ascii="標楷體" w:eastAsia="標楷體" w:hAnsi="標楷體"/>
          <w:szCs w:val="24"/>
        </w:rPr>
        <w:t>藏</w:t>
      </w:r>
      <w:r w:rsidR="00DE576D" w:rsidRPr="00DE576D">
        <w:rPr>
          <w:rFonts w:ascii="標楷體" w:eastAsia="標楷體" w:hAnsi="標楷體" w:hint="eastAsia"/>
          <w:szCs w:val="24"/>
        </w:rPr>
        <w:t>傳佛教</w:t>
      </w:r>
      <w:r w:rsidR="00DE576D" w:rsidRPr="00DE576D">
        <w:rPr>
          <w:rFonts w:ascii="標楷體" w:eastAsia="標楷體" w:hAnsi="標楷體"/>
          <w:szCs w:val="24"/>
        </w:rPr>
        <w:t>的</w:t>
      </w:r>
      <w:r w:rsidR="00DE576D" w:rsidRPr="00DE576D">
        <w:rPr>
          <w:rFonts w:ascii="標楷體" w:eastAsia="標楷體" w:hAnsi="標楷體" w:hint="eastAsia"/>
          <w:szCs w:val="24"/>
        </w:rPr>
        <w:t>特色與</w:t>
      </w:r>
      <w:r w:rsidRPr="00DE576D">
        <w:rPr>
          <w:rFonts w:ascii="標楷體" w:eastAsia="標楷體" w:hAnsi="標楷體" w:cs="Times New Roman"/>
          <w:szCs w:val="24"/>
        </w:rPr>
        <w:t>藏密解碼</w:t>
      </w:r>
    </w:p>
    <w:p w:rsidR="00AF135E" w:rsidRPr="00101B08" w:rsidRDefault="00AF135E" w:rsidP="00AF135E">
      <w:pPr>
        <w:spacing w:line="0" w:lineRule="atLeast"/>
        <w:jc w:val="center"/>
        <w:rPr>
          <w:rFonts w:eastAsia="標楷體"/>
          <w:lang w:val="en-GB"/>
        </w:rPr>
      </w:pPr>
      <w:r w:rsidRPr="006148CF">
        <w:rPr>
          <w:rFonts w:ascii="Times New Roman" w:eastAsia="標楷體" w:hAnsi="Times New Roman" w:cs="Times New Roman"/>
        </w:rPr>
        <w:t xml:space="preserve">黎耀祖博士　</w:t>
      </w:r>
      <w:r w:rsidRPr="006148CF">
        <w:rPr>
          <w:rFonts w:ascii="Times New Roman" w:eastAsia="標楷體" w:hAnsi="Times New Roman" w:cs="Times New Roman"/>
          <w:lang w:val="en-GB"/>
        </w:rPr>
        <w:t>201</w:t>
      </w:r>
      <w:r w:rsidR="006148CF" w:rsidRPr="006148CF">
        <w:rPr>
          <w:rFonts w:ascii="Times New Roman" w:eastAsia="標楷體" w:hAnsi="Times New Roman" w:cs="Times New Roman"/>
          <w:lang w:val="en-GB"/>
        </w:rPr>
        <w:t>9</w:t>
      </w:r>
      <w:r w:rsidRPr="006148CF">
        <w:rPr>
          <w:rFonts w:ascii="Times New Roman" w:eastAsia="標楷體" w:hAnsi="Times New Roman" w:cs="Times New Roman"/>
          <w:lang w:val="en-GB"/>
        </w:rPr>
        <w:t>年</w:t>
      </w:r>
      <w:r w:rsidR="00F12AFB">
        <w:rPr>
          <w:rFonts w:ascii="Times New Roman" w:eastAsia="標楷體" w:hAnsi="Times New Roman" w:cs="Times New Roman" w:hint="eastAsia"/>
          <w:lang w:val="en-GB"/>
        </w:rPr>
        <w:t>6</w:t>
      </w:r>
      <w:r w:rsidRPr="006148CF">
        <w:rPr>
          <w:rFonts w:ascii="Times New Roman" w:eastAsia="標楷體" w:hAnsi="Times New Roman" w:cs="Times New Roman"/>
          <w:lang w:val="en-GB"/>
        </w:rPr>
        <w:t>月</w:t>
      </w:r>
    </w:p>
    <w:p w:rsidR="00AF135E" w:rsidRDefault="00AF135E" w:rsidP="00E15427"/>
    <w:p w:rsidR="00DE576D" w:rsidRDefault="00DE576D" w:rsidP="00DE576D">
      <w:pPr>
        <w:rPr>
          <w:rFonts w:eastAsia="標楷體"/>
          <w:b/>
          <w:sz w:val="28"/>
          <w:szCs w:val="28"/>
        </w:rPr>
      </w:pPr>
      <w:r>
        <w:rPr>
          <w:rFonts w:eastAsia="標楷體" w:hint="eastAsia"/>
          <w:b/>
          <w:bCs/>
          <w:sz w:val="28"/>
          <w:szCs w:val="28"/>
        </w:rPr>
        <w:t>甲</w:t>
      </w:r>
      <w:r w:rsidRPr="00DD4003">
        <w:rPr>
          <w:rFonts w:eastAsia="標楷體"/>
          <w:b/>
          <w:bCs/>
          <w:sz w:val="28"/>
          <w:szCs w:val="28"/>
        </w:rPr>
        <w:t xml:space="preserve">. </w:t>
      </w:r>
      <w:r w:rsidRPr="00DD4003">
        <w:rPr>
          <w:rFonts w:eastAsia="標楷體"/>
          <w:b/>
          <w:bCs/>
          <w:sz w:val="28"/>
          <w:szCs w:val="28"/>
        </w:rPr>
        <w:t>藏</w:t>
      </w:r>
      <w:r>
        <w:rPr>
          <w:rFonts w:eastAsia="標楷體" w:hint="eastAsia"/>
          <w:b/>
          <w:sz w:val="28"/>
          <w:szCs w:val="28"/>
        </w:rPr>
        <w:t>傳佛教</w:t>
      </w:r>
      <w:r w:rsidRPr="004844C8">
        <w:rPr>
          <w:rFonts w:eastAsia="標楷體"/>
          <w:b/>
          <w:sz w:val="28"/>
          <w:szCs w:val="28"/>
        </w:rPr>
        <w:t>的</w:t>
      </w:r>
      <w:r>
        <w:rPr>
          <w:rFonts w:eastAsia="標楷體" w:hint="eastAsia"/>
          <w:b/>
          <w:sz w:val="28"/>
          <w:szCs w:val="28"/>
        </w:rPr>
        <w:t>特色</w:t>
      </w:r>
    </w:p>
    <w:p w:rsidR="0048779B" w:rsidRPr="00541E5F" w:rsidRDefault="00433201" w:rsidP="00DE576D">
      <w:pPr>
        <w:rPr>
          <w:rFonts w:ascii="Times New Roman" w:eastAsia="標楷體" w:hAnsi="Times New Roman" w:cs="Times New Roman"/>
          <w:b/>
          <w:szCs w:val="24"/>
        </w:rPr>
      </w:pPr>
      <w:r w:rsidRPr="00541E5F">
        <w:rPr>
          <w:rFonts w:ascii="Times New Roman" w:eastAsia="標楷體" w:hAnsi="Times New Roman" w:cs="Times New Roman" w:hint="eastAsia"/>
          <w:b/>
          <w:szCs w:val="24"/>
        </w:rPr>
        <w:t>一</w:t>
      </w:r>
      <w:r w:rsidR="0048779B" w:rsidRPr="00541E5F">
        <w:rPr>
          <w:rFonts w:ascii="Times New Roman" w:eastAsia="標楷體" w:hAnsi="Times New Roman" w:cs="Times New Roman"/>
          <w:b/>
          <w:szCs w:val="24"/>
        </w:rPr>
        <w:t xml:space="preserve">. </w:t>
      </w:r>
      <w:r w:rsidR="0048779B" w:rsidRPr="00541E5F">
        <w:rPr>
          <w:rFonts w:ascii="Times New Roman" w:eastAsia="標楷體" w:hAnsi="Times New Roman" w:cs="Times New Roman"/>
          <w:b/>
          <w:szCs w:val="24"/>
        </w:rPr>
        <w:t>由顯入密，顯密雙修</w:t>
      </w:r>
    </w:p>
    <w:p w:rsidR="00B9566B" w:rsidRDefault="004F3FD1" w:rsidP="00DE576D">
      <w:pPr>
        <w:rPr>
          <w:rFonts w:ascii="Times New Roman" w:eastAsia="標楷體" w:hAnsi="Times New Roman" w:cs="Times New Roman"/>
          <w:bCs/>
          <w:szCs w:val="24"/>
        </w:rPr>
      </w:pPr>
      <w:r w:rsidRPr="00FF395D">
        <w:rPr>
          <w:rFonts w:ascii="Times New Roman" w:eastAsia="標楷體" w:hAnsi="Times New Roman" w:cs="Times New Roman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posOffset>3863422</wp:posOffset>
                </wp:positionH>
                <wp:positionV relativeFrom="paragraph">
                  <wp:posOffset>1267214</wp:posOffset>
                </wp:positionV>
                <wp:extent cx="2218055" cy="630555"/>
                <wp:effectExtent l="0" t="0" r="0" b="0"/>
                <wp:wrapSquare wrapText="bothSides"/>
                <wp:docPr id="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8055" cy="630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395D" w:rsidRDefault="00FF395D">
                            <w:bookmarkStart w:id="2" w:name="_Hlk12799809"/>
                            <w:bookmarkEnd w:id="2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99881" cy="533377"/>
                                  <wp:effectExtent l="0" t="0" r="635" b="635"/>
                                  <wp:docPr id="3" name="圖片 3" descr="é¡¯å¯åè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é¡¯å¯åè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1387" cy="5471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304.2pt;margin-top:99.8pt;width:174.65pt;height:49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" filled="f" stroked="f">
                <v:textbox>
                  <w:txbxContent>
                    <w:p w:rsidR="00FF395D" w:rsidRDefault="00FF395D">
                      <w:bookmarkStart w:id="1" w:name="_Hlk12799809"/>
                      <w:bookmarkEnd w:id="1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99881" cy="533377"/>
                            <wp:effectExtent l="0" t="0" r="635" b="635"/>
                            <wp:docPr id="3" name="圖片 3" descr="é¡¯å¯åè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é¡¯å¯åè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1387" cy="5471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4C77" w:rsidRPr="00433201">
        <w:rPr>
          <w:rFonts w:ascii="Times New Roman" w:eastAsia="標楷體" w:hAnsi="Times New Roman" w:cs="Times New Roman"/>
          <w:bCs/>
          <w:szCs w:val="24"/>
        </w:rPr>
        <w:t xml:space="preserve">    </w:t>
      </w:r>
      <w:r w:rsidR="00D84C77" w:rsidRPr="00433201">
        <w:rPr>
          <w:rFonts w:ascii="Times New Roman" w:eastAsia="標楷體" w:hAnsi="Times New Roman" w:cs="Times New Roman"/>
          <w:bCs/>
          <w:szCs w:val="24"/>
        </w:rPr>
        <w:t>密教是大乘佛教較後時期所發展起來的思想，大約在公元</w:t>
      </w:r>
      <w:r w:rsidR="00D84C77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7</w:t>
      </w:r>
      <w:r w:rsidR="00D84C77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世紀左右在東北印度的波羅王朝興起。所有思想的發展必須要經過一個不變的規律：凡後起的思想必然會吸納之前的思想，並以之作為基礎來充實、長養及發展自己的思想，形成新的思想體系。藏傳佛教亦不例外，吸收之前原始佛教、</w:t>
      </w:r>
      <w:r w:rsidR="006F2A4D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般若</w:t>
      </w:r>
      <w:r w:rsidR="00D84C77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中觀</w:t>
      </w:r>
      <w:r w:rsidR="006F2A4D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、唯識如來藏</w:t>
      </w:r>
      <w:r w:rsidR="00D84C77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的</w:t>
      </w:r>
      <w:r w:rsidR="006F2A4D" w:rsidRPr="00433201">
        <w:rPr>
          <w:rFonts w:ascii="Times New Roman" w:eastAsia="標楷體" w:hAnsi="Times New Roman" w:cs="Times New Roman"/>
          <w:color w:val="000000" w:themeColor="text1"/>
          <w:lang w:eastAsia="zh-HK"/>
        </w:rPr>
        <w:t>思想作為理論基礎，在嚴守顯教的戒律之餘再要嚴持密乘三昧耶等戒，再依</w:t>
      </w:r>
      <w:r w:rsidR="006F2A4D" w:rsidRPr="00433201">
        <w:rPr>
          <w:rFonts w:ascii="Times New Roman" w:eastAsia="標楷體" w:hAnsi="Times New Roman" w:cs="Times New Roman"/>
          <w:bCs/>
          <w:color w:val="000000" w:themeColor="text1"/>
        </w:rPr>
        <w:t>事部、行部、瑜伽部、無上瑜伽部等「</w:t>
      </w:r>
      <w:r w:rsidR="006F2A4D" w:rsidRPr="00433201">
        <w:rPr>
          <w:rFonts w:ascii="Times New Roman" w:eastAsia="標楷體" w:hAnsi="Times New Roman" w:cs="Times New Roman"/>
          <w:color w:val="000000" w:themeColor="text1"/>
        </w:rPr>
        <w:t>四部瑜伽」來實踐密法，以求</w:t>
      </w:r>
      <w:r w:rsidR="00813691" w:rsidRPr="00433201">
        <w:rPr>
          <w:rFonts w:ascii="Times New Roman" w:eastAsia="標楷體" w:hAnsi="Times New Roman" w:cs="Times New Roman"/>
          <w:color w:val="000000" w:themeColor="text1"/>
        </w:rPr>
        <w:t>三密加持，</w:t>
      </w:r>
      <w:r w:rsidR="006F2A4D" w:rsidRPr="00433201">
        <w:rPr>
          <w:rFonts w:ascii="Times New Roman" w:eastAsia="標楷體" w:hAnsi="Times New Roman" w:cs="Times New Roman"/>
          <w:color w:val="000000" w:themeColor="text1"/>
        </w:rPr>
        <w:t>即身成佛。故此，藏傳佛教各派都有一個共同特點：就是「理論與實踐並行、</w:t>
      </w:r>
      <w:r w:rsidR="00813691" w:rsidRPr="00433201">
        <w:rPr>
          <w:rFonts w:ascii="Times New Roman" w:eastAsia="標楷體" w:hAnsi="Times New Roman" w:cs="Times New Roman"/>
          <w:bCs/>
          <w:szCs w:val="24"/>
        </w:rPr>
        <w:t>由顯入密</w:t>
      </w:r>
    </w:p>
    <w:p w:rsidR="00F5779E" w:rsidRDefault="00813691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>，顯密雙修。」</w:t>
      </w:r>
    </w:p>
    <w:p w:rsidR="00433201" w:rsidRPr="00433201" w:rsidRDefault="00433201" w:rsidP="00DE576D">
      <w:pPr>
        <w:rPr>
          <w:rFonts w:ascii="Times New Roman" w:eastAsia="標楷體" w:hAnsi="Times New Roman" w:cs="Times New Roman"/>
          <w:bCs/>
          <w:szCs w:val="24"/>
        </w:rPr>
      </w:pPr>
    </w:p>
    <w:p w:rsidR="00597D06" w:rsidRPr="00433201" w:rsidRDefault="00597D06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 xml:space="preserve">1. </w:t>
      </w:r>
      <w:r w:rsidRPr="00433201">
        <w:rPr>
          <w:rFonts w:ascii="Times New Roman" w:eastAsia="標楷體" w:hAnsi="Times New Roman" w:cs="Times New Roman"/>
          <w:bCs/>
          <w:szCs w:val="24"/>
        </w:rPr>
        <w:t>各派共通的修學內容：四加行</w:t>
      </w:r>
    </w:p>
    <w:p w:rsidR="00813691" w:rsidRPr="00433201" w:rsidRDefault="00FF395D" w:rsidP="00035698">
      <w:pPr>
        <w:ind w:firstLineChars="200" w:firstLine="480"/>
        <w:jc w:val="both"/>
        <w:rPr>
          <w:rFonts w:ascii="Times New Roman" w:eastAsia="標楷體" w:hAnsi="Times New Roman" w:cs="Times New Roman"/>
        </w:rPr>
      </w:pPr>
      <w:r w:rsidRPr="00FF395D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3635088</wp:posOffset>
                </wp:positionH>
                <wp:positionV relativeFrom="paragraph">
                  <wp:posOffset>749218</wp:posOffset>
                </wp:positionV>
                <wp:extent cx="2360930" cy="1404620"/>
                <wp:effectExtent l="0" t="0" r="28575" b="1397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395D" w:rsidRDefault="00FF395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3295" cy="1483995"/>
                                  <wp:effectExtent l="0" t="0" r="0" b="1905"/>
                                  <wp:docPr id="1" name="圖片 1" descr="åå è¡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åå è¡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295" cy="1483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27" type="#_x0000_t202" style="position:absolute;left:0;text-align:left;margin-left:286.25pt;margin-top:59pt;width:185.9pt;height:110.6pt;z-index:251659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" strokecolor="#ffc000">
                <v:textbox style="mso-fit-shape-to-text:t">
                  <w:txbxContent>
                    <w:p w:rsidR="00FF395D" w:rsidRDefault="00FF395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3295" cy="1483995"/>
                            <wp:effectExtent l="0" t="0" r="0" b="1905"/>
                            <wp:docPr id="1" name="圖片 1" descr="åå è¡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åå è¡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295" cy="1483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3691" w:rsidRPr="00433201">
        <w:rPr>
          <w:rFonts w:ascii="Times New Roman" w:eastAsia="標楷體" w:hAnsi="Times New Roman" w:cs="Times New Roman"/>
        </w:rPr>
        <w:t>藏傳佛教五大派在</w:t>
      </w:r>
      <w:r w:rsidR="00813691" w:rsidRPr="00433201">
        <w:rPr>
          <w:rFonts w:ascii="Times New Roman" w:eastAsia="標楷體" w:hAnsi="Times New Roman" w:cs="Times New Roman"/>
          <w:bCs/>
        </w:rPr>
        <w:t>修道次第上，都是以</w:t>
      </w:r>
      <w:r w:rsidR="00813691" w:rsidRPr="00433201">
        <w:rPr>
          <w:rFonts w:ascii="Times New Roman" w:eastAsia="標楷體" w:hAnsi="Times New Roman" w:cs="Times New Roman"/>
        </w:rPr>
        <w:t>小乘、大乘的教義作為</w:t>
      </w:r>
      <w:r w:rsidR="00813691" w:rsidRPr="00433201">
        <w:rPr>
          <w:rFonts w:ascii="Times New Roman" w:eastAsia="標楷體" w:hAnsi="Times New Roman" w:cs="Times New Roman"/>
          <w:bCs/>
        </w:rPr>
        <w:t>修學基礎，如原始</w:t>
      </w:r>
      <w:r w:rsidR="00433201">
        <w:rPr>
          <w:rFonts w:ascii="Times New Roman" w:eastAsia="標楷體" w:hAnsi="Times New Roman" w:cs="Times New Roman" w:hint="eastAsia"/>
          <w:bCs/>
        </w:rPr>
        <w:t>佛</w:t>
      </w:r>
      <w:r w:rsidR="00813691" w:rsidRPr="00433201">
        <w:rPr>
          <w:rFonts w:ascii="Times New Roman" w:eastAsia="標楷體" w:hAnsi="Times New Roman" w:cs="Times New Roman"/>
          <w:bCs/>
        </w:rPr>
        <w:t>教的緣起、因果業報、輪迴解脫等思想，大乘空宗的中觀見、有宗的唯識見及如來藏思想，以及大乘佛教所強調的</w:t>
      </w:r>
      <w:r w:rsidR="006D4084" w:rsidRPr="00433201">
        <w:rPr>
          <w:rFonts w:ascii="Times New Roman" w:eastAsia="標楷體" w:hAnsi="Times New Roman" w:cs="Times New Roman"/>
          <w:bCs/>
        </w:rPr>
        <w:t>菩提心、</w:t>
      </w:r>
      <w:r w:rsidR="00813691" w:rsidRPr="00433201">
        <w:rPr>
          <w:rFonts w:ascii="Times New Roman" w:eastAsia="標楷體" w:hAnsi="Times New Roman" w:cs="Times New Roman"/>
          <w:bCs/>
        </w:rPr>
        <w:t>慈悲心</w:t>
      </w:r>
      <w:r w:rsidR="006D4084" w:rsidRPr="00433201">
        <w:rPr>
          <w:rFonts w:ascii="Times New Roman" w:eastAsia="標楷體" w:hAnsi="Times New Roman" w:cs="Times New Roman"/>
          <w:bCs/>
        </w:rPr>
        <w:t>等，都體現在「</w:t>
      </w:r>
      <w:r w:rsidR="006D4084" w:rsidRPr="00433201">
        <w:rPr>
          <w:rFonts w:ascii="Times New Roman" w:eastAsia="標楷體" w:hAnsi="Times New Roman" w:cs="Times New Roman"/>
        </w:rPr>
        <w:t>四加行」的修習上。當中「四共加行」所</w:t>
      </w:r>
      <w:r w:rsidR="00813691" w:rsidRPr="00433201">
        <w:rPr>
          <w:rFonts w:ascii="Times New Roman" w:eastAsia="標楷體" w:hAnsi="Times New Roman" w:cs="Times New Roman"/>
        </w:rPr>
        <w:t>觀修</w:t>
      </w:r>
      <w:r w:rsidR="00035698">
        <w:rPr>
          <w:rFonts w:ascii="Times New Roman" w:eastAsia="標楷體" w:hAnsi="Times New Roman" w:cs="Times New Roman" w:hint="eastAsia"/>
        </w:rPr>
        <w:t>的</w:t>
      </w:r>
      <w:r w:rsidR="00813691" w:rsidRPr="00433201">
        <w:rPr>
          <w:rFonts w:ascii="Times New Roman" w:eastAsia="標楷體" w:hAnsi="Times New Roman" w:cs="Times New Roman"/>
        </w:rPr>
        <w:t>「人身難得」</w:t>
      </w:r>
      <w:r w:rsidR="006D4084" w:rsidRPr="00433201">
        <w:rPr>
          <w:rFonts w:ascii="Times New Roman" w:eastAsia="標楷體" w:hAnsi="Times New Roman" w:cs="Times New Roman"/>
        </w:rPr>
        <w:t>、</w:t>
      </w:r>
      <w:r w:rsidR="00813691" w:rsidRPr="00433201">
        <w:rPr>
          <w:rFonts w:ascii="Times New Roman" w:eastAsia="標楷體" w:hAnsi="Times New Roman" w:cs="Times New Roman"/>
        </w:rPr>
        <w:t>「生死無常」</w:t>
      </w:r>
      <w:r w:rsidR="006D4084" w:rsidRPr="00433201">
        <w:rPr>
          <w:rFonts w:ascii="Times New Roman" w:eastAsia="標楷體" w:hAnsi="Times New Roman" w:cs="Times New Roman"/>
        </w:rPr>
        <w:t>、</w:t>
      </w:r>
      <w:r w:rsidR="00813691" w:rsidRPr="00433201">
        <w:rPr>
          <w:rFonts w:ascii="Times New Roman" w:eastAsia="標楷體" w:hAnsi="Times New Roman" w:cs="Times New Roman"/>
        </w:rPr>
        <w:t>「因果業報」</w:t>
      </w:r>
      <w:r w:rsidR="006D4084" w:rsidRPr="00433201">
        <w:rPr>
          <w:rFonts w:ascii="Times New Roman" w:eastAsia="標楷體" w:hAnsi="Times New Roman" w:cs="Times New Roman"/>
        </w:rPr>
        <w:t>、</w:t>
      </w:r>
      <w:r w:rsidR="00813691" w:rsidRPr="00433201">
        <w:rPr>
          <w:rFonts w:ascii="Times New Roman" w:eastAsia="標楷體" w:hAnsi="Times New Roman" w:cs="Times New Roman"/>
        </w:rPr>
        <w:t>「輪迴是苦」</w:t>
      </w:r>
      <w:r w:rsidR="006D4084" w:rsidRPr="00433201">
        <w:rPr>
          <w:rFonts w:ascii="Times New Roman" w:eastAsia="標楷體" w:hAnsi="Times New Roman" w:cs="Times New Roman"/>
        </w:rPr>
        <w:t>，內容全部</w:t>
      </w:r>
      <w:r w:rsidR="00813691" w:rsidRPr="00433201">
        <w:rPr>
          <w:rFonts w:ascii="Times New Roman" w:eastAsia="標楷體" w:hAnsi="Times New Roman" w:cs="Times New Roman"/>
        </w:rPr>
        <w:t>都是大、小乘佛教的通義，目的是</w:t>
      </w:r>
      <w:r w:rsidR="006D4084" w:rsidRPr="00433201">
        <w:rPr>
          <w:rFonts w:ascii="Times New Roman" w:eastAsia="標楷體" w:hAnsi="Times New Roman" w:cs="Times New Roman"/>
        </w:rPr>
        <w:t>要</w:t>
      </w:r>
      <w:r w:rsidR="00813691" w:rsidRPr="00433201">
        <w:rPr>
          <w:rFonts w:ascii="Times New Roman" w:eastAsia="標楷體" w:hAnsi="Times New Roman" w:cs="Times New Roman"/>
          <w:bCs/>
        </w:rPr>
        <w:t>對世間</w:t>
      </w:r>
      <w:r w:rsidR="006D4084" w:rsidRPr="00433201">
        <w:rPr>
          <w:rFonts w:ascii="Times New Roman" w:eastAsia="標楷體" w:hAnsi="Times New Roman" w:cs="Times New Roman"/>
          <w:bCs/>
        </w:rPr>
        <w:t>諸</w:t>
      </w:r>
      <w:r w:rsidR="00813691" w:rsidRPr="00433201">
        <w:rPr>
          <w:rFonts w:ascii="Times New Roman" w:eastAsia="標楷體" w:hAnsi="Times New Roman" w:cs="Times New Roman"/>
          <w:bCs/>
        </w:rPr>
        <w:t>法有如實的認知，繼而生起出離心，希望能從輪迴中解脫出來。之後，</w:t>
      </w:r>
      <w:r w:rsidR="00813691" w:rsidRPr="00433201">
        <w:rPr>
          <w:rFonts w:ascii="Times New Roman" w:eastAsia="標楷體" w:hAnsi="Times New Roman" w:cs="Times New Roman"/>
        </w:rPr>
        <w:t>發清淨的菩提心</w:t>
      </w:r>
      <w:r w:rsidR="006D4084" w:rsidRPr="00433201">
        <w:rPr>
          <w:rFonts w:ascii="Times New Roman" w:eastAsia="標楷體" w:hAnsi="Times New Roman" w:cs="Times New Roman"/>
        </w:rPr>
        <w:t>及修「四不共加行」來消業障及積集福德、智慧二種資糧</w:t>
      </w:r>
      <w:r w:rsidR="00813691" w:rsidRPr="00433201">
        <w:rPr>
          <w:rFonts w:ascii="Times New Roman" w:eastAsia="標楷體" w:hAnsi="Times New Roman" w:cs="Times New Roman"/>
        </w:rPr>
        <w:t>，</w:t>
      </w:r>
      <w:r w:rsidR="00597D06" w:rsidRPr="00433201">
        <w:rPr>
          <w:rFonts w:ascii="Times New Roman" w:eastAsia="標楷體" w:hAnsi="Times New Roman" w:cs="Times New Roman"/>
        </w:rPr>
        <w:t>再</w:t>
      </w:r>
      <w:r w:rsidR="00813691" w:rsidRPr="00433201">
        <w:rPr>
          <w:rFonts w:ascii="Times New Roman" w:eastAsia="標楷體" w:hAnsi="Times New Roman" w:cs="Times New Roman"/>
        </w:rPr>
        <w:t>以利益一切眾生的心而</w:t>
      </w:r>
      <w:r w:rsidR="00597D06" w:rsidRPr="00433201">
        <w:rPr>
          <w:rFonts w:ascii="Times New Roman" w:eastAsia="標楷體" w:hAnsi="Times New Roman" w:cs="Times New Roman"/>
        </w:rPr>
        <w:t>修習更高層次（無上瑜伽部）的密法，以</w:t>
      </w:r>
      <w:r w:rsidR="00813691" w:rsidRPr="00433201">
        <w:rPr>
          <w:rFonts w:ascii="Times New Roman" w:eastAsia="標楷體" w:hAnsi="Times New Roman" w:cs="Times New Roman"/>
        </w:rPr>
        <w:t>求取無上佛果。</w:t>
      </w:r>
    </w:p>
    <w:p w:rsidR="00091CFF" w:rsidRPr="00433201" w:rsidRDefault="00091CFF" w:rsidP="00597D06">
      <w:pPr>
        <w:ind w:leftChars="177" w:left="425"/>
        <w:rPr>
          <w:rFonts w:ascii="Times New Roman" w:eastAsia="標楷體" w:hAnsi="Times New Roman" w:cs="Times New Roman"/>
        </w:rPr>
      </w:pPr>
    </w:p>
    <w:p w:rsidR="0054130A" w:rsidRPr="00433201" w:rsidRDefault="00597D06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>2</w:t>
      </w:r>
      <w:r w:rsidR="00433201">
        <w:rPr>
          <w:rFonts w:ascii="Times New Roman" w:eastAsia="標楷體" w:hAnsi="Times New Roman" w:cs="Times New Roman" w:hint="eastAsia"/>
          <w:bCs/>
          <w:szCs w:val="24"/>
        </w:rPr>
        <w:t>.</w:t>
      </w:r>
      <w:r w:rsidRPr="00433201">
        <w:rPr>
          <w:rFonts w:ascii="Times New Roman" w:eastAsia="標楷體" w:hAnsi="Times New Roman" w:cs="Times New Roman"/>
          <w:bCs/>
          <w:szCs w:val="24"/>
        </w:rPr>
        <w:t xml:space="preserve"> </w:t>
      </w:r>
      <w:r w:rsidRPr="00433201">
        <w:rPr>
          <w:rFonts w:ascii="Times New Roman" w:eastAsia="標楷體" w:hAnsi="Times New Roman" w:cs="Times New Roman"/>
          <w:bCs/>
          <w:szCs w:val="24"/>
        </w:rPr>
        <w:t>各派皆有「由顯入密，顯密雙修」的</w:t>
      </w:r>
      <w:r w:rsidR="00433201">
        <w:rPr>
          <w:rFonts w:ascii="Times New Roman" w:eastAsia="標楷體" w:hAnsi="Times New Roman" w:cs="Times New Roman" w:hint="eastAsia"/>
          <w:bCs/>
          <w:szCs w:val="24"/>
        </w:rPr>
        <w:t>修道</w:t>
      </w:r>
      <w:r w:rsidRPr="00433201">
        <w:rPr>
          <w:rFonts w:ascii="Times New Roman" w:eastAsia="標楷體" w:hAnsi="Times New Roman" w:cs="Times New Roman"/>
          <w:bCs/>
          <w:szCs w:val="24"/>
        </w:rPr>
        <w:t>內容</w:t>
      </w:r>
    </w:p>
    <w:p w:rsidR="004D36A1" w:rsidRPr="00433201" w:rsidRDefault="004D36A1" w:rsidP="00DE576D">
      <w:pPr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2.1</w:t>
      </w:r>
      <w:r w:rsidRPr="00433201">
        <w:rPr>
          <w:rFonts w:ascii="Times New Roman" w:eastAsia="標楷體" w:hAnsi="Times New Roman" w:cs="Times New Roman"/>
        </w:rPr>
        <w:t>寧瑪派</w:t>
      </w:r>
    </w:p>
    <w:p w:rsidR="00433201" w:rsidRDefault="00433201" w:rsidP="00433201">
      <w:pPr>
        <w:ind w:firstLineChars="300" w:firstLine="720"/>
        <w:jc w:val="both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 xml:space="preserve"> </w:t>
      </w:r>
      <w:r w:rsidR="004D36A1" w:rsidRPr="00433201">
        <w:rPr>
          <w:rFonts w:ascii="Times New Roman" w:eastAsia="標楷體" w:hAnsi="Times New Roman" w:cs="Times New Roman"/>
        </w:rPr>
        <w:t>在《九乘</w:t>
      </w:r>
      <w:r w:rsidR="004F3FD1">
        <w:rPr>
          <w:rFonts w:ascii="Times New Roman" w:eastAsia="標楷體" w:hAnsi="Times New Roman" w:cs="Times New Roman" w:hint="eastAsia"/>
        </w:rPr>
        <w:t>次</w:t>
      </w:r>
      <w:r w:rsidR="004D36A1" w:rsidRPr="00433201">
        <w:rPr>
          <w:rFonts w:ascii="Times New Roman" w:eastAsia="標楷體" w:hAnsi="Times New Roman" w:cs="Times New Roman"/>
        </w:rPr>
        <w:t>第論》中，按不同的見地和修行的差別，將佛法判攝為「九乘」，這九乘的</w:t>
      </w:r>
    </w:p>
    <w:p w:rsidR="0054130A" w:rsidRPr="00433201" w:rsidRDefault="00433201" w:rsidP="00433201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 xml:space="preserve"> </w:t>
      </w:r>
      <w:r w:rsidR="004D36A1" w:rsidRPr="00433201">
        <w:rPr>
          <w:rFonts w:ascii="Times New Roman" w:eastAsia="標楷體" w:hAnsi="Times New Roman" w:cs="Times New Roman"/>
        </w:rPr>
        <w:t>差別就是寧瑪派所主張由顯入密的修道次第：</w:t>
      </w:r>
    </w:p>
    <w:p w:rsidR="004F3FD1" w:rsidRDefault="004F3FD1" w:rsidP="004F3FD1">
      <w:pPr>
        <w:jc w:val="both"/>
        <w:rPr>
          <w:rFonts w:ascii="Times New Roman" w:eastAsia="標楷體" w:hAnsi="Times New Roman" w:cs="Times New Roman"/>
        </w:rPr>
      </w:pPr>
      <w:r w:rsidRPr="004F3FD1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margin">
                  <wp:posOffset>218276</wp:posOffset>
                </wp:positionH>
                <wp:positionV relativeFrom="paragraph">
                  <wp:posOffset>108708</wp:posOffset>
                </wp:positionV>
                <wp:extent cx="2360930" cy="855345"/>
                <wp:effectExtent l="0" t="0" r="28575" b="20955"/>
                <wp:wrapSquare wrapText="bothSides"/>
                <wp:docPr id="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3FD1" w:rsidRDefault="004F3F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3295" cy="615315"/>
                                  <wp:effectExtent l="0" t="0" r="0" b="0"/>
                                  <wp:docPr id="5" name="圖片 5" descr="ä¹ä¹æ¬¡ç¬¬è«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ä¹ä¹æ¬¡ç¬¬è«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295" cy="615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28" type="#_x0000_t202" style="position:absolute;left:0;text-align:left;margin-left:17.2pt;margin-top:8.55pt;width:185.9pt;height:67.35pt;z-index:251663360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" strokecolor="#92d050">
                <v:textbox>
                  <w:txbxContent>
                    <w:p w:rsidR="004F3FD1" w:rsidRDefault="004F3FD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3295" cy="615315"/>
                            <wp:effectExtent l="0" t="0" r="0" b="0"/>
                            <wp:docPr id="5" name="圖片 5" descr="ä¹ä¹æ¬¡ç¬¬è«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ä¹ä¹æ¬¡ç¬¬è«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295" cy="615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33201">
        <w:rPr>
          <w:rFonts w:ascii="Wingdings" w:eastAsia="標楷體" w:hAnsi="Wingdings" w:cs="Times New Roman"/>
        </w:rPr>
        <w:t></w:t>
      </w:r>
      <w:r w:rsidR="004D36A1" w:rsidRPr="00433201">
        <w:rPr>
          <w:rFonts w:ascii="Times New Roman" w:eastAsia="標楷體" w:hAnsi="Times New Roman" w:cs="Times New Roman"/>
        </w:rPr>
        <w:t>第</w:t>
      </w:r>
      <w:r w:rsidR="004D36A1" w:rsidRPr="00433201">
        <w:rPr>
          <w:rFonts w:ascii="Times New Roman" w:eastAsia="標楷體" w:hAnsi="Times New Roman" w:cs="Times New Roman"/>
        </w:rPr>
        <w:t>1-3</w:t>
      </w:r>
      <w:r w:rsidR="004D36A1" w:rsidRPr="00433201">
        <w:rPr>
          <w:rFonts w:ascii="Times New Roman" w:eastAsia="標楷體" w:hAnsi="Times New Roman" w:cs="Times New Roman"/>
        </w:rPr>
        <w:t>乘為「共三乘」：聲聞乘、緣覺乘、菩薩乘</w:t>
      </w:r>
    </w:p>
    <w:p w:rsidR="004F3FD1" w:rsidRDefault="004D36A1" w:rsidP="004F3FD1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概括了顯教各派的思想，由化身佛釋迦牟尼所開</w:t>
      </w:r>
    </w:p>
    <w:p w:rsidR="004F3FD1" w:rsidRDefault="004D36A1" w:rsidP="004F3FD1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示。無論是大乘或小乘、顯教抑或密教，同樣都</w:t>
      </w:r>
    </w:p>
    <w:p w:rsidR="004F3FD1" w:rsidRDefault="004D36A1" w:rsidP="004F3FD1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是以三乘佛法作為修學的共同基礎，目的都是要</w:t>
      </w:r>
    </w:p>
    <w:p w:rsidR="004D36A1" w:rsidRPr="00433201" w:rsidRDefault="004D36A1" w:rsidP="004F3FD1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斷煩惱、了生死，證得無上菩提得解脫。</w:t>
      </w:r>
    </w:p>
    <w:p w:rsidR="00091CFF" w:rsidRPr="00433201" w:rsidRDefault="004D36A1" w:rsidP="00091CFF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sym w:font="Wingdings" w:char="F082"/>
      </w:r>
      <w:r w:rsidRPr="00433201">
        <w:rPr>
          <w:rFonts w:ascii="Times New Roman" w:eastAsia="標楷體" w:hAnsi="Times New Roman" w:cs="Times New Roman"/>
        </w:rPr>
        <w:t>第</w:t>
      </w:r>
      <w:r w:rsidRPr="00433201">
        <w:rPr>
          <w:rFonts w:ascii="Times New Roman" w:eastAsia="標楷體" w:hAnsi="Times New Roman" w:cs="Times New Roman"/>
        </w:rPr>
        <w:t>4-6</w:t>
      </w:r>
      <w:r w:rsidRPr="00433201">
        <w:rPr>
          <w:rFonts w:ascii="Times New Roman" w:eastAsia="標楷體" w:hAnsi="Times New Roman" w:cs="Times New Roman"/>
        </w:rPr>
        <w:t>乘為「外密乘」，是由報身佛金剛薩埵所說，屬於密教的思想。這相當於藏傳佛教</w:t>
      </w:r>
    </w:p>
    <w:p w:rsidR="004D36A1" w:rsidRDefault="00091CFF" w:rsidP="00091CFF">
      <w:pPr>
        <w:ind w:firstLineChars="200" w:firstLine="48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「</w:t>
      </w:r>
      <w:r w:rsidR="004D36A1" w:rsidRPr="00433201">
        <w:rPr>
          <w:rFonts w:ascii="Times New Roman" w:eastAsia="標楷體" w:hAnsi="Times New Roman" w:cs="Times New Roman"/>
        </w:rPr>
        <w:t>四部瑜伽</w:t>
      </w:r>
      <w:r w:rsidRPr="00433201">
        <w:rPr>
          <w:rFonts w:ascii="Times New Roman" w:eastAsia="標楷體" w:hAnsi="Times New Roman" w:cs="Times New Roman"/>
        </w:rPr>
        <w:t>」</w:t>
      </w:r>
      <w:r w:rsidR="004D36A1" w:rsidRPr="00433201">
        <w:rPr>
          <w:rFonts w:ascii="Times New Roman" w:eastAsia="標楷體" w:hAnsi="Times New Roman" w:cs="Times New Roman"/>
        </w:rPr>
        <w:t>的前三部：事部、行部、瑜伽部。</w:t>
      </w:r>
    </w:p>
    <w:p w:rsidR="00035698" w:rsidRPr="00433201" w:rsidRDefault="00035698" w:rsidP="00091CFF">
      <w:pPr>
        <w:ind w:firstLineChars="200" w:firstLine="480"/>
        <w:jc w:val="both"/>
        <w:rPr>
          <w:rFonts w:ascii="Times New Roman" w:eastAsia="標楷體" w:hAnsi="Times New Roman" w:cs="Times New Roman"/>
        </w:rPr>
      </w:pPr>
    </w:p>
    <w:p w:rsidR="00091CFF" w:rsidRPr="00433201" w:rsidRDefault="004D36A1" w:rsidP="00091CFF">
      <w:pPr>
        <w:ind w:firstLineChars="100" w:firstLine="240"/>
        <w:jc w:val="both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lastRenderedPageBreak/>
        <w:sym w:font="Wingdings" w:char="F083"/>
      </w:r>
      <w:r w:rsidRPr="00433201">
        <w:rPr>
          <w:rFonts w:ascii="Times New Roman" w:eastAsia="標楷體" w:hAnsi="Times New Roman" w:cs="Times New Roman"/>
        </w:rPr>
        <w:t>第</w:t>
      </w:r>
      <w:r w:rsidRPr="00433201">
        <w:rPr>
          <w:rFonts w:ascii="Times New Roman" w:eastAsia="標楷體" w:hAnsi="Times New Roman" w:cs="Times New Roman"/>
        </w:rPr>
        <w:t>7-9</w:t>
      </w:r>
      <w:r w:rsidRPr="00433201">
        <w:rPr>
          <w:rFonts w:ascii="Times New Roman" w:eastAsia="標楷體" w:hAnsi="Times New Roman" w:cs="Times New Roman"/>
        </w:rPr>
        <w:t>乘為</w:t>
      </w:r>
      <w:r w:rsidR="00091CFF" w:rsidRPr="00433201">
        <w:rPr>
          <w:rFonts w:ascii="Times New Roman" w:eastAsia="標楷體" w:hAnsi="Times New Roman" w:cs="Times New Roman"/>
          <w:color w:val="000000" w:themeColor="text1"/>
        </w:rPr>
        <w:t>「內密乘」，為法身佛普賢如來所說，是寧瑪派特有的密法。這相當於</w:t>
      </w:r>
      <w:r w:rsidR="00091CFF" w:rsidRPr="00433201">
        <w:rPr>
          <w:rFonts w:ascii="Times New Roman" w:eastAsia="標楷體" w:hAnsi="Times New Roman" w:cs="Times New Roman"/>
        </w:rPr>
        <w:t>藏傳佛</w:t>
      </w:r>
    </w:p>
    <w:p w:rsidR="004D36A1" w:rsidRPr="00433201" w:rsidRDefault="004F3FD1" w:rsidP="00091CFF">
      <w:pPr>
        <w:ind w:firstLineChars="200" w:firstLine="480"/>
        <w:jc w:val="both"/>
        <w:rPr>
          <w:rFonts w:ascii="Times New Roman" w:eastAsia="標楷體" w:hAnsi="Times New Roman" w:cs="Times New Roman"/>
          <w:bCs/>
          <w:szCs w:val="24"/>
        </w:rPr>
      </w:pPr>
      <w:r w:rsidRPr="004F3FD1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margin">
                  <wp:posOffset>4535805</wp:posOffset>
                </wp:positionH>
                <wp:positionV relativeFrom="paragraph">
                  <wp:posOffset>41910</wp:posOffset>
                </wp:positionV>
                <wp:extent cx="1604010" cy="1404620"/>
                <wp:effectExtent l="0" t="0" r="15240" b="13970"/>
                <wp:wrapSquare wrapText="bothSides"/>
                <wp:docPr id="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401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3FD1" w:rsidRDefault="004F3FD1" w:rsidP="00637F4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28752" cy="1929089"/>
                                  <wp:effectExtent l="0" t="0" r="5080" b="0"/>
                                  <wp:docPr id="7" name="圖片 7" descr="é¿åºå³½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é¿åºå³½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2375" cy="19488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29" type="#_x0000_t202" style="position:absolute;left:0;text-align:left;margin-left:357.15pt;margin-top:3.3pt;width:126.3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">
                <v:textbox style="mso-fit-shape-to-text:t">
                  <w:txbxContent>
                    <w:p w:rsidR="004F3FD1" w:rsidRDefault="004F3FD1" w:rsidP="00637F4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28752" cy="1929089"/>
                            <wp:effectExtent l="0" t="0" r="5080" b="0"/>
                            <wp:docPr id="7" name="圖片 7" descr="é¿åºå³½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é¿åºå³½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2375" cy="19488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91CFF" w:rsidRPr="00433201">
        <w:rPr>
          <w:rFonts w:ascii="Times New Roman" w:eastAsia="標楷體" w:hAnsi="Times New Roman" w:cs="Times New Roman"/>
        </w:rPr>
        <w:t>教「四部瑜伽」的</w:t>
      </w:r>
      <w:r w:rsidR="00091CFF" w:rsidRPr="00433201">
        <w:rPr>
          <w:rFonts w:ascii="Times New Roman" w:eastAsia="標楷體" w:hAnsi="Times New Roman" w:cs="Times New Roman"/>
          <w:color w:val="000000" w:themeColor="text1"/>
        </w:rPr>
        <w:t>第四部：無上瑜伽部。</w:t>
      </w:r>
    </w:p>
    <w:p w:rsidR="0054130A" w:rsidRPr="00433201" w:rsidRDefault="00091CFF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 xml:space="preserve">2.2 </w:t>
      </w:r>
      <w:r w:rsidRPr="00433201">
        <w:rPr>
          <w:rFonts w:ascii="Times New Roman" w:eastAsia="標楷體" w:hAnsi="Times New Roman" w:cs="Times New Roman"/>
          <w:bCs/>
          <w:szCs w:val="24"/>
        </w:rPr>
        <w:t>噶當派</w:t>
      </w:r>
    </w:p>
    <w:p w:rsidR="004F3FD1" w:rsidRDefault="00691232" w:rsidP="00541E5F">
      <w:pPr>
        <w:tabs>
          <w:tab w:val="left" w:pos="709"/>
        </w:tabs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 xml:space="preserve">　</w:t>
      </w:r>
      <w:r w:rsidR="00541E5F">
        <w:rPr>
          <w:rFonts w:ascii="Times New Roman" w:eastAsia="標楷體" w:hAnsi="Times New Roman" w:cs="Times New Roman" w:hint="eastAsia"/>
        </w:rPr>
        <w:t xml:space="preserve"> </w:t>
      </w:r>
      <w:r w:rsidRPr="00433201">
        <w:rPr>
          <w:rFonts w:ascii="Times New Roman" w:eastAsia="標楷體" w:hAnsi="Times New Roman" w:cs="Times New Roman"/>
        </w:rPr>
        <w:t xml:space="preserve">    </w:t>
      </w:r>
      <w:r w:rsidR="00541E5F">
        <w:rPr>
          <w:rFonts w:ascii="Times New Roman" w:eastAsia="標楷體" w:hAnsi="Times New Roman" w:cs="Times New Roman"/>
        </w:rPr>
        <w:t xml:space="preserve"> </w:t>
      </w:r>
      <w:r w:rsidRPr="00433201">
        <w:rPr>
          <w:rFonts w:ascii="Times New Roman" w:eastAsia="標楷體" w:hAnsi="Times New Roman" w:cs="Times New Roman"/>
        </w:rPr>
        <w:t>噶當派的思想以顯教為主，在修習的道次第上，強調先顯</w:t>
      </w:r>
    </w:p>
    <w:p w:rsidR="004F3FD1" w:rsidRDefault="00691232" w:rsidP="00541E5F">
      <w:pPr>
        <w:tabs>
          <w:tab w:val="left" w:pos="709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後密，以顯教來修心，</w:t>
      </w:r>
      <w:r w:rsidR="00541E5F">
        <w:rPr>
          <w:rFonts w:ascii="Times New Roman" w:eastAsia="標楷體" w:hAnsi="Times New Roman" w:cs="Times New Roman" w:hint="eastAsia"/>
        </w:rPr>
        <w:t>再</w:t>
      </w:r>
      <w:r w:rsidRPr="00433201">
        <w:rPr>
          <w:rFonts w:ascii="Times New Roman" w:eastAsia="標楷體" w:hAnsi="Times New Roman" w:cs="Times New Roman"/>
        </w:rPr>
        <w:t>以</w:t>
      </w:r>
      <w:r w:rsidR="00541E5F">
        <w:rPr>
          <w:rFonts w:ascii="Times New Roman" w:eastAsia="標楷體" w:hAnsi="Times New Roman" w:cs="Times New Roman" w:hint="eastAsia"/>
        </w:rPr>
        <w:t>密</w:t>
      </w:r>
      <w:r w:rsidRPr="00433201">
        <w:rPr>
          <w:rFonts w:ascii="Times New Roman" w:eastAsia="標楷體" w:hAnsi="Times New Roman" w:cs="Times New Roman"/>
        </w:rPr>
        <w:t>教來修身。由於</w:t>
      </w:r>
      <w:r w:rsidRPr="00433201">
        <w:rPr>
          <w:rFonts w:ascii="Times New Roman" w:eastAsia="標楷體" w:hAnsi="Times New Roman" w:cs="Times New Roman"/>
          <w:bCs/>
        </w:rPr>
        <w:t>噶當派</w:t>
      </w:r>
      <w:r w:rsidRPr="00433201">
        <w:rPr>
          <w:rFonts w:ascii="Times New Roman" w:eastAsia="標楷體" w:hAnsi="Times New Roman" w:cs="Times New Roman"/>
        </w:rPr>
        <w:t>主張由顯</w:t>
      </w:r>
    </w:p>
    <w:p w:rsidR="004F3FD1" w:rsidRDefault="00691232" w:rsidP="00541E5F">
      <w:pPr>
        <w:tabs>
          <w:tab w:val="left" w:pos="709"/>
        </w:tabs>
        <w:ind w:firstLineChars="200" w:firstLine="480"/>
        <w:rPr>
          <w:rFonts w:ascii="Times New Roman" w:eastAsia="標楷體" w:hAnsi="Times New Roman" w:cs="Times New Roman"/>
          <w:bCs/>
        </w:rPr>
      </w:pPr>
      <w:r w:rsidRPr="00433201">
        <w:rPr>
          <w:rFonts w:ascii="Times New Roman" w:eastAsia="標楷體" w:hAnsi="Times New Roman" w:cs="Times New Roman"/>
        </w:rPr>
        <w:t>入密，顯密雙修，所以此派所</w:t>
      </w:r>
      <w:r w:rsidRPr="00433201">
        <w:rPr>
          <w:rFonts w:ascii="Times New Roman" w:eastAsia="標楷體" w:hAnsi="Times New Roman" w:cs="Times New Roman"/>
          <w:bCs/>
        </w:rPr>
        <w:t>依的經典亦分為顯教與密教兩方</w:t>
      </w:r>
    </w:p>
    <w:p w:rsidR="004F3FD1" w:rsidRDefault="00691232" w:rsidP="00541E5F">
      <w:pPr>
        <w:tabs>
          <w:tab w:val="left" w:pos="709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  <w:bCs/>
        </w:rPr>
        <w:t>面。另外，</w:t>
      </w:r>
      <w:r w:rsidRPr="00433201">
        <w:rPr>
          <w:rFonts w:ascii="Times New Roman" w:eastAsia="標楷體" w:hAnsi="Times New Roman" w:cs="Times New Roman"/>
        </w:rPr>
        <w:t>阿底峽在《菩提道燈論》中提出「三士道」的學說</w:t>
      </w:r>
    </w:p>
    <w:p w:rsidR="004F3FD1" w:rsidRDefault="00691232" w:rsidP="00541E5F">
      <w:pPr>
        <w:tabs>
          <w:tab w:val="left" w:pos="709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，將整個佛教的義理及修行次第歸納為三個層次。「下士道」</w:t>
      </w:r>
    </w:p>
    <w:p w:rsidR="004F3FD1" w:rsidRDefault="00691232" w:rsidP="00541E5F">
      <w:pPr>
        <w:tabs>
          <w:tab w:val="left" w:pos="709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即顯教所說的「人天乘」、「中士道」即顯教所說的「小乘」、</w:t>
      </w:r>
    </w:p>
    <w:p w:rsidR="00691232" w:rsidRPr="00433201" w:rsidRDefault="00691232" w:rsidP="00541E5F">
      <w:pPr>
        <w:tabs>
          <w:tab w:val="left" w:pos="709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「上士道」即顯教所說的「大乘」。</w:t>
      </w:r>
    </w:p>
    <w:p w:rsidR="0054130A" w:rsidRPr="00433201" w:rsidRDefault="00691232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 xml:space="preserve">2.3 </w:t>
      </w:r>
      <w:r w:rsidRPr="00433201">
        <w:rPr>
          <w:rFonts w:ascii="Times New Roman" w:eastAsia="標楷體" w:hAnsi="Times New Roman" w:cs="Times New Roman"/>
          <w:bCs/>
          <w:szCs w:val="24"/>
        </w:rPr>
        <w:t>薩迦派</w:t>
      </w:r>
    </w:p>
    <w:p w:rsidR="00E55CDB" w:rsidRPr="00433201" w:rsidRDefault="00E55CDB" w:rsidP="00E55CDB">
      <w:pPr>
        <w:pStyle w:val="Web"/>
        <w:wordWrap w:val="0"/>
        <w:spacing w:before="0" w:beforeAutospacing="0" w:after="0" w:afterAutospacing="0"/>
        <w:ind w:firstLineChars="200" w:firstLine="480"/>
        <w:rPr>
          <w:rFonts w:eastAsia="標楷體"/>
        </w:rPr>
      </w:pPr>
      <w:r w:rsidRPr="00433201">
        <w:rPr>
          <w:rFonts w:eastAsia="標楷體"/>
        </w:rPr>
        <w:t xml:space="preserve">　　薩迦派最高的修行法門「道果」就是以顯教的中觀、唯識教理作為基礎，以密法修</w:t>
      </w:r>
    </w:p>
    <w:p w:rsidR="00E55CDB" w:rsidRPr="00433201" w:rsidRDefault="009847B6" w:rsidP="009847B6">
      <w:pPr>
        <w:pStyle w:val="Web"/>
        <w:wordWrap w:val="0"/>
        <w:spacing w:before="0" w:beforeAutospacing="0" w:after="0" w:afterAutospacing="0"/>
        <w:rPr>
          <w:rFonts w:eastAsia="標楷體"/>
        </w:rPr>
      </w:pPr>
      <w:r w:rsidRPr="009847B6">
        <w:rPr>
          <w:rFonts w:eastAsia="標楷體"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70403</wp:posOffset>
                </wp:positionH>
                <wp:positionV relativeFrom="paragraph">
                  <wp:posOffset>52562</wp:posOffset>
                </wp:positionV>
                <wp:extent cx="2329815" cy="1557020"/>
                <wp:effectExtent l="0" t="0" r="0" b="5080"/>
                <wp:wrapSquare wrapText="bothSides"/>
                <wp:docPr id="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9815" cy="1557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47B6" w:rsidRDefault="009847B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17985" cy="1138792"/>
                                  <wp:effectExtent l="171450" t="152400" r="163830" b="156845"/>
                                  <wp:docPr id="18" name="圖片 18" descr="éæå³æ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éæå³æ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8598" cy="1151704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0" type="#_x0000_t202" style="position:absolute;margin-left:5.55pt;margin-top:4.15pt;width:183.45pt;height:122.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" stroked="f">
                <v:textbox>
                  <w:txbxContent>
                    <w:p w:rsidR="009847B6" w:rsidRDefault="009847B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17985" cy="1138792"/>
                            <wp:effectExtent l="171450" t="152400" r="163830" b="156845"/>
                            <wp:docPr id="18" name="圖片 18" descr="éæå³æ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éæå³æ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8598" cy="1151704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5CDB" w:rsidRPr="00433201">
        <w:rPr>
          <w:rFonts w:eastAsia="標楷體"/>
        </w:rPr>
        <w:t>持為究竟，根據眾生不同的根器來安立修道次第。在知見上，先以小乘的出離心為修行的起點，透過大乘的唯識見、中觀見，再導入密乘的最高境界：成就「生死輪迴與涅槃解脫的無二見」。在修法上，先修習顯教的「修心」和「止觀」法門，然後才進入密法</w:t>
      </w:r>
    </w:p>
    <w:p w:rsidR="00E55CDB" w:rsidRDefault="00E55CDB" w:rsidP="009847B6">
      <w:pPr>
        <w:pStyle w:val="Web"/>
        <w:wordWrap w:val="0"/>
        <w:spacing w:before="0" w:beforeAutospacing="0" w:after="0" w:afterAutospacing="0"/>
        <w:rPr>
          <w:rFonts w:eastAsia="標楷體"/>
        </w:rPr>
      </w:pPr>
      <w:r w:rsidRPr="00433201">
        <w:rPr>
          <w:rFonts w:eastAsia="標楷體"/>
        </w:rPr>
        <w:t>的生起、圓滿二次第。</w:t>
      </w:r>
      <w:r w:rsidRPr="00433201">
        <w:rPr>
          <w:rFonts w:eastAsia="標楷體"/>
          <w:lang w:eastAsia="zh-CN"/>
        </w:rPr>
        <w:t>在行持上，</w:t>
      </w:r>
      <w:r w:rsidRPr="00433201">
        <w:rPr>
          <w:rFonts w:eastAsia="標楷體"/>
        </w:rPr>
        <w:t>極為</w:t>
      </w:r>
      <w:r w:rsidRPr="00433201">
        <w:rPr>
          <w:rFonts w:eastAsia="標楷體"/>
          <w:lang w:eastAsia="zh-CN"/>
        </w:rPr>
        <w:t>重</w:t>
      </w:r>
      <w:r w:rsidRPr="00433201">
        <w:rPr>
          <w:rFonts w:eastAsia="標楷體"/>
        </w:rPr>
        <w:t>視戒</w:t>
      </w:r>
      <w:r w:rsidRPr="00433201">
        <w:rPr>
          <w:rFonts w:eastAsia="標楷體"/>
          <w:lang w:eastAsia="zh-CN"/>
        </w:rPr>
        <w:t>律，要嚴持戒律以淨化身心，止惡行善</w:t>
      </w:r>
      <w:r w:rsidRPr="00433201">
        <w:rPr>
          <w:rFonts w:eastAsia="標楷體"/>
        </w:rPr>
        <w:t>。</w:t>
      </w:r>
    </w:p>
    <w:p w:rsidR="009847B6" w:rsidRPr="00433201" w:rsidRDefault="009847B6" w:rsidP="009847B6">
      <w:pPr>
        <w:pStyle w:val="Web"/>
        <w:wordWrap w:val="0"/>
        <w:spacing w:before="0" w:beforeAutospacing="0" w:after="0" w:afterAutospacing="0"/>
        <w:rPr>
          <w:rFonts w:eastAsia="標楷體"/>
        </w:rPr>
      </w:pPr>
    </w:p>
    <w:p w:rsidR="00691232" w:rsidRPr="00433201" w:rsidRDefault="00E55CDB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>2.</w:t>
      </w:r>
      <w:r w:rsidR="00C132BB" w:rsidRPr="00433201">
        <w:rPr>
          <w:rFonts w:ascii="Times New Roman" w:eastAsia="標楷體" w:hAnsi="Times New Roman" w:cs="Times New Roman"/>
          <w:bCs/>
          <w:szCs w:val="24"/>
        </w:rPr>
        <w:t>4</w:t>
      </w:r>
      <w:r w:rsidRPr="00433201">
        <w:rPr>
          <w:rFonts w:ascii="Times New Roman" w:eastAsia="標楷體" w:hAnsi="Times New Roman" w:cs="Times New Roman"/>
          <w:bCs/>
          <w:szCs w:val="24"/>
        </w:rPr>
        <w:t xml:space="preserve"> </w:t>
      </w:r>
      <w:r w:rsidRPr="00433201">
        <w:rPr>
          <w:rFonts w:ascii="Times New Roman" w:eastAsia="標楷體" w:hAnsi="Times New Roman" w:cs="Times New Roman"/>
          <w:bCs/>
          <w:szCs w:val="24"/>
        </w:rPr>
        <w:t>噶舉派</w:t>
      </w:r>
    </w:p>
    <w:p w:rsidR="00433201" w:rsidRPr="00433201" w:rsidRDefault="00C132BB" w:rsidP="00433201">
      <w:pPr>
        <w:widowControl/>
        <w:tabs>
          <w:tab w:val="left" w:pos="851"/>
        </w:tabs>
        <w:ind w:firstLineChars="400" w:firstLine="960"/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</w:rPr>
        <w:t>此派以中觀見為理論的基礎，並融合顯教義理來充實本派密法的修行理論。</w:t>
      </w:r>
      <w:r w:rsidRPr="00433201">
        <w:rPr>
          <w:rFonts w:ascii="Times New Roman" w:eastAsia="標楷體" w:hAnsi="Times New Roman" w:cs="Times New Roman"/>
          <w:bCs/>
          <w:szCs w:val="24"/>
        </w:rPr>
        <w:t>噶舉派</w:t>
      </w:r>
    </w:p>
    <w:p w:rsidR="00433201" w:rsidRPr="00433201" w:rsidRDefault="00C132BB" w:rsidP="00433201">
      <w:pPr>
        <w:widowControl/>
        <w:tabs>
          <w:tab w:val="left" w:pos="851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>繼承</w:t>
      </w:r>
      <w:r w:rsidRPr="00433201">
        <w:rPr>
          <w:rFonts w:ascii="Times New Roman" w:eastAsia="標楷體" w:hAnsi="Times New Roman" w:cs="Times New Roman"/>
        </w:rPr>
        <w:t>「中觀應成派」的思想，認為諸法的存在本無自性、畢竟空，雖然諸法的存在畢竟</w:t>
      </w:r>
    </w:p>
    <w:p w:rsidR="00433201" w:rsidRPr="00433201" w:rsidRDefault="00C132BB" w:rsidP="00433201">
      <w:pPr>
        <w:widowControl/>
        <w:tabs>
          <w:tab w:val="left" w:pos="851"/>
        </w:tabs>
        <w:ind w:firstLineChars="200" w:firstLine="480"/>
        <w:rPr>
          <w:rFonts w:ascii="Times New Roman" w:eastAsia="標楷體" w:hAnsi="Times New Roman" w:cs="Times New Roman"/>
        </w:rPr>
      </w:pPr>
      <w:r w:rsidRPr="00433201">
        <w:rPr>
          <w:rFonts w:ascii="Times New Roman" w:eastAsia="標楷體" w:hAnsi="Times New Roman" w:cs="Times New Roman"/>
        </w:rPr>
        <w:t>空，但卻不礙緣起。故此，在不壞諸法緣起的大前提之下，高舉中道第一義空的勝義諦</w:t>
      </w:r>
    </w:p>
    <w:p w:rsidR="00C132BB" w:rsidRPr="00433201" w:rsidRDefault="00D6178C" w:rsidP="00433201">
      <w:pPr>
        <w:widowControl/>
        <w:tabs>
          <w:tab w:val="left" w:pos="851"/>
        </w:tabs>
        <w:ind w:firstLineChars="200" w:firstLine="480"/>
        <w:rPr>
          <w:rFonts w:ascii="Times New Roman" w:eastAsia="標楷體" w:hAnsi="Times New Roman" w:cs="Times New Roman"/>
        </w:rPr>
      </w:pPr>
      <w:r w:rsidRPr="00D6178C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58420</wp:posOffset>
                </wp:positionV>
                <wp:extent cx="2046605" cy="1404620"/>
                <wp:effectExtent l="0" t="0" r="10795" b="13970"/>
                <wp:wrapSquare wrapText="bothSides"/>
                <wp:docPr id="1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66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78C" w:rsidRDefault="00D6178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40598" cy="583004"/>
                                  <wp:effectExtent l="0" t="0" r="7620" b="7620"/>
                                  <wp:docPr id="19" name="圖片 19" descr="å¤§æå°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å¤§æå°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1479" cy="589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1" type="#_x0000_t202" style="position:absolute;left:0;text-align:left;margin-left:109.95pt;margin-top:4.6pt;width:161.15pt;height:110.6pt;z-index:251669504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" strokecolor="#00b050">
                <v:textbox style="mso-fit-shape-to-text:t">
                  <w:txbxContent>
                    <w:p w:rsidR="00D6178C" w:rsidRDefault="00D6178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40598" cy="583004"/>
                            <wp:effectExtent l="0" t="0" r="7620" b="7620"/>
                            <wp:docPr id="19" name="圖片 19" descr="å¤§æå°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å¤§æå°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1479" cy="589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132BB" w:rsidRPr="00433201">
        <w:rPr>
          <w:rFonts w:ascii="Times New Roman" w:eastAsia="標楷體" w:hAnsi="Times New Roman" w:cs="Times New Roman"/>
        </w:rPr>
        <w:t>，強調實修實證時要「不著一法」、「不取一法」。</w:t>
      </w:r>
    </w:p>
    <w:p w:rsidR="00D6178C" w:rsidRDefault="00C132BB" w:rsidP="00433201">
      <w:pPr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</w:pPr>
      <w:r w:rsidRPr="00433201">
        <w:rPr>
          <w:rFonts w:ascii="Times New Roman" w:eastAsia="標楷體" w:hAnsi="Times New Roman" w:cs="Times New Roman"/>
        </w:rPr>
        <w:t xml:space="preserve">　　</w:t>
      </w:r>
      <w:r w:rsidR="00433201" w:rsidRPr="00433201">
        <w:rPr>
          <w:rFonts w:ascii="Times New Roman" w:eastAsia="標楷體" w:hAnsi="Times New Roman" w:cs="Times New Roman"/>
        </w:rPr>
        <w:t xml:space="preserve"> </w:t>
      </w:r>
      <w:r w:rsidRPr="00433201">
        <w:rPr>
          <w:rFonts w:ascii="Times New Roman" w:eastAsia="標楷體" w:hAnsi="Times New Roman" w:cs="Times New Roman"/>
        </w:rPr>
        <w:t xml:space="preserve">　</w:t>
      </w:r>
      <w:r w:rsidRPr="00433201">
        <w:rPr>
          <w:rFonts w:ascii="Times New Roman" w:eastAsia="標楷體" w:hAnsi="Times New Roman" w:cs="Times New Roman"/>
        </w:rPr>
        <w:t xml:space="preserve"> </w:t>
      </w:r>
      <w:r w:rsidRPr="00433201">
        <w:rPr>
          <w:rFonts w:ascii="Times New Roman" w:eastAsia="標楷體" w:hAnsi="Times New Roman" w:cs="Times New Roman"/>
        </w:rPr>
        <w:t>此派以「大手印」為最高的修行法門，當中有</w:t>
      </w: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  <w:t>顯</w:t>
      </w:r>
    </w:p>
    <w:p w:rsidR="00D6178C" w:rsidRDefault="00C132BB" w:rsidP="00433201">
      <w:pPr>
        <w:ind w:firstLineChars="200" w:firstLine="480"/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</w:pP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  <w:t>密兩種大手印</w:t>
      </w:r>
      <w:r w:rsidRPr="00433201">
        <w:rPr>
          <w:rFonts w:ascii="Times New Roman" w:eastAsia="標楷體" w:hAnsi="Times New Roman" w:cs="Times New Roman"/>
        </w:rPr>
        <w:t>。</w:t>
      </w: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  <w:t>「顯教大手印」的修持主要在於「修</w:t>
      </w:r>
    </w:p>
    <w:p w:rsidR="00D6178C" w:rsidRDefault="00C132BB" w:rsidP="00433201">
      <w:pPr>
        <w:ind w:firstLineChars="200" w:firstLine="480"/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</w:pP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  <w:t>心」，即修止觀證空性；而「密教大手印」的修持則</w:t>
      </w:r>
    </w:p>
    <w:p w:rsidR="00D6178C" w:rsidRDefault="00C132BB" w:rsidP="00433201">
      <w:pPr>
        <w:ind w:firstLineChars="200" w:firstLine="480"/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</w:pP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  <w:t>著重於「修身」，即是在呼吸、風息（氣脈明點）等生理元素上做功夫，把修行的境界</w:t>
      </w:r>
    </w:p>
    <w:p w:rsidR="0054130A" w:rsidRPr="00433201" w:rsidRDefault="00C132BB" w:rsidP="00433201">
      <w:pPr>
        <w:ind w:firstLineChars="200" w:firstLine="480"/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sa-IN"/>
        </w:rPr>
        <w:t>層層超升突破。</w:t>
      </w:r>
    </w:p>
    <w:p w:rsidR="0054130A" w:rsidRPr="00433201" w:rsidRDefault="00C132BB" w:rsidP="00DE576D">
      <w:pPr>
        <w:rPr>
          <w:rFonts w:ascii="Times New Roman" w:eastAsia="標楷體" w:hAnsi="Times New Roman" w:cs="Times New Roman"/>
          <w:bCs/>
          <w:szCs w:val="24"/>
        </w:rPr>
      </w:pPr>
      <w:r w:rsidRPr="00433201">
        <w:rPr>
          <w:rFonts w:ascii="Times New Roman" w:eastAsia="標楷體" w:hAnsi="Times New Roman" w:cs="Times New Roman"/>
          <w:bCs/>
          <w:szCs w:val="24"/>
        </w:rPr>
        <w:t xml:space="preserve">2.5 </w:t>
      </w:r>
      <w:r w:rsidRPr="00433201">
        <w:rPr>
          <w:rFonts w:ascii="Times New Roman" w:eastAsia="標楷體" w:hAnsi="Times New Roman" w:cs="Times New Roman"/>
          <w:bCs/>
          <w:szCs w:val="24"/>
        </w:rPr>
        <w:t>格魯派</w:t>
      </w:r>
    </w:p>
    <w:p w:rsidR="00637F45" w:rsidRDefault="00D6178C" w:rsidP="00D6178C">
      <w:pPr>
        <w:ind w:firstLineChars="200" w:firstLine="480"/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</w:pPr>
      <w:r w:rsidRPr="00D6178C">
        <w:rPr>
          <w:rFonts w:ascii="Times New Roman" w:eastAsia="標楷體" w:hAnsi="Times New Roman" w:cs="Times New Roman"/>
          <w:noProof/>
          <w:color w:val="000000" w:themeColor="text1"/>
          <w:kern w:val="0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66675</wp:posOffset>
                </wp:positionV>
                <wp:extent cx="1616075" cy="2081530"/>
                <wp:effectExtent l="0" t="0" r="22225" b="13970"/>
                <wp:wrapSquare wrapText="bothSides"/>
                <wp:docPr id="1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6075" cy="2081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78C" w:rsidRDefault="00D6178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21130" cy="1674182"/>
                                  <wp:effectExtent l="0" t="0" r="7620" b="2540"/>
                                  <wp:docPr id="17" name="圖片 17" descr="å¤§å¨å¾·éå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å¤§å¨å¾·éå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6397" cy="1703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6178C" w:rsidRPr="00D6178C" w:rsidRDefault="00D6178C" w:rsidP="00D6178C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D6178C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大威德金剛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2" type="#_x0000_t202" style="position:absolute;left:0;text-align:left;margin-left:3.2pt;margin-top:5.25pt;width:127.25pt;height:163.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" strokecolor="#c00000">
                <v:textbox>
                  <w:txbxContent>
                    <w:p w:rsidR="00D6178C" w:rsidRDefault="00D6178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21130" cy="1674182"/>
                            <wp:effectExtent l="0" t="0" r="7620" b="2540"/>
                            <wp:docPr id="17" name="圖片 17" descr="å¤§å¨å¾·éå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å¤§å¨å¾·éå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6397" cy="17039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6178C" w:rsidRPr="00D6178C" w:rsidRDefault="00D6178C" w:rsidP="00D6178C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D6178C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大威德金剛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3201" w:rsidRPr="00433201">
        <w:rPr>
          <w:rFonts w:ascii="Times New Roman" w:eastAsia="標楷體" w:hAnsi="Times New Roman" w:cs="Times New Roman"/>
          <w:color w:val="000000" w:themeColor="text1"/>
        </w:rPr>
        <w:t>格魯</w:t>
      </w:r>
      <w:r w:rsidR="00433201" w:rsidRPr="00433201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派吸納了噶當派的教義，特別是</w:t>
      </w:r>
      <w:r w:rsidR="00433201" w:rsidRPr="00433201">
        <w:rPr>
          <w:rFonts w:ascii="Times New Roman" w:eastAsia="標楷體" w:hAnsi="Times New Roman" w:cs="Times New Roman"/>
        </w:rPr>
        <w:t>「三士道」的學說，</w:t>
      </w:r>
      <w:r w:rsidR="00433201" w:rsidRPr="00433201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提倡顯、密二教並重，強調由顯入密的修道次第。</w:t>
      </w:r>
    </w:p>
    <w:p w:rsidR="00433201" w:rsidRPr="00433201" w:rsidRDefault="00433201" w:rsidP="00D6178C">
      <w:pPr>
        <w:ind w:firstLineChars="200" w:firstLine="480"/>
        <w:rPr>
          <w:rFonts w:ascii="Times New Roman" w:eastAsia="標楷體" w:hAnsi="Times New Roman" w:cs="Times New Roman"/>
          <w:color w:val="000000" w:themeColor="text1"/>
        </w:rPr>
      </w:pPr>
      <w:r w:rsidRPr="00433201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基本上，此派是以中觀思想與《現觀莊嚴論》作為教義的根本依據，</w:t>
      </w:r>
      <w:r w:rsidRPr="00433201">
        <w:rPr>
          <w:rFonts w:ascii="Times New Roman" w:eastAsia="標楷體" w:hAnsi="Times New Roman" w:cs="Times New Roman"/>
          <w:color w:val="000000" w:themeColor="text1"/>
        </w:rPr>
        <w:t>以「大威德金剛」為最高的修行法門。其修道次第為：先學顯教的五部大論作為理論基礎，完成顯教教學後才可進</w:t>
      </w:r>
      <w:r w:rsidRPr="00433201">
        <w:rPr>
          <w:rFonts w:ascii="Times New Roman" w:eastAsia="標楷體" w:hAnsi="Times New Roman" w:cs="Times New Roman"/>
          <w:color w:val="000000" w:themeColor="text1"/>
          <w:shd w:val="clear" w:color="auto" w:fill="FFFFFF"/>
        </w:rPr>
        <w:t>上下密院學習密乘。而</w:t>
      </w:r>
      <w:r w:rsidRPr="00433201">
        <w:rPr>
          <w:rFonts w:ascii="Times New Roman" w:eastAsia="標楷體" w:hAnsi="Times New Roman" w:cs="Times New Roman"/>
          <w:color w:val="000000" w:themeColor="text1"/>
        </w:rPr>
        <w:t>密乘的學習則要先修四加行，再學「事相」，</w:t>
      </w:r>
      <w:r w:rsidRPr="00433201">
        <w:rPr>
          <w:rFonts w:ascii="Times New Roman" w:eastAsia="標楷體" w:hAnsi="Times New Roman" w:cs="Times New Roman"/>
          <w:color w:val="000000" w:themeColor="text1"/>
          <w:shd w:val="clear" w:color="auto" w:fill="FFFFFF"/>
        </w:rPr>
        <w:t>如擺供設壇等儀軌，</w:t>
      </w:r>
      <w:r w:rsidRPr="00433201">
        <w:rPr>
          <w:rFonts w:ascii="Times New Roman" w:eastAsia="標楷體" w:hAnsi="Times New Roman" w:cs="Times New Roman"/>
          <w:color w:val="000000" w:themeColor="text1"/>
        </w:rPr>
        <w:t>灌頂後再實修「無上瑜伽部」的密法。</w:t>
      </w:r>
    </w:p>
    <w:p w:rsidR="0054130A" w:rsidRPr="00433201" w:rsidRDefault="0054130A" w:rsidP="00DE576D">
      <w:pPr>
        <w:rPr>
          <w:rFonts w:ascii="Times New Roman" w:eastAsia="標楷體" w:hAnsi="Times New Roman" w:cs="Times New Roman"/>
          <w:bCs/>
          <w:szCs w:val="24"/>
        </w:rPr>
      </w:pPr>
    </w:p>
    <w:p w:rsidR="0054130A" w:rsidRPr="00637F45" w:rsidRDefault="0054130A" w:rsidP="00DE576D">
      <w:pPr>
        <w:rPr>
          <w:rFonts w:ascii="Times New Roman" w:eastAsia="標楷體" w:hAnsi="Times New Roman" w:cs="Times New Roman"/>
          <w:bCs/>
          <w:szCs w:val="24"/>
        </w:rPr>
      </w:pPr>
    </w:p>
    <w:p w:rsidR="0048779B" w:rsidRPr="00541E5F" w:rsidRDefault="00541E5F" w:rsidP="00DE576D">
      <w:pPr>
        <w:rPr>
          <w:rFonts w:eastAsia="標楷體"/>
          <w:b/>
          <w:szCs w:val="24"/>
        </w:rPr>
      </w:pPr>
      <w:r w:rsidRPr="00541E5F">
        <w:rPr>
          <w:rFonts w:eastAsia="標楷體" w:hint="eastAsia"/>
          <w:b/>
          <w:szCs w:val="24"/>
        </w:rPr>
        <w:t>二</w:t>
      </w:r>
      <w:r w:rsidR="0048779B" w:rsidRPr="00541E5F">
        <w:rPr>
          <w:rFonts w:eastAsia="標楷體" w:hint="eastAsia"/>
          <w:b/>
          <w:szCs w:val="24"/>
        </w:rPr>
        <w:t xml:space="preserve">. </w:t>
      </w:r>
      <w:r w:rsidR="0048779B" w:rsidRPr="00541E5F">
        <w:rPr>
          <w:rFonts w:eastAsia="標楷體" w:hint="eastAsia"/>
          <w:b/>
          <w:szCs w:val="24"/>
        </w:rPr>
        <w:t>政教合一</w:t>
      </w:r>
    </w:p>
    <w:p w:rsidR="00F5779E" w:rsidRDefault="00637F45" w:rsidP="00124CB8">
      <w:pPr>
        <w:jc w:val="both"/>
        <w:rPr>
          <w:rFonts w:eastAsia="標楷體"/>
          <w:bCs/>
          <w:szCs w:val="24"/>
        </w:rPr>
      </w:pPr>
      <w:r w:rsidRPr="00637F45">
        <w:rPr>
          <w:rFonts w:eastAsia="標楷體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307524</wp:posOffset>
                </wp:positionV>
                <wp:extent cx="1964055" cy="1427480"/>
                <wp:effectExtent l="0" t="0" r="17145" b="20320"/>
                <wp:wrapSquare wrapText="bothSides"/>
                <wp:docPr id="2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4055" cy="142764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7F45" w:rsidRPr="00637F45" w:rsidRDefault="00637F45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37F45">
                              <w:rPr>
                                <w:noProof/>
                                <w14:textOutline w14:w="9525" w14:cap="rnd" w14:cmpd="sng" w14:algn="ctr">
                                  <w14:solidFill>
                                    <w14:srgbClr w14:val="FFC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drawing>
                                <wp:inline distT="0" distB="0" distL="0" distR="0">
                                  <wp:extent cx="1751404" cy="1221167"/>
                                  <wp:effectExtent l="0" t="0" r="1270" b="0"/>
                                  <wp:docPr id="21" name="圖片 21" descr="çä¸¹é ç« æ¿æ¬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çä¸¹é ç« æ¿æ¬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6198" cy="1238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3" type="#_x0000_t202" style="position:absolute;left:0;text-align:left;margin-left:103.45pt;margin-top:24.2pt;width:154.65pt;height:112.4pt;z-index:2516736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" strokecolor="#ffc000">
                <v:textbox>
                  <w:txbxContent>
                    <w:p w:rsidR="00637F45" w:rsidRPr="00637F45" w:rsidRDefault="00637F45">
                      <w:pPr>
                        <w:rPr>
                          <w14:textOutline w14:w="9525" w14:cap="rnd" w14:cmpd="sng" w14:algn="ctr">
                            <w14:solidFill>
                              <w14:srgbClr w14:val="FFC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37F45">
                        <w:rPr>
                          <w:noProof/>
                          <w14:textOutline w14:w="9525" w14:cap="rnd" w14:cmpd="sng" w14:algn="ctr">
                            <w14:solidFill>
                              <w14:srgbClr w14:val="FFC000"/>
                            </w14:solidFill>
                            <w14:prstDash w14:val="solid"/>
                            <w14:bevel/>
                          </w14:textOutline>
                        </w:rPr>
                        <w:drawing>
                          <wp:inline distT="0" distB="0" distL="0" distR="0">
                            <wp:extent cx="1751404" cy="1221167"/>
                            <wp:effectExtent l="0" t="0" r="1270" b="0"/>
                            <wp:docPr id="21" name="圖片 21" descr="çä¸¹é ç« æ¿æ¬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çä¸¹é ç« æ¿æ¬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6198" cy="1238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24CB8">
        <w:rPr>
          <w:rFonts w:eastAsia="標楷體" w:hint="eastAsia"/>
          <w:bCs/>
          <w:szCs w:val="24"/>
        </w:rPr>
        <w:t xml:space="preserve"> </w:t>
      </w:r>
      <w:r w:rsidR="00124CB8">
        <w:rPr>
          <w:rFonts w:eastAsia="標楷體"/>
          <w:bCs/>
          <w:szCs w:val="24"/>
        </w:rPr>
        <w:t xml:space="preserve">   </w:t>
      </w:r>
      <w:r w:rsidR="00124CB8">
        <w:rPr>
          <w:rFonts w:eastAsia="標楷體" w:hint="eastAsia"/>
          <w:bCs/>
          <w:szCs w:val="24"/>
        </w:rPr>
        <w:t>由佛陀創立佛教開始，僧眾一直以來都很少參與政治的，特別是漢傳佛教，甚少與政治扯上關係，可以說是政教分離的。但是藏傳佛教卻不一樣，僧眾一直以來都與統治者有關密切的關係，發展到後弘時期，各大派參與政治的程度越來越大，薩迦派、噶舉派先後建立地方政權，格魯派最後更建立起政教合一的</w:t>
      </w:r>
      <w:r w:rsidR="008618A2" w:rsidRPr="007517F5">
        <w:rPr>
          <w:rFonts w:ascii="Times New Roman" w:eastAsia="標楷體" w:hAnsi="Times New Roman" w:cs="Times New Roman"/>
          <w:bCs/>
          <w:color w:val="000000" w:themeColor="text1"/>
          <w:shd w:val="clear" w:color="auto" w:fill="FFFFFF"/>
        </w:rPr>
        <w:t>甘丹頗章政權</w:t>
      </w:r>
      <w:r w:rsidR="00124CB8">
        <w:rPr>
          <w:rFonts w:eastAsia="標楷體" w:hint="eastAsia"/>
          <w:bCs/>
          <w:szCs w:val="24"/>
        </w:rPr>
        <w:t>，統治全西藏。「</w:t>
      </w:r>
      <w:r w:rsidR="00124CB8" w:rsidRPr="00DE576D">
        <w:rPr>
          <w:rFonts w:eastAsia="標楷體" w:hint="eastAsia"/>
          <w:bCs/>
          <w:szCs w:val="24"/>
        </w:rPr>
        <w:t>政教合一</w:t>
      </w:r>
      <w:r w:rsidR="00124CB8">
        <w:rPr>
          <w:rFonts w:eastAsia="標楷體" w:hint="eastAsia"/>
          <w:bCs/>
          <w:szCs w:val="24"/>
        </w:rPr>
        <w:t>」絕對是藏傳佛教的一大特色。</w:t>
      </w:r>
    </w:p>
    <w:p w:rsidR="00F5779E" w:rsidRDefault="00835D28" w:rsidP="00CA45D5">
      <w:pPr>
        <w:rPr>
          <w:rFonts w:eastAsia="標楷體"/>
        </w:rPr>
      </w:pPr>
      <w:r>
        <w:rPr>
          <w:rFonts w:eastAsia="標楷體" w:hint="eastAsia"/>
          <w:bCs/>
          <w:szCs w:val="24"/>
        </w:rPr>
        <w:t xml:space="preserve">　　前弘時期的藏傳佛教，由於得到</w:t>
      </w:r>
      <w:r w:rsidR="00D56AA7">
        <w:rPr>
          <w:rFonts w:eastAsia="標楷體" w:hint="eastAsia"/>
          <w:bCs/>
          <w:szCs w:val="24"/>
        </w:rPr>
        <w:t>歷</w:t>
      </w:r>
      <w:r>
        <w:rPr>
          <w:rFonts w:eastAsia="標楷體" w:hint="eastAsia"/>
          <w:bCs/>
          <w:szCs w:val="24"/>
        </w:rPr>
        <w:t>代贊普（如</w:t>
      </w:r>
      <w:r w:rsidR="00CA45D5" w:rsidRPr="00DD4003">
        <w:rPr>
          <w:rFonts w:eastAsia="標楷體"/>
          <w:u w:val="single"/>
        </w:rPr>
        <w:t>松贊干布</w:t>
      </w:r>
      <w:r w:rsidR="00CA45D5" w:rsidRPr="00CA45D5">
        <w:rPr>
          <w:rFonts w:eastAsia="標楷體" w:hint="eastAsia"/>
        </w:rPr>
        <w:t>、</w:t>
      </w:r>
      <w:r w:rsidR="00CA45D5" w:rsidRPr="00192BD5">
        <w:rPr>
          <w:rFonts w:eastAsia="標楷體"/>
          <w:u w:val="single"/>
        </w:rPr>
        <w:t>赤德祖贊</w:t>
      </w:r>
      <w:r w:rsidR="00CA45D5" w:rsidRPr="00CA45D5">
        <w:rPr>
          <w:rFonts w:eastAsia="標楷體" w:hint="eastAsia"/>
        </w:rPr>
        <w:t>、</w:t>
      </w:r>
      <w:r w:rsidR="00CA45D5" w:rsidRPr="009F06F7">
        <w:rPr>
          <w:rFonts w:eastAsia="標楷體"/>
          <w:u w:val="single"/>
        </w:rPr>
        <w:t>赤松德贊</w:t>
      </w:r>
      <w:r w:rsidR="00CA45D5" w:rsidRPr="00CA45D5">
        <w:rPr>
          <w:rFonts w:eastAsia="標楷體" w:hint="eastAsia"/>
        </w:rPr>
        <w:t>、</w:t>
      </w:r>
      <w:hyperlink r:id="rId24" w:tooltip="赤祖德贊" w:history="1">
        <w:r w:rsidR="00CA45D5" w:rsidRPr="009D3151">
          <w:rPr>
            <w:rFonts w:eastAsia="標楷體"/>
            <w:color w:val="000000" w:themeColor="text1"/>
            <w:kern w:val="0"/>
            <w:u w:val="single"/>
          </w:rPr>
          <w:t>赤祖德贊</w:t>
        </w:r>
      </w:hyperlink>
      <w:r>
        <w:rPr>
          <w:rFonts w:eastAsia="標楷體" w:hint="eastAsia"/>
          <w:bCs/>
          <w:szCs w:val="24"/>
        </w:rPr>
        <w:t>）的大力支持，得以迅速發展，</w:t>
      </w:r>
      <w:r w:rsidR="00804DC5">
        <w:rPr>
          <w:rFonts w:eastAsia="標楷體" w:hint="eastAsia"/>
          <w:bCs/>
          <w:szCs w:val="24"/>
        </w:rPr>
        <w:t>所以佛教跟統治者的關係十分密切和諧，不過，佛教始</w:t>
      </w:r>
      <w:r w:rsidR="00DB16D9">
        <w:rPr>
          <w:rFonts w:eastAsia="標楷體" w:hint="eastAsia"/>
          <w:bCs/>
          <w:szCs w:val="24"/>
        </w:rPr>
        <w:t>終</w:t>
      </w:r>
      <w:r w:rsidR="00804DC5">
        <w:rPr>
          <w:rFonts w:eastAsia="標楷體" w:hint="eastAsia"/>
          <w:bCs/>
          <w:szCs w:val="24"/>
        </w:rPr>
        <w:t>仍未參與</w:t>
      </w:r>
      <w:r w:rsidR="00DB16D9">
        <w:rPr>
          <w:rFonts w:eastAsia="標楷體" w:hint="eastAsia"/>
          <w:bCs/>
          <w:szCs w:val="24"/>
        </w:rPr>
        <w:t>政治活動或干預吐蕃皇朝的統</w:t>
      </w:r>
      <w:r w:rsidR="00D56AA7">
        <w:rPr>
          <w:rFonts w:eastAsia="標楷體" w:hint="eastAsia"/>
          <w:bCs/>
          <w:szCs w:val="24"/>
        </w:rPr>
        <w:t>治</w:t>
      </w:r>
      <w:r w:rsidR="00DB16D9">
        <w:rPr>
          <w:rFonts w:eastAsia="標楷體" w:hint="eastAsia"/>
          <w:bCs/>
          <w:szCs w:val="24"/>
        </w:rPr>
        <w:t>。後來，隨著吐蕃皇朝的衰落及崩解，開展了以派別發展為主的後弘時期，各佛教派系與地方勢力相結合，形成政教合一的地方政權。</w:t>
      </w:r>
      <w:r w:rsidR="00CA45D5">
        <w:rPr>
          <w:rFonts w:eastAsia="標楷體" w:hint="eastAsia"/>
          <w:bCs/>
          <w:szCs w:val="24"/>
        </w:rPr>
        <w:t>最早出現政教合一的地方政權是吐蕃</w:t>
      </w:r>
      <w:r w:rsidR="00CA45D5" w:rsidRPr="004844C8">
        <w:rPr>
          <w:rFonts w:eastAsia="標楷體"/>
        </w:rPr>
        <w:t>王室後裔</w:t>
      </w:r>
      <w:r w:rsidR="00CA45D5" w:rsidRPr="009D3151">
        <w:rPr>
          <w:rFonts w:eastAsia="標楷體"/>
          <w:u w:val="single"/>
        </w:rPr>
        <w:t>意希堅贊</w:t>
      </w:r>
      <w:r w:rsidR="00CA45D5" w:rsidRPr="004844C8">
        <w:rPr>
          <w:rFonts w:eastAsia="標楷體"/>
        </w:rPr>
        <w:t>在桑耶寺</w:t>
      </w:r>
      <w:r w:rsidR="00CA45D5">
        <w:rPr>
          <w:rFonts w:eastAsia="標楷體" w:hint="eastAsia"/>
        </w:rPr>
        <w:t>建</w:t>
      </w:r>
      <w:r w:rsidR="00CA45D5" w:rsidRPr="004844C8">
        <w:rPr>
          <w:rFonts w:eastAsia="標楷體"/>
        </w:rPr>
        <w:t>立</w:t>
      </w:r>
      <w:r w:rsidR="00CA45D5">
        <w:rPr>
          <w:rFonts w:eastAsia="標楷體" w:hint="eastAsia"/>
        </w:rPr>
        <w:t>的地方勢力，再有</w:t>
      </w:r>
      <w:r w:rsidR="00CA45D5" w:rsidRPr="009D3151">
        <w:rPr>
          <w:rFonts w:eastAsia="標楷體"/>
          <w:u w:val="single"/>
        </w:rPr>
        <w:t>朗達瑪</w:t>
      </w:r>
      <w:r w:rsidR="00CA45D5" w:rsidRPr="004844C8">
        <w:rPr>
          <w:rFonts w:eastAsia="標楷體"/>
        </w:rPr>
        <w:t>第五代孫</w:t>
      </w:r>
      <w:r w:rsidR="00CA45D5" w:rsidRPr="009D3151">
        <w:rPr>
          <w:rFonts w:eastAsia="標楷體"/>
          <w:u w:val="single"/>
        </w:rPr>
        <w:t>柯日</w:t>
      </w:r>
      <w:r w:rsidR="00CA45D5" w:rsidRPr="004844C8">
        <w:rPr>
          <w:rFonts w:eastAsia="標楷體"/>
        </w:rPr>
        <w:t>在象雄地區建立起</w:t>
      </w:r>
      <w:r w:rsidR="00CA45D5">
        <w:rPr>
          <w:rFonts w:eastAsia="標楷體" w:hint="eastAsia"/>
        </w:rPr>
        <w:t>的</w:t>
      </w:r>
      <w:r w:rsidR="00CA45D5" w:rsidRPr="004844C8">
        <w:rPr>
          <w:rFonts w:eastAsia="標楷體"/>
        </w:rPr>
        <w:t>古格王朝。</w:t>
      </w:r>
      <w:r w:rsidR="00CA45D5">
        <w:rPr>
          <w:rFonts w:eastAsia="標楷體" w:hint="eastAsia"/>
        </w:rPr>
        <w:t>這兩個地方勢力雖然大力弘揚佛法，但佛教派系仍未</w:t>
      </w:r>
      <w:r w:rsidR="00D56AA7">
        <w:rPr>
          <w:rFonts w:eastAsia="標楷體" w:hint="eastAsia"/>
        </w:rPr>
        <w:t>取得</w:t>
      </w:r>
      <w:r w:rsidR="00CA45D5">
        <w:rPr>
          <w:rFonts w:eastAsia="標楷體" w:hint="eastAsia"/>
        </w:rPr>
        <w:t>統治上的</w:t>
      </w:r>
      <w:r w:rsidR="00D56AA7">
        <w:rPr>
          <w:rFonts w:eastAsia="標楷體" w:hint="eastAsia"/>
        </w:rPr>
        <w:t>主導地位</w:t>
      </w:r>
      <w:r w:rsidR="00D01D95">
        <w:rPr>
          <w:rFonts w:eastAsia="標楷體" w:hint="eastAsia"/>
        </w:rPr>
        <w:t>，而正式取得統治權的由薩迦派開始。</w:t>
      </w:r>
    </w:p>
    <w:p w:rsidR="00D01D95" w:rsidRDefault="00637F45" w:rsidP="007517F5">
      <w:pPr>
        <w:jc w:val="both"/>
        <w:rPr>
          <w:rFonts w:eastAsia="標楷體"/>
          <w:bCs/>
          <w:szCs w:val="24"/>
        </w:rPr>
      </w:pPr>
      <w:r w:rsidRPr="00637F45">
        <w:rPr>
          <w:rFonts w:ascii="Times New Roman" w:eastAsia="標楷體" w:hAnsi="Times New Roman" w:cs="Times New Roman"/>
          <w:noProof/>
          <w:color w:val="000000" w:themeColor="text1"/>
          <w:szCs w:val="20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16879</wp:posOffset>
                </wp:positionH>
                <wp:positionV relativeFrom="paragraph">
                  <wp:posOffset>281264</wp:posOffset>
                </wp:positionV>
                <wp:extent cx="2518410" cy="1404620"/>
                <wp:effectExtent l="0" t="0" r="15240" b="13970"/>
                <wp:wrapSquare wrapText="bothSides"/>
                <wp:docPr id="2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841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7F45" w:rsidRDefault="00637F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30245" cy="1787525"/>
                                  <wp:effectExtent l="0" t="0" r="0" b="3175"/>
                                  <wp:docPr id="23" name="圖片 23" descr="å«æå·´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å«æå·´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5247" cy="17913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7F45" w:rsidRPr="00637F45" w:rsidRDefault="00637F45" w:rsidP="00637F45">
                            <w:pPr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637F45">
                              <w:rPr>
                                <w:rFonts w:asciiTheme="minorEastAsia" w:hAnsiTheme="minorEastAsia" w:cs="Times New Roman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八思巴與</w:t>
                            </w:r>
                            <w:r w:rsidRPr="00637F45">
                              <w:rPr>
                                <w:rFonts w:asciiTheme="minorEastAsia" w:hAnsiTheme="minorEastAsia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忽必烈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4" type="#_x0000_t202" style="position:absolute;left:0;text-align:left;margin-left:1.35pt;margin-top:22.15pt;width:198.3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" strokecolor="#c00000">
                <v:textbox style="mso-fit-shape-to-text:t">
                  <w:txbxContent>
                    <w:p w:rsidR="00637F45" w:rsidRDefault="00637F4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30245" cy="1787525"/>
                            <wp:effectExtent l="0" t="0" r="0" b="3175"/>
                            <wp:docPr id="23" name="圖片 23" descr="å«æå·´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å«æå·´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5247" cy="17913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37F45" w:rsidRPr="00637F45" w:rsidRDefault="00637F45" w:rsidP="00637F45">
                      <w:pPr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637F45">
                        <w:rPr>
                          <w:rFonts w:asciiTheme="minorEastAsia" w:hAnsiTheme="minorEastAsia" w:cs="Times New Roman" w:hint="eastAsia"/>
                          <w:color w:val="000000" w:themeColor="text1"/>
                          <w:sz w:val="20"/>
                          <w:szCs w:val="20"/>
                        </w:rPr>
                        <w:t>八</w:t>
                      </w:r>
                      <w:proofErr w:type="gramStart"/>
                      <w:r w:rsidRPr="00637F45">
                        <w:rPr>
                          <w:rFonts w:asciiTheme="minorEastAsia" w:hAnsiTheme="minorEastAsia" w:cs="Times New Roman" w:hint="eastAsia"/>
                          <w:color w:val="000000" w:themeColor="text1"/>
                          <w:sz w:val="20"/>
                          <w:szCs w:val="20"/>
                        </w:rPr>
                        <w:t>思巴與</w:t>
                      </w:r>
                      <w:proofErr w:type="gramEnd"/>
                      <w:r w:rsidRPr="00637F45">
                        <w:rPr>
                          <w:rFonts w:asciiTheme="minorEastAsia" w:hAnsiTheme="minorEastAsia" w:cs="Times New Roman"/>
                          <w:color w:val="000000" w:themeColor="text1"/>
                          <w:sz w:val="20"/>
                          <w:szCs w:val="20"/>
                        </w:rPr>
                        <w:t>忽必烈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39E7" w:rsidRPr="002E39E7">
        <w:rPr>
          <w:rFonts w:ascii="Times New Roman" w:eastAsia="標楷體" w:hAnsi="Times New Roman" w:cs="Times New Roman" w:hint="eastAsia"/>
          <w:color w:val="000000" w:themeColor="text1"/>
          <w:szCs w:val="20"/>
        </w:rPr>
        <w:t xml:space="preserve">　　</w:t>
      </w:r>
      <w:r w:rsidR="002E39E7" w:rsidRPr="00EE3483">
        <w:rPr>
          <w:rFonts w:ascii="Times New Roman" w:eastAsia="標楷體" w:hAnsi="Times New Roman" w:cs="Times New Roman"/>
          <w:color w:val="000000" w:themeColor="text1"/>
          <w:szCs w:val="20"/>
          <w:u w:val="single"/>
        </w:rPr>
        <w:t>忽必烈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於公元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1260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年建立起元朝政權後，封</w:t>
      </w:r>
      <w:r w:rsidR="002E39E7" w:rsidRPr="00EE3483">
        <w:rPr>
          <w:rFonts w:ascii="Times New Roman" w:eastAsia="標楷體" w:hAnsi="Times New Roman" w:cs="Times New Roman"/>
          <w:color w:val="000000" w:themeColor="text1"/>
          <w:szCs w:val="20"/>
          <w:u w:val="single"/>
        </w:rPr>
        <w:t>八思巴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為「帝師」，</w:t>
      </w:r>
      <w:r w:rsidR="002E39E7">
        <w:rPr>
          <w:rFonts w:ascii="Times New Roman" w:eastAsia="標楷體" w:hAnsi="Times New Roman" w:cs="Times New Roman" w:hint="eastAsia"/>
          <w:color w:val="000000" w:themeColor="text1"/>
          <w:szCs w:val="20"/>
        </w:rPr>
        <w:t>負責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統領西藏，並</w:t>
      </w:r>
      <w:r w:rsidR="002E39E7" w:rsidRPr="00701DF4">
        <w:rPr>
          <w:rFonts w:ascii="Times New Roman" w:eastAsia="標楷體" w:hAnsi="Times New Roman" w:cs="Times New Roman"/>
        </w:rPr>
        <w:t>正式建立起</w:t>
      </w:r>
      <w:r w:rsidR="002E39E7">
        <w:rPr>
          <w:rFonts w:ascii="Times New Roman" w:eastAsia="標楷體" w:hAnsi="Times New Roman" w:cs="Times New Roman" w:hint="eastAsia"/>
        </w:rPr>
        <w:t>以</w:t>
      </w:r>
      <w:r w:rsidR="002E39E7" w:rsidRPr="00701DF4">
        <w:rPr>
          <w:rFonts w:ascii="Times New Roman" w:eastAsia="標楷體" w:hAnsi="Times New Roman" w:cs="Times New Roman"/>
        </w:rPr>
        <w:t>薩迦派</w:t>
      </w:r>
      <w:r w:rsidR="002E39E7">
        <w:rPr>
          <w:rFonts w:ascii="Times New Roman" w:eastAsia="標楷體" w:hAnsi="Times New Roman" w:cs="Times New Roman" w:hint="eastAsia"/>
        </w:rPr>
        <w:t>為主導的</w:t>
      </w:r>
      <w:r w:rsidR="002E39E7" w:rsidRPr="00701DF4">
        <w:rPr>
          <w:rFonts w:ascii="Times New Roman" w:eastAsia="標楷體" w:hAnsi="Times New Roman" w:cs="Times New Roman"/>
        </w:rPr>
        <w:t>政教合一地方政權，在元室的支持下，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權力</w:t>
      </w:r>
      <w:r w:rsidR="002E39E7">
        <w:rPr>
          <w:rFonts w:ascii="Times New Roman" w:eastAsia="標楷體" w:hAnsi="Times New Roman" w:cs="Times New Roman" w:hint="eastAsia"/>
          <w:color w:val="000000" w:themeColor="text1"/>
          <w:szCs w:val="20"/>
        </w:rPr>
        <w:t>達</w:t>
      </w:r>
      <w:r w:rsidR="00367D7D">
        <w:rPr>
          <w:rFonts w:ascii="Times New Roman" w:eastAsia="標楷體" w:hAnsi="Times New Roman" w:cs="Times New Roman" w:hint="eastAsia"/>
          <w:color w:val="000000" w:themeColor="text1"/>
          <w:szCs w:val="20"/>
        </w:rPr>
        <w:t>到</w:t>
      </w:r>
      <w:r w:rsidR="002E39E7">
        <w:rPr>
          <w:rFonts w:ascii="Times New Roman" w:eastAsia="標楷體" w:hAnsi="Times New Roman" w:cs="Times New Roman" w:hint="eastAsia"/>
          <w:color w:val="000000" w:themeColor="text1"/>
          <w:szCs w:val="20"/>
        </w:rPr>
        <w:t>了</w:t>
      </w:r>
      <w:r w:rsidR="002E39E7" w:rsidRPr="00701DF4">
        <w:rPr>
          <w:rFonts w:ascii="Times New Roman" w:eastAsia="標楷體" w:hAnsi="Times New Roman" w:cs="Times New Roman"/>
          <w:color w:val="000000" w:themeColor="text1"/>
          <w:szCs w:val="20"/>
        </w:rPr>
        <w:t>頂峰。</w:t>
      </w:r>
      <w:r w:rsidR="002E39E7">
        <w:rPr>
          <w:rFonts w:ascii="Times New Roman" w:eastAsia="標楷體" w:hAnsi="Times New Roman" w:cs="Times New Roman" w:hint="eastAsia"/>
          <w:color w:val="000000" w:themeColor="text1"/>
          <w:szCs w:val="20"/>
        </w:rPr>
        <w:t>之後，</w:t>
      </w:r>
      <w:r w:rsidR="002E39E7" w:rsidRPr="00701DF4">
        <w:rPr>
          <w:rFonts w:eastAsia="標楷體"/>
          <w:color w:val="000000" w:themeColor="text1"/>
          <w:szCs w:val="20"/>
        </w:rPr>
        <w:t>隨著元朝的</w:t>
      </w:r>
      <w:r w:rsidR="00542FD2">
        <w:rPr>
          <w:rFonts w:eastAsia="標楷體" w:hint="eastAsia"/>
          <w:color w:val="000000" w:themeColor="text1"/>
          <w:szCs w:val="20"/>
        </w:rPr>
        <w:t>衰</w:t>
      </w:r>
      <w:r w:rsidR="002E39E7" w:rsidRPr="00701DF4">
        <w:rPr>
          <w:rFonts w:eastAsia="標楷體"/>
          <w:color w:val="000000" w:themeColor="text1"/>
          <w:szCs w:val="20"/>
        </w:rPr>
        <w:t>亡，薩迦派亦失去了</w:t>
      </w:r>
      <w:r w:rsidR="002E39E7">
        <w:rPr>
          <w:rFonts w:eastAsia="標楷體" w:hint="eastAsia"/>
          <w:color w:val="000000" w:themeColor="text1"/>
          <w:szCs w:val="20"/>
        </w:rPr>
        <w:t>在西藏</w:t>
      </w:r>
      <w:r w:rsidR="002E39E7" w:rsidRPr="00701DF4">
        <w:rPr>
          <w:rFonts w:eastAsia="標楷體"/>
          <w:color w:val="000000" w:themeColor="text1"/>
          <w:szCs w:val="20"/>
        </w:rPr>
        <w:t>政教上的領導地位，</w:t>
      </w:r>
      <w:r w:rsidR="002E39E7">
        <w:rPr>
          <w:rFonts w:eastAsia="標楷體" w:hint="eastAsia"/>
          <w:color w:val="000000" w:themeColor="text1"/>
          <w:szCs w:val="20"/>
        </w:rPr>
        <w:t>漸漸被</w:t>
      </w:r>
      <w:r w:rsidR="002E39E7" w:rsidRPr="00701DF4">
        <w:rPr>
          <w:rFonts w:eastAsia="標楷體"/>
          <w:color w:val="000000" w:themeColor="text1"/>
          <w:szCs w:val="20"/>
        </w:rPr>
        <w:t>噶舉派</w:t>
      </w:r>
      <w:r w:rsidR="002E39E7">
        <w:rPr>
          <w:rFonts w:eastAsia="標楷體" w:hint="eastAsia"/>
          <w:color w:val="000000" w:themeColor="text1"/>
          <w:szCs w:val="20"/>
        </w:rPr>
        <w:t>建立的政權</w:t>
      </w:r>
      <w:r w:rsidR="002E39E7" w:rsidRPr="00701DF4">
        <w:rPr>
          <w:rFonts w:eastAsia="標楷體"/>
          <w:color w:val="000000" w:themeColor="text1"/>
          <w:szCs w:val="20"/>
        </w:rPr>
        <w:t>取</w:t>
      </w:r>
      <w:r w:rsidR="002E39E7">
        <w:rPr>
          <w:rFonts w:eastAsia="標楷體" w:hint="eastAsia"/>
          <w:color w:val="000000" w:themeColor="text1"/>
          <w:szCs w:val="20"/>
        </w:rPr>
        <w:t>代</w:t>
      </w:r>
      <w:r w:rsidR="002E39E7" w:rsidRPr="00701DF4">
        <w:rPr>
          <w:rFonts w:eastAsia="標楷體"/>
          <w:color w:val="000000" w:themeColor="text1"/>
          <w:szCs w:val="20"/>
        </w:rPr>
        <w:t>。</w:t>
      </w:r>
      <w:r w:rsidR="00603E9D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公元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1349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年，</w:t>
      </w:r>
      <w:r w:rsidR="00603E9D" w:rsidRPr="00603E9D">
        <w:rPr>
          <w:rFonts w:ascii="Times New Roman" w:eastAsia="標楷體" w:hAnsi="Times New Roman" w:cs="Times New Roman"/>
          <w:color w:val="333333"/>
          <w:szCs w:val="24"/>
          <w:u w:val="single"/>
          <w:shd w:val="clear" w:color="auto" w:fill="FFFFFF"/>
        </w:rPr>
        <w:t>絳曲堅贊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推翻了薩迦派</w:t>
      </w:r>
      <w:r w:rsidR="00603E9D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在西藏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的統治，建立</w:t>
      </w:r>
      <w:r w:rsidR="00603E9D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起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帕竹王朝，向元朝</w:t>
      </w:r>
      <w:r w:rsidR="00876C3B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政府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宣告他</w:t>
      </w:r>
      <w:r w:rsidR="00876C3B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自己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是全</w:t>
      </w:r>
      <w:r w:rsidR="00876C3B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西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藏的</w:t>
      </w:r>
      <w:r w:rsidR="00876C3B">
        <w:rPr>
          <w:rFonts w:ascii="Times New Roman" w:eastAsia="標楷體" w:hAnsi="Times New Roman" w:cs="Times New Roman" w:hint="eastAsia"/>
          <w:color w:val="333333"/>
          <w:szCs w:val="24"/>
          <w:shd w:val="clear" w:color="auto" w:fill="FFFFFF"/>
        </w:rPr>
        <w:t>真正</w:t>
      </w:r>
      <w:r w:rsidR="00542FD2" w:rsidRPr="00542FD2"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  <w:t>統治者。</w:t>
      </w:r>
      <w:r w:rsidR="00542FD2" w:rsidRPr="00701DF4">
        <w:rPr>
          <w:rFonts w:ascii="Times New Roman" w:eastAsia="標楷體" w:hAnsi="Times New Roman" w:cs="Times New Roman"/>
          <w:color w:val="000000" w:themeColor="text1"/>
          <w:szCs w:val="20"/>
        </w:rPr>
        <w:t>薩迦派雖然在政治上失去了權力，但他的宗教活動仍然是十分活躍的，其教派的傳承一直流傳至今都從未斷絕過。</w:t>
      </w:r>
      <w:r w:rsidR="007517F5" w:rsidRPr="00996E16">
        <w:rPr>
          <w:rFonts w:eastAsia="標楷體"/>
          <w:color w:val="000000" w:themeColor="text1"/>
          <w:shd w:val="clear" w:color="auto" w:fill="FFFFFF"/>
        </w:rPr>
        <w:t>後來，</w:t>
      </w:r>
      <w:r w:rsidR="007517F5">
        <w:rPr>
          <w:rFonts w:eastAsia="標楷體" w:hint="eastAsia"/>
          <w:color w:val="000000" w:themeColor="text1"/>
          <w:shd w:val="clear" w:color="auto" w:fill="FFFFFF"/>
        </w:rPr>
        <w:t>隨著</w:t>
      </w:r>
      <w:r w:rsidR="007517F5" w:rsidRPr="00996E16">
        <w:rPr>
          <w:rFonts w:eastAsia="標楷體"/>
          <w:color w:val="000000" w:themeColor="text1"/>
          <w:shd w:val="clear" w:color="auto" w:fill="FFFFFF"/>
        </w:rPr>
        <w:t>格鲁派</w:t>
      </w:r>
      <w:r w:rsidR="007517F5">
        <w:rPr>
          <w:rFonts w:eastAsia="標楷體" w:hint="eastAsia"/>
          <w:color w:val="000000" w:themeColor="text1"/>
          <w:shd w:val="clear" w:color="auto" w:fill="FFFFFF"/>
        </w:rPr>
        <w:t>的</w:t>
      </w:r>
      <w:r w:rsidR="007517F5" w:rsidRPr="00996E16">
        <w:rPr>
          <w:rFonts w:eastAsia="標楷體"/>
          <w:color w:val="000000" w:themeColor="text1"/>
          <w:shd w:val="clear" w:color="auto" w:fill="FFFFFF"/>
        </w:rPr>
        <w:t>興起，</w:t>
      </w:r>
      <w:r w:rsidR="007517F5">
        <w:rPr>
          <w:rFonts w:eastAsia="標楷體" w:hint="eastAsia"/>
          <w:color w:val="000000" w:themeColor="text1"/>
          <w:shd w:val="clear" w:color="auto" w:fill="FFFFFF"/>
        </w:rPr>
        <w:t>逐漸</w:t>
      </w:r>
      <w:r w:rsidR="007517F5" w:rsidRPr="00996E16">
        <w:rPr>
          <w:rFonts w:eastAsia="標楷體"/>
          <w:color w:val="000000" w:themeColor="text1"/>
          <w:shd w:val="clear" w:color="auto" w:fill="FFFFFF"/>
        </w:rPr>
        <w:t>取代了</w:t>
      </w:r>
      <w:r w:rsidR="007517F5" w:rsidRPr="00B44798">
        <w:rPr>
          <w:rFonts w:eastAsia="標楷體"/>
          <w:color w:val="000000" w:themeColor="text1"/>
          <w:lang w:bidi="bo-CN"/>
        </w:rPr>
        <w:t>噶</w:t>
      </w:r>
      <w:r w:rsidR="007517F5" w:rsidRPr="00996E16">
        <w:rPr>
          <w:rFonts w:eastAsia="標楷體"/>
          <w:bCs/>
          <w:color w:val="000000" w:themeColor="text1"/>
        </w:rPr>
        <w:t>舉</w:t>
      </w:r>
      <w:r w:rsidR="007517F5">
        <w:rPr>
          <w:rFonts w:eastAsia="標楷體" w:hint="eastAsia"/>
          <w:bCs/>
          <w:color w:val="000000" w:themeColor="text1"/>
        </w:rPr>
        <w:t>派</w:t>
      </w:r>
      <w:r w:rsidR="007517F5" w:rsidRPr="00996E16">
        <w:rPr>
          <w:rFonts w:eastAsia="標楷體"/>
          <w:color w:val="000000" w:themeColor="text1"/>
          <w:shd w:val="clear" w:color="auto" w:fill="FFFFFF"/>
        </w:rPr>
        <w:t>在</w:t>
      </w:r>
      <w:r w:rsidR="007517F5">
        <w:rPr>
          <w:rFonts w:eastAsia="標楷體" w:hint="eastAsia"/>
          <w:color w:val="000000" w:themeColor="text1"/>
          <w:shd w:val="clear" w:color="auto" w:fill="FFFFFF"/>
        </w:rPr>
        <w:t>西藏</w:t>
      </w:r>
      <w:r w:rsidR="007517F5" w:rsidRPr="00996E16">
        <w:rPr>
          <w:rFonts w:eastAsia="標楷體"/>
          <w:color w:val="000000" w:themeColor="text1"/>
          <w:shd w:val="clear" w:color="auto" w:fill="FFFFFF"/>
        </w:rPr>
        <w:t>政治上及宗教上的地位。</w:t>
      </w:r>
    </w:p>
    <w:p w:rsidR="007517F5" w:rsidRPr="007517F5" w:rsidRDefault="00637F45" w:rsidP="007517F5">
      <w:pPr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637F45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4376502</wp:posOffset>
                </wp:positionH>
                <wp:positionV relativeFrom="paragraph">
                  <wp:posOffset>283189</wp:posOffset>
                </wp:positionV>
                <wp:extent cx="1775460" cy="1404620"/>
                <wp:effectExtent l="0" t="0" r="0" b="1270"/>
                <wp:wrapSquare wrapText="bothSides"/>
                <wp:docPr id="2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54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37F45" w:rsidRDefault="00637F4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87464" cy="1687216"/>
                                  <wp:effectExtent l="0" t="0" r="0" b="8255"/>
                                  <wp:docPr id="25" name="圖片 25" descr="éè³´ååèç­ç¦ªåå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éè³´ååèç­ç¦ªåå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8915" cy="1699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37F45" w:rsidRPr="00637F45" w:rsidRDefault="00637F45" w:rsidP="00637F45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637F45">
                              <w:rPr>
                                <w:rFonts w:asciiTheme="minorEastAsia" w:hAnsiTheme="minorEastAsia" w:cs="Times New Roman"/>
                                <w:color w:val="000000" w:themeColor="text1"/>
                                <w:kern w:val="0"/>
                                <w:sz w:val="20"/>
                                <w:szCs w:val="20"/>
                                <w:lang w:bidi="bo-CN"/>
                              </w:rPr>
                              <w:t>達賴喇嘛與班禪喇嘛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5" type="#_x0000_t202" style="position:absolute;left:0;text-align:left;margin-left:344.6pt;margin-top:22.3pt;width:139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" stroked="f">
                <v:textbox style="mso-fit-shape-to-text:t">
                  <w:txbxContent>
                    <w:p w:rsidR="00637F45" w:rsidRDefault="00637F4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87464" cy="1687216"/>
                            <wp:effectExtent l="0" t="0" r="0" b="8255"/>
                            <wp:docPr id="25" name="圖片 25" descr="éè³´ååèç­ç¦ªåå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éè³´ååèç­ç¦ªåå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8915" cy="16993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37F45" w:rsidRPr="00637F45" w:rsidRDefault="00637F45" w:rsidP="00637F45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637F45">
                        <w:rPr>
                          <w:rFonts w:asciiTheme="minorEastAsia" w:hAnsiTheme="minorEastAsia" w:cs="Times New Roman"/>
                          <w:color w:val="000000" w:themeColor="text1"/>
                          <w:kern w:val="0"/>
                          <w:sz w:val="20"/>
                          <w:szCs w:val="20"/>
                          <w:lang w:bidi="bo-CN"/>
                        </w:rPr>
                        <w:t>達賴喇嘛與班禪喇嘛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 xml:space="preserve">　　格魯派仿效噶舉派的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活佛轉世制度，同樣地以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活佛轉的辦法來確定其宗教領袖，並保障其法脈可以清淨地、不斷地延續下去。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u w:val="single"/>
          <w:lang w:bidi="bo-CN"/>
        </w:rPr>
        <w:t>達賴喇嘛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與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u w:val="single"/>
          <w:lang w:bidi="bo-CN"/>
        </w:rPr>
        <w:t>班禪喇嘛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是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格魯派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的兩大轉世活佛，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u w:val="single"/>
          <w:lang w:bidi="bo-CN"/>
        </w:rPr>
        <w:t>達賴喇嘛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負責掌管前藏的宗教事務，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u w:val="single"/>
          <w:lang w:bidi="bo-CN"/>
        </w:rPr>
        <w:t>班禪喇嘛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則主管後藏的宗教事務。滿州人入主中原之後，積極籠絡蒙古、西藏各族的宗教勢力，協助其統治蒙藏各地。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格魯派因為得到滿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清政府的支持，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於公元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1642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年建立起</w:t>
      </w:r>
      <w:r w:rsidR="007517F5" w:rsidRPr="007517F5">
        <w:rPr>
          <w:rFonts w:ascii="Times New Roman" w:eastAsia="標楷體" w:hAnsi="Times New Roman" w:cs="Times New Roman"/>
          <w:color w:val="000000" w:themeColor="text1"/>
          <w:shd w:val="clear" w:color="auto" w:fill="FFFFFF"/>
        </w:rPr>
        <w:t>「</w:t>
      </w:r>
      <w:r w:rsidR="007517F5" w:rsidRPr="007517F5">
        <w:rPr>
          <w:rFonts w:ascii="Times New Roman" w:eastAsia="標楷體" w:hAnsi="Times New Roman" w:cs="Times New Roman"/>
          <w:bCs/>
          <w:color w:val="000000" w:themeColor="text1"/>
          <w:shd w:val="clear" w:color="auto" w:fill="FFFFFF"/>
        </w:rPr>
        <w:t>甘丹頗章政權</w:t>
      </w:r>
      <w:r w:rsidR="007517F5" w:rsidRPr="007517F5">
        <w:rPr>
          <w:rFonts w:ascii="Times New Roman" w:eastAsia="標楷體" w:hAnsi="Times New Roman" w:cs="Times New Roman"/>
          <w:color w:val="000000" w:themeColor="text1"/>
          <w:shd w:val="clear" w:color="auto" w:fill="FFFFFF"/>
        </w:rPr>
        <w:t>」，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>成為了西藏地區唯一的執政教派。清順治十年</w:t>
      </w:r>
      <w:r w:rsidR="007517F5" w:rsidRPr="007517F5">
        <w:rPr>
          <w:rFonts w:ascii="Times New Roman" w:eastAsia="標楷體" w:hAnsi="Times New Roman" w:cs="Times New Roman"/>
          <w:color w:val="000000" w:themeColor="text1"/>
          <w:kern w:val="0"/>
          <w:lang w:bidi="bo-CN"/>
        </w:rPr>
        <w:t xml:space="preserve"> (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公元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1653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年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)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，第五世</w:t>
      </w:r>
      <w:r w:rsidR="007517F5" w:rsidRPr="007517F5">
        <w:rPr>
          <w:rFonts w:ascii="Times New Roman" w:eastAsia="標楷體" w:hAnsi="Times New Roman" w:cs="Times New Roman"/>
          <w:color w:val="000000" w:themeColor="text1"/>
          <w:u w:val="single"/>
        </w:rPr>
        <w:t>達賴喇嘛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被大清</w:t>
      </w:r>
      <w:r w:rsidR="007517F5" w:rsidRPr="007517F5">
        <w:rPr>
          <w:rFonts w:ascii="Times New Roman" w:eastAsia="標楷體" w:hAnsi="Times New Roman" w:cs="Times New Roman"/>
          <w:color w:val="000000" w:themeColor="text1"/>
          <w:u w:val="single"/>
        </w:rPr>
        <w:t>順治帝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封為</w:t>
      </w:r>
      <w:r w:rsidR="007517F5" w:rsidRPr="007517F5">
        <w:rPr>
          <w:rFonts w:ascii="Times New Roman" w:eastAsia="標楷體" w:hAnsi="Times New Roman" w:cs="Times New Roman"/>
          <w:color w:val="222222"/>
          <w:sz w:val="23"/>
          <w:szCs w:val="23"/>
          <w:shd w:val="clear" w:color="auto" w:fill="FFFFFF"/>
        </w:rPr>
        <w:t>「西天大善自在佛所領天下釋教普通瓦赤喇怛喇達賴喇嘛」，並賜金冊金印，承認他在藏傳佛教中的領導地位。實際上，這時的</w:t>
      </w:r>
      <w:r w:rsidR="007517F5" w:rsidRPr="007517F5">
        <w:rPr>
          <w:rFonts w:ascii="Times New Roman" w:eastAsia="標楷體" w:hAnsi="Times New Roman" w:cs="Times New Roman"/>
          <w:color w:val="000000" w:themeColor="text1"/>
          <w:u w:val="single"/>
        </w:rPr>
        <w:t>達賴喇嘛</w:t>
      </w:r>
      <w:r w:rsidR="007517F5" w:rsidRPr="007517F5">
        <w:rPr>
          <w:rFonts w:ascii="Times New Roman" w:eastAsia="標楷體" w:hAnsi="Times New Roman" w:cs="Times New Roman"/>
          <w:color w:val="000000" w:themeColor="text1"/>
        </w:rPr>
        <w:t>已同時掌握了世俗與宗教兩方面的實權，成為了西藏「政教合一」之下的真正國王兼法王。</w:t>
      </w:r>
    </w:p>
    <w:p w:rsidR="00D143CA" w:rsidRDefault="008618A2" w:rsidP="00D143CA">
      <w:pPr>
        <w:rPr>
          <w:rFonts w:eastAsia="標楷體"/>
          <w:color w:val="000000" w:themeColor="text1"/>
          <w:kern w:val="0"/>
          <w:lang w:bidi="bo-CN"/>
        </w:rPr>
      </w:pPr>
      <w:r>
        <w:rPr>
          <w:rFonts w:ascii="Times New Roman" w:eastAsia="標楷體" w:hAnsi="Times New Roman" w:cs="Times New Roman" w:hint="eastAsia"/>
          <w:bCs/>
          <w:szCs w:val="24"/>
        </w:rPr>
        <w:t xml:space="preserve">　　總括而言，「政教合一」是藏傳佛教在後弘時期的一大特色，</w:t>
      </w:r>
      <w:r>
        <w:rPr>
          <w:rFonts w:eastAsia="標楷體" w:hint="eastAsia"/>
          <w:bCs/>
          <w:szCs w:val="24"/>
        </w:rPr>
        <w:t>薩迦派、噶舉派、格魯派都先後建立起</w:t>
      </w:r>
      <w:r>
        <w:rPr>
          <w:rFonts w:ascii="Times New Roman" w:eastAsia="標楷體" w:hAnsi="Times New Roman" w:cs="Times New Roman" w:hint="eastAsia"/>
          <w:bCs/>
          <w:szCs w:val="24"/>
        </w:rPr>
        <w:t>政教合一的</w:t>
      </w:r>
      <w:r>
        <w:rPr>
          <w:rFonts w:eastAsia="標楷體" w:hint="eastAsia"/>
          <w:bCs/>
          <w:szCs w:val="24"/>
        </w:rPr>
        <w:t>政權，統治全西藏。</w:t>
      </w:r>
      <w:r w:rsidR="009F2CE0">
        <w:rPr>
          <w:rFonts w:eastAsia="標楷體" w:hint="eastAsia"/>
          <w:bCs/>
          <w:szCs w:val="24"/>
        </w:rPr>
        <w:t>那麼，為甚麼在藏傳佛教五大派中，寧瑪與噶當兩派從未登上過統治全西藏的</w:t>
      </w:r>
      <w:r w:rsidR="007D3A86">
        <w:rPr>
          <w:rFonts w:eastAsia="標楷體" w:hint="eastAsia"/>
          <w:bCs/>
          <w:szCs w:val="24"/>
        </w:rPr>
        <w:t>皇者</w:t>
      </w:r>
      <w:r w:rsidR="009F2CE0">
        <w:rPr>
          <w:rFonts w:eastAsia="標楷體" w:hint="eastAsia"/>
          <w:bCs/>
          <w:szCs w:val="24"/>
        </w:rPr>
        <w:t>寶座呢？</w:t>
      </w:r>
      <w:r w:rsidR="007D3A86">
        <w:rPr>
          <w:rFonts w:eastAsia="標楷體" w:hint="eastAsia"/>
          <w:bCs/>
          <w:szCs w:val="24"/>
        </w:rPr>
        <w:t>因為寧瑪派形成較早，在公元八世紀</w:t>
      </w:r>
      <w:r w:rsidR="001A4221">
        <w:rPr>
          <w:rFonts w:eastAsia="標楷體" w:hint="eastAsia"/>
          <w:bCs/>
          <w:szCs w:val="24"/>
        </w:rPr>
        <w:t>左右</w:t>
      </w:r>
      <w:r w:rsidR="007D3A86">
        <w:rPr>
          <w:rFonts w:eastAsia="標楷體" w:hint="eastAsia"/>
          <w:bCs/>
          <w:szCs w:val="24"/>
        </w:rPr>
        <w:t>已經出現，雖然跟統治者的關係</w:t>
      </w:r>
      <w:r w:rsidR="001A4221">
        <w:rPr>
          <w:rFonts w:eastAsia="標楷體" w:hint="eastAsia"/>
          <w:bCs/>
          <w:szCs w:val="24"/>
        </w:rPr>
        <w:t>一直都很</w:t>
      </w:r>
      <w:r w:rsidR="007D3A86">
        <w:rPr>
          <w:rFonts w:eastAsia="標楷體" w:hint="eastAsia"/>
          <w:bCs/>
          <w:szCs w:val="24"/>
        </w:rPr>
        <w:t>密切，但只</w:t>
      </w:r>
      <w:r w:rsidR="001A4221">
        <w:rPr>
          <w:rFonts w:eastAsia="標楷體" w:hint="eastAsia"/>
          <w:bCs/>
          <w:szCs w:val="24"/>
        </w:rPr>
        <w:t>限於</w:t>
      </w:r>
      <w:r w:rsidR="007D3A86">
        <w:rPr>
          <w:rFonts w:eastAsia="標楷體" w:hint="eastAsia"/>
          <w:bCs/>
          <w:szCs w:val="24"/>
        </w:rPr>
        <w:t>為當權者提供宗教上的服務及接受賞</w:t>
      </w:r>
      <w:r w:rsidR="001A4221">
        <w:rPr>
          <w:rFonts w:eastAsia="標楷體" w:hint="eastAsia"/>
          <w:bCs/>
          <w:szCs w:val="24"/>
        </w:rPr>
        <w:t>賜而已；加上早期的寧瑪派是以</w:t>
      </w:r>
      <w:r w:rsidR="001A4221" w:rsidRPr="00EE67F5">
        <w:rPr>
          <w:rFonts w:eastAsia="標楷體"/>
        </w:rPr>
        <w:t>家庭中父子、兄弟</w:t>
      </w:r>
      <w:r w:rsidR="001A4221">
        <w:rPr>
          <w:rFonts w:eastAsia="標楷體" w:hint="eastAsia"/>
        </w:rPr>
        <w:t>間</w:t>
      </w:r>
      <w:r w:rsidR="001A4221" w:rsidRPr="00EE67F5">
        <w:rPr>
          <w:rFonts w:eastAsia="標楷體"/>
        </w:rPr>
        <w:t>相傳的方式</w:t>
      </w:r>
      <w:r w:rsidR="001A4221">
        <w:rPr>
          <w:rFonts w:eastAsia="標楷體" w:hint="eastAsia"/>
        </w:rPr>
        <w:t>來傳揚佛法，組織較為鬆散，未能形成地方勢力，況且</w:t>
      </w:r>
      <w:r w:rsidR="001A4221">
        <w:rPr>
          <w:rFonts w:eastAsia="標楷體" w:hint="eastAsia"/>
          <w:bCs/>
          <w:szCs w:val="24"/>
        </w:rPr>
        <w:t>寧瑪派僧人又不熱衷於參與政治活動，所以在藏傳佛教各派中，寧瑪派跟政治的關係較為疏離一點。</w:t>
      </w:r>
      <w:r w:rsidR="00D143CA">
        <w:rPr>
          <w:rFonts w:eastAsia="標楷體" w:hint="eastAsia"/>
          <w:bCs/>
          <w:szCs w:val="24"/>
        </w:rPr>
        <w:t>至於</w:t>
      </w:r>
      <w:r w:rsidR="00D143CA" w:rsidRPr="002869B1">
        <w:rPr>
          <w:rFonts w:eastAsia="標楷體"/>
          <w:color w:val="000000" w:themeColor="text1"/>
          <w:kern w:val="0"/>
          <w:lang w:bidi="bo-CN"/>
        </w:rPr>
        <w:t>噶當派</w:t>
      </w:r>
      <w:r w:rsidR="00D143CA">
        <w:rPr>
          <w:rFonts w:eastAsia="標楷體" w:hint="eastAsia"/>
          <w:color w:val="000000" w:themeColor="text1"/>
          <w:kern w:val="0"/>
          <w:lang w:bidi="bo-CN"/>
        </w:rPr>
        <w:t>，因為他們很少攀附權貴，亦不善於發展經濟</w:t>
      </w:r>
    </w:p>
    <w:p w:rsidR="00F5779E" w:rsidRDefault="00D143CA" w:rsidP="00D143CA">
      <w:pPr>
        <w:rPr>
          <w:rFonts w:eastAsia="標楷體"/>
          <w:color w:val="000000" w:themeColor="text1"/>
          <w:kern w:val="0"/>
          <w:lang w:bidi="bo-CN"/>
        </w:rPr>
      </w:pPr>
      <w:r>
        <w:rPr>
          <w:rFonts w:eastAsia="標楷體" w:hint="eastAsia"/>
          <w:color w:val="000000" w:themeColor="text1"/>
          <w:kern w:val="0"/>
          <w:lang w:bidi="bo-CN"/>
        </w:rPr>
        <w:t>，加上</w:t>
      </w:r>
      <w:r w:rsidRPr="002869B1">
        <w:rPr>
          <w:rFonts w:eastAsia="標楷體"/>
          <w:color w:val="000000" w:themeColor="text1"/>
          <w:kern w:val="0"/>
          <w:lang w:bidi="bo-CN"/>
        </w:rPr>
        <w:t>僧俗不分的情況十分</w:t>
      </w:r>
      <w:r>
        <w:rPr>
          <w:rFonts w:eastAsia="標楷體" w:hint="eastAsia"/>
          <w:color w:val="000000" w:themeColor="text1"/>
          <w:kern w:val="0"/>
          <w:lang w:bidi="bo-CN"/>
        </w:rPr>
        <w:t>嚴重</w:t>
      </w:r>
      <w:r w:rsidRPr="002869B1">
        <w:rPr>
          <w:rFonts w:eastAsia="標楷體"/>
          <w:color w:val="000000" w:themeColor="text1"/>
          <w:kern w:val="0"/>
          <w:lang w:bidi="bo-CN"/>
        </w:rPr>
        <w:t>，</w:t>
      </w:r>
      <w:r>
        <w:rPr>
          <w:rFonts w:eastAsia="標楷體" w:hint="eastAsia"/>
          <w:color w:val="000000" w:themeColor="text1"/>
          <w:kern w:val="0"/>
          <w:lang w:bidi="bo-CN"/>
        </w:rPr>
        <w:t>引致僧眾間戒律鬆弛，無奈地走上了</w:t>
      </w:r>
      <w:r w:rsidRPr="002869B1">
        <w:rPr>
          <w:rFonts w:eastAsia="標楷體"/>
          <w:color w:val="000000" w:themeColor="text1"/>
          <w:kern w:val="0"/>
          <w:lang w:bidi="bo-CN"/>
        </w:rPr>
        <w:t>衰落之路</w:t>
      </w:r>
      <w:r w:rsidR="00367D7D">
        <w:rPr>
          <w:rFonts w:eastAsia="標楷體" w:hint="eastAsia"/>
          <w:color w:val="000000" w:themeColor="text1"/>
          <w:kern w:val="0"/>
          <w:lang w:bidi="bo-CN"/>
        </w:rPr>
        <w:t>，最後更慘被格魯派吞併了</w:t>
      </w:r>
      <w:r w:rsidRPr="002869B1">
        <w:rPr>
          <w:rFonts w:eastAsia="標楷體"/>
          <w:color w:val="000000" w:themeColor="text1"/>
          <w:kern w:val="0"/>
          <w:lang w:bidi="bo-CN"/>
        </w:rPr>
        <w:t>。</w:t>
      </w:r>
    </w:p>
    <w:p w:rsidR="00541E5F" w:rsidRDefault="00541E5F" w:rsidP="00D143CA">
      <w:pPr>
        <w:rPr>
          <w:rFonts w:eastAsia="標楷體"/>
          <w:color w:val="000000" w:themeColor="text1"/>
          <w:kern w:val="0"/>
          <w:lang w:bidi="bo-CN"/>
        </w:rPr>
      </w:pPr>
    </w:p>
    <w:p w:rsidR="00541E5F" w:rsidRDefault="00541E5F" w:rsidP="00D143CA">
      <w:pPr>
        <w:rPr>
          <w:rFonts w:ascii="Times New Roman" w:eastAsia="標楷體" w:hAnsi="Times New Roman" w:cs="Times New Roman"/>
          <w:bCs/>
          <w:szCs w:val="24"/>
        </w:rPr>
      </w:pPr>
    </w:p>
    <w:p w:rsidR="00AA4B28" w:rsidRPr="007517F5" w:rsidRDefault="00AA4B28" w:rsidP="00D143CA">
      <w:pPr>
        <w:rPr>
          <w:rFonts w:ascii="Times New Roman" w:eastAsia="標楷體" w:hAnsi="Times New Roman" w:cs="Times New Roman"/>
          <w:bCs/>
          <w:szCs w:val="24"/>
        </w:rPr>
      </w:pPr>
    </w:p>
    <w:p w:rsidR="0048779B" w:rsidRPr="00541E5F" w:rsidRDefault="00541E5F" w:rsidP="00DE576D">
      <w:pPr>
        <w:rPr>
          <w:rFonts w:ascii="Times New Roman" w:eastAsia="標楷體" w:hAnsi="Times New Roman" w:cs="Times New Roman"/>
          <w:b/>
          <w:szCs w:val="24"/>
        </w:rPr>
      </w:pPr>
      <w:r w:rsidRPr="00541E5F">
        <w:rPr>
          <w:rFonts w:ascii="Times New Roman" w:eastAsia="標楷體" w:hAnsi="Times New Roman" w:cs="Times New Roman" w:hint="eastAsia"/>
          <w:b/>
          <w:szCs w:val="24"/>
        </w:rPr>
        <w:t>三</w:t>
      </w:r>
      <w:r w:rsidR="0048779B" w:rsidRPr="00541E5F">
        <w:rPr>
          <w:rFonts w:ascii="Times New Roman" w:eastAsia="標楷體" w:hAnsi="Times New Roman" w:cs="Times New Roman"/>
          <w:b/>
          <w:szCs w:val="24"/>
        </w:rPr>
        <w:t xml:space="preserve">. </w:t>
      </w:r>
      <w:r w:rsidR="0048779B" w:rsidRPr="00541E5F">
        <w:rPr>
          <w:rFonts w:ascii="Times New Roman" w:eastAsia="標楷體" w:hAnsi="Times New Roman" w:cs="Times New Roman"/>
          <w:b/>
          <w:szCs w:val="24"/>
        </w:rPr>
        <w:t>活佛轉世</w:t>
      </w:r>
    </w:p>
    <w:p w:rsidR="00D3197F" w:rsidRPr="00F5779E" w:rsidRDefault="007B038A" w:rsidP="007B038A">
      <w:pPr>
        <w:jc w:val="both"/>
        <w:rPr>
          <w:rFonts w:ascii="Times New Roman" w:eastAsia="標楷體" w:hAnsi="Times New Roman" w:cs="Times New Roman"/>
          <w:bCs/>
          <w:color w:val="000000" w:themeColor="text1"/>
          <w:szCs w:val="24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 xml:space="preserve">　　</w:t>
      </w:r>
      <w:r w:rsidR="00BA46F6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活佛轉世制度是藏傳佛教</w:t>
      </w:r>
      <w:r w:rsidR="00D3197F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所</w:t>
      </w:r>
      <w:r w:rsidR="00BA46F6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獨有的，</w:t>
      </w:r>
      <w:r w:rsidR="00D3197F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其實</w:t>
      </w:r>
      <w:r w:rsidR="00BA46F6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佛陀在世時並沒有</w:t>
      </w:r>
      <w:r w:rsidR="00D3197F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開示</w:t>
      </w:r>
      <w:r w:rsidR="00BA46F6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過</w:t>
      </w:r>
      <w:r w:rsidR="00D3197F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有</w:t>
      </w:r>
      <w:r w:rsidR="00BA46F6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活佛轉世，南傳佛教及</w:t>
      </w:r>
      <w:r w:rsidR="00D3197F"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漢傳佛教亦沒有活佛轉世的傳統，就算同屬密教的真言宗（日本東密）都沒有活佛轉世這回事。可以說，活佛轉世制度是在西藏這片土地上孕育出來的獨有產物。</w:t>
      </w:r>
    </w:p>
    <w:p w:rsidR="00541E5F" w:rsidRDefault="00F5779E" w:rsidP="00541E5F">
      <w:pPr>
        <w:jc w:val="both"/>
        <w:rPr>
          <w:rFonts w:ascii="Times New Roman" w:eastAsia="標楷體" w:hAnsi="Times New Roman" w:cs="Times New Roman"/>
          <w:bCs/>
          <w:color w:val="000000" w:themeColor="text1"/>
          <w:szCs w:val="24"/>
        </w:rPr>
      </w:pPr>
      <w:r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1</w:t>
      </w:r>
      <w:r w:rsidR="00541E5F">
        <w:rPr>
          <w:rFonts w:ascii="Times New Roman" w:eastAsia="標楷體" w:hAnsi="Times New Roman" w:cs="Times New Roman" w:hint="eastAsia"/>
          <w:bCs/>
          <w:color w:val="000000" w:themeColor="text1"/>
          <w:szCs w:val="24"/>
        </w:rPr>
        <w:t>.</w:t>
      </w:r>
      <w:r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 xml:space="preserve"> </w:t>
      </w:r>
      <w:r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甚麼是活佛</w:t>
      </w:r>
    </w:p>
    <w:p w:rsidR="00541E5F" w:rsidRPr="00541E5F" w:rsidRDefault="00D3197F" w:rsidP="00541E5F">
      <w:pPr>
        <w:ind w:firstLineChars="200" w:firstLine="480"/>
        <w:jc w:val="both"/>
        <w:rPr>
          <w:rFonts w:ascii="Times New Roman" w:eastAsia="標楷體" w:hAnsi="Times New Roman" w:cs="Times New Roman"/>
          <w:bCs/>
          <w:color w:val="000000" w:themeColor="text1"/>
          <w:szCs w:val="24"/>
        </w:rPr>
      </w:pPr>
      <w:r w:rsidRPr="00F5779E">
        <w:rPr>
          <w:rFonts w:ascii="Times New Roman" w:eastAsia="標楷體" w:hAnsi="Times New Roman" w:cs="Times New Roman"/>
          <w:bCs/>
          <w:color w:val="000000" w:themeColor="text1"/>
          <w:szCs w:val="24"/>
        </w:rPr>
        <w:t>活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>佛的藏文為「祖古」或「朱古」（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>Trulku</w:t>
      </w:r>
      <w:r w:rsidR="007B038A" w:rsidRPr="00F5779E">
        <w:rPr>
          <w:rFonts w:ascii="Times New Roman" w:eastAsia="標楷體" w:hAnsi="Times New Roman" w:cs="Times New Roman"/>
          <w:color w:val="000000" w:themeColor="text1"/>
          <w:szCs w:val="24"/>
          <w:shd w:val="clear" w:color="auto" w:fill="FFFFFF"/>
        </w:rPr>
        <w:t>），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>意即「化身」，指在修行上有極高成就的得</w:t>
      </w:r>
    </w:p>
    <w:p w:rsidR="007B038A" w:rsidRPr="00F5779E" w:rsidRDefault="007B038A" w:rsidP="00541E5F">
      <w:pPr>
        <w:ind w:left="2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道高僧死後乘願再來這世間繼續渡化眾生。「活佛」這名稱一般只是漢人對藏傳佛教中轉世聖者的稱呼，西藏人本身是不會稱呼轉世聖者為「活佛」的，藏人除了稱呼轉世聖者為「祖古」之外，很多時會尊稱他們為「仁波切」，即珍寶、人中之寶、智慧之寶的意思。</w:t>
      </w:r>
    </w:p>
    <w:p w:rsidR="00BF7E87" w:rsidRDefault="00BF7E87" w:rsidP="00541E5F">
      <w:pPr>
        <w:ind w:left="-564" w:firstLineChars="58" w:firstLine="139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BF7E87">
        <w:rPr>
          <w:rFonts w:ascii="Times New Roman" w:eastAsia="標楷體" w:hAnsi="Times New Roman" w:cs="Times New Roman"/>
          <w:bCs/>
          <w:noProof/>
          <w:color w:val="000000" w:themeColor="text1"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4234385</wp:posOffset>
                </wp:positionH>
                <wp:positionV relativeFrom="paragraph">
                  <wp:posOffset>101968</wp:posOffset>
                </wp:positionV>
                <wp:extent cx="1887220" cy="1404620"/>
                <wp:effectExtent l="0" t="0" r="17780" b="13970"/>
                <wp:wrapSquare wrapText="bothSides"/>
                <wp:docPr id="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72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7E87" w:rsidRDefault="00BF7E8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92458" cy="1111141"/>
                                  <wp:effectExtent l="0" t="0" r="3175" b="0"/>
                                  <wp:docPr id="11" name="圖片 11" descr="æ´»ä½è½ä¸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æ´»ä½è½ä¸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9341" cy="1128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6" type="#_x0000_t202" style="position:absolute;left:0;text-align:left;margin-left:333.4pt;margin-top:8.05pt;width:148.6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" strokecolor="#c00000">
                <v:textbox style="mso-fit-shape-to-text:t">
                  <w:txbxContent>
                    <w:p w:rsidR="00BF7E87" w:rsidRDefault="00BF7E8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92458" cy="1111141"/>
                            <wp:effectExtent l="0" t="0" r="3175" b="0"/>
                            <wp:docPr id="11" name="圖片 11" descr="æ´»ä½è½ä¸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æ´»ä½è½ä¸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9341" cy="1128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197F" w:rsidRPr="00F5779E">
        <w:rPr>
          <w:rFonts w:ascii="Times New Roman" w:eastAsia="標楷體" w:hAnsi="Times New Roman" w:cs="Times New Roman"/>
          <w:color w:val="000000" w:themeColor="text1"/>
        </w:rPr>
        <w:t xml:space="preserve">　</w:t>
      </w:r>
      <w:r w:rsidR="00F5779E" w:rsidRPr="00F5779E">
        <w:rPr>
          <w:rFonts w:ascii="Times New Roman" w:eastAsia="標楷體" w:hAnsi="Times New Roman" w:cs="Times New Roman"/>
          <w:color w:val="000000" w:themeColor="text1"/>
        </w:rPr>
        <w:t xml:space="preserve">　</w:t>
      </w:r>
      <w:r w:rsidR="005D1EE3">
        <w:rPr>
          <w:rFonts w:ascii="Times New Roman" w:eastAsia="標楷體" w:hAnsi="Times New Roman" w:cs="Times New Roman" w:hint="eastAsia"/>
          <w:color w:val="000000" w:themeColor="text1"/>
        </w:rPr>
        <w:t xml:space="preserve">    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>活佛一般都是由其他修行者或大成就者所認證的，</w:t>
      </w:r>
      <w:r w:rsidR="005D1EE3">
        <w:rPr>
          <w:rFonts w:ascii="Times New Roman" w:eastAsia="標楷體" w:hAnsi="Times New Roman" w:cs="Times New Roman" w:hint="eastAsia"/>
          <w:color w:val="000000" w:themeColor="text1"/>
        </w:rPr>
        <w:t>而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>認證</w:t>
      </w:r>
    </w:p>
    <w:p w:rsidR="00BF7E87" w:rsidRDefault="007B038A" w:rsidP="00BF7E87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的程序十分之嚴謹及繁複的。久而久之，「活佛轉世」便成為了</w:t>
      </w:r>
    </w:p>
    <w:p w:rsidR="00BF7E87" w:rsidRDefault="007B038A" w:rsidP="00BF7E87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藏傳佛教獨有的制度。另外，轉世聖者一般在很年輕的時候已</w:t>
      </w:r>
    </w:p>
    <w:p w:rsidR="00BF7E87" w:rsidRDefault="007B038A" w:rsidP="00BF7E87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被認證為某某活佛的轉世，並迎回寺院接受一系列的訓練。由</w:t>
      </w:r>
    </w:p>
    <w:p w:rsidR="00BF7E87" w:rsidRDefault="007B038A" w:rsidP="00BF7E87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  <w:kern w:val="0"/>
          <w:szCs w:val="24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於他們仍未</w:t>
      </w:r>
      <w:r w:rsidRPr="00F5779E">
        <w:rPr>
          <w:rFonts w:ascii="Times New Roman" w:eastAsia="標楷體" w:hAnsi="Times New Roman" w:cs="Times New Roman"/>
          <w:color w:val="000000" w:themeColor="text1"/>
          <w:kern w:val="0"/>
          <w:szCs w:val="24"/>
        </w:rPr>
        <w:t>接受坐床儀式，加上</w:t>
      </w:r>
      <w:r w:rsidRPr="00F5779E">
        <w:rPr>
          <w:rFonts w:ascii="Times New Roman" w:eastAsia="標楷體" w:hAnsi="Times New Roman" w:cs="Times New Roman"/>
          <w:color w:val="000000" w:themeColor="text1"/>
        </w:rPr>
        <w:t>他們仍很年幼，只可以暫時</w:t>
      </w:r>
      <w:r w:rsidRPr="00F5779E">
        <w:rPr>
          <w:rFonts w:ascii="Times New Roman" w:eastAsia="標楷體" w:hAnsi="Times New Roman" w:cs="Times New Roman"/>
          <w:color w:val="000000" w:themeColor="text1"/>
          <w:kern w:val="0"/>
          <w:szCs w:val="24"/>
        </w:rPr>
        <w:t>稱</w:t>
      </w:r>
    </w:p>
    <w:p w:rsidR="00BF7E87" w:rsidRDefault="007B038A" w:rsidP="00541E5F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  <w:kern w:val="0"/>
          <w:szCs w:val="24"/>
        </w:rPr>
      </w:pPr>
      <w:r w:rsidRPr="00F5779E">
        <w:rPr>
          <w:rFonts w:ascii="Times New Roman" w:eastAsia="標楷體" w:hAnsi="Times New Roman" w:cs="Times New Roman"/>
          <w:color w:val="000000" w:themeColor="text1"/>
          <w:kern w:val="0"/>
          <w:szCs w:val="24"/>
        </w:rPr>
        <w:t>為轉世</w:t>
      </w:r>
      <w:r w:rsidRPr="00F5779E">
        <w:rPr>
          <w:rFonts w:ascii="Times New Roman" w:eastAsia="標楷體" w:hAnsi="Times New Roman" w:cs="Times New Roman"/>
          <w:bCs/>
          <w:color w:val="000000" w:themeColor="text1"/>
          <w:kern w:val="0"/>
          <w:szCs w:val="24"/>
        </w:rPr>
        <w:t>靈童</w:t>
      </w:r>
      <w:r w:rsidRPr="00F5779E">
        <w:rPr>
          <w:rFonts w:ascii="Times New Roman" w:eastAsia="標楷體" w:hAnsi="Times New Roman" w:cs="Times New Roman"/>
          <w:color w:val="000000" w:themeColor="text1"/>
          <w:szCs w:val="24"/>
          <w:shd w:val="clear" w:color="auto" w:fill="FFFFFF"/>
        </w:rPr>
        <w:t>，待</w:t>
      </w:r>
      <w:r w:rsidRPr="00F5779E">
        <w:rPr>
          <w:rFonts w:ascii="Times New Roman" w:eastAsia="標楷體" w:hAnsi="Times New Roman" w:cs="Times New Roman"/>
          <w:color w:val="000000" w:themeColor="text1"/>
          <w:kern w:val="0"/>
          <w:szCs w:val="24"/>
        </w:rPr>
        <w:t>他們接受坐床儀式之後，就可稱為正式的祖古</w:t>
      </w:r>
    </w:p>
    <w:p w:rsidR="007B038A" w:rsidRDefault="007B038A" w:rsidP="00541E5F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  <w:kern w:val="0"/>
          <w:szCs w:val="24"/>
        </w:rPr>
      </w:pPr>
      <w:r w:rsidRPr="00F5779E">
        <w:rPr>
          <w:rFonts w:ascii="Times New Roman" w:eastAsia="標楷體" w:hAnsi="Times New Roman" w:cs="Times New Roman"/>
          <w:color w:val="000000" w:themeColor="text1"/>
          <w:kern w:val="0"/>
          <w:szCs w:val="24"/>
        </w:rPr>
        <w:t>第幾世的</w:t>
      </w:r>
      <w:r w:rsidR="001A73DA">
        <w:rPr>
          <w:rFonts w:ascii="Times New Roman" w:eastAsia="標楷體" w:hAnsi="Times New Roman" w:cs="Times New Roman" w:hint="eastAsia"/>
          <w:color w:val="000000" w:themeColor="text1"/>
          <w:kern w:val="0"/>
          <w:szCs w:val="24"/>
        </w:rPr>
        <w:t>某某</w:t>
      </w:r>
      <w:r w:rsidRPr="00F5779E">
        <w:rPr>
          <w:rFonts w:ascii="Times New Roman" w:eastAsia="標楷體" w:hAnsi="Times New Roman" w:cs="Times New Roman"/>
          <w:color w:val="000000" w:themeColor="text1"/>
          <w:kern w:val="0"/>
          <w:szCs w:val="24"/>
        </w:rPr>
        <w:t>仁波切。</w:t>
      </w:r>
    </w:p>
    <w:p w:rsidR="00AA4B28" w:rsidRPr="00F5779E" w:rsidRDefault="00AA4B28" w:rsidP="00541E5F">
      <w:pPr>
        <w:ind w:left="-564" w:firstLineChars="258" w:firstLine="619"/>
        <w:jc w:val="both"/>
        <w:rPr>
          <w:rFonts w:ascii="Times New Roman" w:eastAsia="標楷體" w:hAnsi="Times New Roman" w:cs="Times New Roman"/>
          <w:color w:val="000000" w:themeColor="text1"/>
          <w:kern w:val="0"/>
          <w:szCs w:val="24"/>
        </w:rPr>
      </w:pPr>
    </w:p>
    <w:p w:rsidR="007B038A" w:rsidRPr="00F5779E" w:rsidRDefault="00F5779E" w:rsidP="007B038A">
      <w:pPr>
        <w:snapToGrid w:val="0"/>
        <w:rPr>
          <w:rFonts w:ascii="Times New Roman" w:eastAsia="標楷體" w:hAnsi="Times New Roman" w:cs="Times New Roman"/>
          <w:color w:val="000000" w:themeColor="text1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2</w:t>
      </w:r>
      <w:r w:rsidR="00541E5F">
        <w:rPr>
          <w:rFonts w:ascii="Times New Roman" w:eastAsia="標楷體" w:hAnsi="Times New Roman" w:cs="Times New Roman" w:hint="eastAsia"/>
          <w:color w:val="000000" w:themeColor="text1"/>
        </w:rPr>
        <w:t>.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 xml:space="preserve"> </w:t>
      </w:r>
      <w:r w:rsidR="007B038A" w:rsidRPr="00F5779E">
        <w:rPr>
          <w:rFonts w:ascii="Times New Roman" w:eastAsia="標楷體" w:hAnsi="Times New Roman" w:cs="Times New Roman"/>
          <w:color w:val="000000" w:themeColor="text1"/>
        </w:rPr>
        <w:t>活佛轉世制度的確立</w:t>
      </w:r>
      <w:r w:rsidR="005D1EE3">
        <w:rPr>
          <w:rFonts w:ascii="Times New Roman" w:eastAsia="標楷體" w:hAnsi="Times New Roman" w:cs="Times New Roman" w:hint="eastAsia"/>
          <w:color w:val="000000" w:themeColor="text1"/>
        </w:rPr>
        <w:t>及各派的爭相仿效</w:t>
      </w:r>
    </w:p>
    <w:p w:rsidR="007B038A" w:rsidRDefault="007B038A" w:rsidP="00541E5F">
      <w:pPr>
        <w:ind w:firstLineChars="200" w:firstLine="480"/>
        <w:jc w:val="both"/>
        <w:rPr>
          <w:rFonts w:ascii="標楷體" w:eastAsia="標楷體" w:hAnsi="標楷體" w:cs="Times New Roman"/>
          <w:color w:val="000000" w:themeColor="text1"/>
          <w:szCs w:val="24"/>
          <w:shd w:val="clear" w:color="auto" w:fill="FFFFFF"/>
        </w:rPr>
      </w:pPr>
      <w:r w:rsidRPr="00F5779E">
        <w:rPr>
          <w:rFonts w:ascii="Times New Roman" w:eastAsia="標楷體" w:hAnsi="Times New Roman" w:cs="Times New Roman"/>
          <w:color w:val="000000" w:themeColor="text1"/>
        </w:rPr>
        <w:t>活佛轉世制度是在十二世紀時由藏傳佛教噶瑪噶舉派（</w:t>
      </w:r>
      <w:r w:rsidRPr="00F5779E">
        <w:rPr>
          <w:rFonts w:ascii="Times New Roman" w:eastAsia="標楷體" w:hAnsi="Times New Roman" w:cs="Times New Roman"/>
          <w:color w:val="555555"/>
        </w:rPr>
        <w:t>Karma Kagyu</w:t>
      </w:r>
      <w:r w:rsidRPr="00F5779E">
        <w:rPr>
          <w:rFonts w:ascii="Times New Roman" w:eastAsia="標楷體" w:hAnsi="Times New Roman" w:cs="Times New Roman"/>
          <w:color w:val="555555"/>
        </w:rPr>
        <w:t>）</w:t>
      </w:r>
      <w:r w:rsidRPr="00F5779E">
        <w:rPr>
          <w:rFonts w:ascii="Times New Roman" w:eastAsia="標楷體" w:hAnsi="Times New Roman" w:cs="Times New Roman"/>
          <w:color w:val="000000" w:themeColor="text1"/>
        </w:rPr>
        <w:t>所創建的。</w:t>
      </w:r>
      <w:r w:rsidR="00F5779E" w:rsidRPr="00F5779E">
        <w:rPr>
          <w:rFonts w:ascii="Times New Roman" w:eastAsia="標楷體" w:hAnsi="Times New Roman" w:cs="Times New Roman"/>
          <w:color w:val="000000" w:themeColor="text1"/>
        </w:rPr>
        <w:t>該派</w:t>
      </w:r>
      <w:r w:rsidRPr="00F5779E">
        <w:rPr>
          <w:rFonts w:ascii="Times New Roman" w:eastAsia="標楷體" w:hAnsi="Times New Roman" w:cs="Times New Roman"/>
          <w:color w:val="000000" w:themeColor="text1"/>
        </w:rPr>
        <w:t>高僧</w:t>
      </w:r>
      <w:r w:rsidRPr="00F5779E">
        <w:rPr>
          <w:rFonts w:ascii="Times New Roman" w:eastAsia="標楷體" w:hAnsi="Times New Roman" w:cs="Times New Roman"/>
          <w:color w:val="000000" w:themeColor="text1"/>
          <w:u w:val="single"/>
        </w:rPr>
        <w:t>杜松虔巴</w:t>
      </w:r>
      <w:r w:rsidRPr="00F5779E">
        <w:rPr>
          <w:rFonts w:ascii="Times New Roman" w:eastAsia="標楷體" w:hAnsi="Times New Roman" w:cs="Times New Roman"/>
          <w:color w:val="000000" w:themeColor="text1"/>
        </w:rPr>
        <w:t>（公元</w:t>
      </w:r>
      <w:r w:rsidRPr="00F5779E">
        <w:rPr>
          <w:rFonts w:ascii="Times New Roman" w:eastAsia="標楷體" w:hAnsi="Times New Roman" w:cs="Times New Roman"/>
          <w:color w:val="000000" w:themeColor="text1"/>
        </w:rPr>
        <w:t>1110-1170</w:t>
      </w:r>
      <w:r w:rsidRPr="00F5779E">
        <w:rPr>
          <w:rFonts w:ascii="Times New Roman" w:eastAsia="標楷體" w:hAnsi="Times New Roman" w:cs="Times New Roman"/>
          <w:color w:val="000000" w:themeColor="text1"/>
        </w:rPr>
        <w:t>）大約在</w:t>
      </w:r>
      <w:r w:rsidRPr="00F5779E">
        <w:rPr>
          <w:rFonts w:ascii="Times New Roman" w:eastAsia="標楷體" w:hAnsi="Times New Roman" w:cs="Times New Roman"/>
          <w:color w:val="000000" w:themeColor="text1"/>
        </w:rPr>
        <w:t>30</w:t>
      </w:r>
      <w:r w:rsidRPr="00F5779E">
        <w:rPr>
          <w:rFonts w:ascii="Times New Roman" w:eastAsia="標楷體" w:hAnsi="Times New Roman" w:cs="Times New Roman"/>
          <w:color w:val="000000" w:themeColor="text1"/>
        </w:rPr>
        <w:t>歲時依止了</w:t>
      </w:r>
      <w:r w:rsidRPr="00F5779E">
        <w:rPr>
          <w:rFonts w:ascii="Times New Roman" w:eastAsia="標楷體" w:hAnsi="Times New Roman" w:cs="Times New Roman"/>
          <w:color w:val="000000" w:themeColor="text1"/>
          <w:u w:val="single"/>
        </w:rPr>
        <w:t>岡波巴大師</w:t>
      </w:r>
      <w:r w:rsidRPr="00F5779E">
        <w:rPr>
          <w:rFonts w:ascii="Times New Roman" w:eastAsia="標楷體" w:hAnsi="Times New Roman" w:cs="Times New Roman"/>
          <w:color w:val="000000" w:themeColor="text1"/>
        </w:rPr>
        <w:t>為根本上師，並開創了噶瑪噶舉派。</w:t>
      </w:r>
      <w:r w:rsidRPr="00F5779E">
        <w:rPr>
          <w:rFonts w:ascii="Times New Roman" w:eastAsia="標楷體" w:hAnsi="Times New Roman" w:cs="Times New Roman"/>
          <w:color w:val="000000" w:themeColor="text1"/>
          <w:u w:val="single"/>
        </w:rPr>
        <w:t>杜松虔巴</w:t>
      </w:r>
      <w:r w:rsidRPr="00F5779E">
        <w:rPr>
          <w:rFonts w:ascii="Times New Roman" w:eastAsia="標楷體" w:hAnsi="Times New Roman" w:cs="Times New Roman"/>
          <w:color w:val="000000" w:themeColor="text1"/>
        </w:rPr>
        <w:t>的學識十分淵博、禪修境界十分之高，在西地區藏非常有名</w:t>
      </w:r>
      <w:r w:rsidR="00F5779E" w:rsidRPr="00F5779E">
        <w:rPr>
          <w:rFonts w:ascii="Times New Roman" w:eastAsia="標楷體" w:hAnsi="Times New Roman" w:cs="Times New Roman"/>
          <w:color w:val="000000" w:themeColor="text1"/>
        </w:rPr>
        <w:t>，</w:t>
      </w:r>
      <w:r w:rsidRPr="00F5779E">
        <w:rPr>
          <w:rFonts w:ascii="Times New Roman" w:eastAsia="標楷體" w:hAnsi="Times New Roman" w:cs="Times New Roman"/>
          <w:color w:val="000000" w:themeColor="text1"/>
        </w:rPr>
        <w:t>他在臨終前告訴弟子，說他要在人間轉世，繼續回來渡化苦難的眾生，並留下遺囑及線索，命弟子於他圓寂後去尋訪他的轉世。這樣，</w:t>
      </w:r>
      <w:r w:rsidRPr="00F5779E">
        <w:rPr>
          <w:rFonts w:ascii="Times New Roman" w:eastAsia="標楷體" w:hAnsi="Times New Roman" w:cs="Times New Roman"/>
          <w:color w:val="000000" w:themeColor="text1"/>
          <w:u w:val="single"/>
        </w:rPr>
        <w:t>杜松虔巴</w:t>
      </w:r>
      <w:r w:rsidRPr="00F5779E">
        <w:rPr>
          <w:rFonts w:ascii="Times New Roman" w:eastAsia="標楷體" w:hAnsi="Times New Roman" w:cs="Times New Roman"/>
          <w:color w:val="000000" w:themeColor="text1"/>
        </w:rPr>
        <w:t>便成為了藏傳佛教中高僧轉世的第一人，亦成為了噶瑪噶舉派傳承中的第一世大寶法王</w:t>
      </w:r>
      <w:r w:rsidRPr="001A73DA">
        <w:rPr>
          <w:rFonts w:ascii="Times New Roman" w:eastAsia="標楷體" w:hAnsi="Times New Roman" w:cs="Times New Roman"/>
          <w:color w:val="000000" w:themeColor="text1"/>
          <w:u w:val="single"/>
        </w:rPr>
        <w:t>噶瑪巴</w:t>
      </w:r>
      <w:r w:rsidRPr="00F5779E">
        <w:rPr>
          <w:rFonts w:ascii="Times New Roman" w:eastAsia="標楷體" w:hAnsi="Times New Roman" w:cs="Times New Roman"/>
          <w:color w:val="000000" w:themeColor="text1"/>
        </w:rPr>
        <w:t>（</w:t>
      </w:r>
      <w:r w:rsidRPr="00F5779E">
        <w:rPr>
          <w:rFonts w:ascii="Times New Roman" w:eastAsia="標楷體" w:hAnsi="Times New Roman" w:cs="Times New Roman"/>
          <w:color w:val="000000" w:themeColor="text1"/>
        </w:rPr>
        <w:t>Karmapa</w:t>
      </w:r>
      <w:r w:rsidRPr="00F5779E">
        <w:rPr>
          <w:rFonts w:ascii="Times New Roman" w:eastAsia="標楷體" w:hAnsi="Times New Roman" w:cs="Times New Roman"/>
          <w:color w:val="000000" w:themeColor="text1"/>
        </w:rPr>
        <w:t>），</w:t>
      </w:r>
      <w:r w:rsidRPr="001A73DA">
        <w:rPr>
          <w:rFonts w:ascii="Times New Roman" w:eastAsia="標楷體" w:hAnsi="Times New Roman" w:cs="Times New Roman"/>
          <w:color w:val="000000" w:themeColor="text1"/>
          <w:u w:val="single"/>
        </w:rPr>
        <w:t>噶瑪巴</w:t>
      </w:r>
      <w:r w:rsidRPr="00F5779E">
        <w:rPr>
          <w:rFonts w:ascii="Times New Roman" w:eastAsia="標楷體" w:hAnsi="Times New Roman" w:cs="Times New Roman"/>
          <w:color w:val="000000" w:themeColor="text1"/>
        </w:rPr>
        <w:t>已轉世</w:t>
      </w:r>
      <w:r w:rsidRPr="00F5779E">
        <w:rPr>
          <w:rFonts w:ascii="Times New Roman" w:eastAsia="標楷體" w:hAnsi="Times New Roman" w:cs="Times New Roman"/>
          <w:color w:val="000000" w:themeColor="text1"/>
        </w:rPr>
        <w:t>16</w:t>
      </w:r>
      <w:r w:rsidRPr="00F5779E">
        <w:rPr>
          <w:rFonts w:ascii="Times New Roman" w:eastAsia="標楷體" w:hAnsi="Times New Roman" w:cs="Times New Roman"/>
          <w:color w:val="000000" w:themeColor="text1"/>
        </w:rPr>
        <w:t>次，現在的大寶法王</w:t>
      </w:r>
      <w:r w:rsidRPr="001A73DA">
        <w:rPr>
          <w:rFonts w:ascii="Times New Roman" w:eastAsia="標楷體" w:hAnsi="Times New Roman" w:cs="Times New Roman"/>
          <w:color w:val="000000" w:themeColor="text1"/>
          <w:u w:val="single"/>
        </w:rPr>
        <w:t>噶瑪巴</w:t>
      </w:r>
      <w:r w:rsidRPr="00F5779E">
        <w:rPr>
          <w:rFonts w:ascii="Times New Roman" w:eastAsia="標楷體" w:hAnsi="Times New Roman" w:cs="Times New Roman"/>
          <w:color w:val="000000" w:themeColor="text1"/>
        </w:rPr>
        <w:t>已是第十七世了，噶瑪噶舉派這個</w:t>
      </w:r>
      <w:r w:rsidR="00F5779E">
        <w:rPr>
          <w:rFonts w:ascii="Times New Roman" w:eastAsia="標楷體" w:hAnsi="Times New Roman" w:cs="Times New Roman" w:hint="eastAsia"/>
          <w:color w:val="000000" w:themeColor="text1"/>
        </w:rPr>
        <w:t>黑帽系的</w:t>
      </w:r>
      <w:r w:rsidRPr="00F5779E">
        <w:rPr>
          <w:rFonts w:ascii="Times New Roman" w:eastAsia="標楷體" w:hAnsi="Times New Roman" w:cs="Times New Roman"/>
          <w:color w:val="000000" w:themeColor="text1"/>
        </w:rPr>
        <w:t>轉世傳承已延續了</w:t>
      </w:r>
      <w:r w:rsidRPr="00F5779E">
        <w:rPr>
          <w:rFonts w:ascii="Times New Roman" w:eastAsia="標楷體" w:hAnsi="Times New Roman" w:cs="Times New Roman"/>
          <w:color w:val="000000" w:themeColor="text1"/>
        </w:rPr>
        <w:t>900</w:t>
      </w:r>
      <w:r w:rsidR="001A73DA">
        <w:rPr>
          <w:rFonts w:ascii="Times New Roman" w:eastAsia="標楷體" w:hAnsi="Times New Roman" w:cs="Times New Roman" w:hint="eastAsia"/>
          <w:color w:val="000000" w:themeColor="text1"/>
        </w:rPr>
        <w:t>多</w:t>
      </w:r>
      <w:r w:rsidRPr="00F5779E">
        <w:rPr>
          <w:rFonts w:ascii="Times New Roman" w:eastAsia="標楷體" w:hAnsi="Times New Roman" w:cs="Times New Roman"/>
          <w:color w:val="000000" w:themeColor="text1"/>
        </w:rPr>
        <w:t>年。</w:t>
      </w:r>
      <w:r w:rsidR="00D70B1E" w:rsidRPr="00D70B1E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512445</wp:posOffset>
                </wp:positionV>
                <wp:extent cx="3126105" cy="1404620"/>
                <wp:effectExtent l="0" t="0" r="0" b="0"/>
                <wp:wrapSquare wrapText="bothSides"/>
                <wp:docPr id="2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61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0B1E" w:rsidRDefault="00D70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20470" cy="1397000"/>
                                  <wp:effectExtent l="0" t="0" r="8890" b="0"/>
                                  <wp:docPr id="29" name="圖片 29" descr="è©è¿¦æ´¾è¡èå³æ¿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è©è¿¦æ´¾è¡èå³æ¿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2657" cy="1411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7" type="#_x0000_t202" style="position:absolute;left:0;text-align:left;margin-left:194.95pt;margin-top:40.35pt;width:246.15pt;height:110.6pt;z-index:251687936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" stroked="f">
                <v:textbox style="mso-fit-shape-to-text:t">
                  <w:txbxContent>
                    <w:p w:rsidR="00D70B1E" w:rsidRDefault="00D70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20470" cy="1397000"/>
                            <wp:effectExtent l="0" t="0" r="8890" b="0"/>
                            <wp:docPr id="29" name="圖片 29" descr="è©è¿¦æ´¾è¡èå³æ¿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è©è¿¦æ´¾è¡èå³æ¿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2657" cy="1411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5779E">
        <w:rPr>
          <w:rFonts w:ascii="Times New Roman" w:eastAsia="標楷體" w:hAnsi="Times New Roman" w:cs="Times New Roman"/>
          <w:color w:val="000000" w:themeColor="text1"/>
        </w:rPr>
        <w:t>噶瑪噶舉派開創了活佛轉世制度之後，各派爭相仿效，而將活佛轉世制度發揚光大的可算是格魯派。格魯派最為人熟悉的兩大活佛轉世系統為</w:t>
      </w:r>
      <w:r w:rsidRPr="001A73DA">
        <w:rPr>
          <w:rFonts w:ascii="Times New Roman" w:eastAsia="標楷體" w:hAnsi="Times New Roman" w:cs="Times New Roman"/>
          <w:color w:val="000000" w:themeColor="text1"/>
          <w:u w:val="single"/>
        </w:rPr>
        <w:t>達賴喇</w:t>
      </w:r>
      <w:r w:rsidRPr="001A73DA">
        <w:rPr>
          <w:rFonts w:ascii="Times New Roman" w:eastAsia="標楷體" w:hAnsi="Times New Roman" w:cs="Times New Roman"/>
          <w:color w:val="000000" w:themeColor="text1"/>
          <w:szCs w:val="24"/>
          <w:u w:val="single"/>
        </w:rPr>
        <w:t>嘛</w:t>
      </w:r>
      <w:r w:rsidRPr="00F5779E">
        <w:rPr>
          <w:rFonts w:ascii="Times New Roman" w:eastAsia="標楷體" w:hAnsi="Times New Roman" w:cs="Times New Roman"/>
          <w:color w:val="000000" w:themeColor="text1"/>
          <w:szCs w:val="24"/>
        </w:rPr>
        <w:t>及</w:t>
      </w:r>
      <w:r w:rsidRPr="001A73DA">
        <w:rPr>
          <w:rFonts w:ascii="Times New Roman" w:eastAsia="標楷體" w:hAnsi="Times New Roman" w:cs="Times New Roman"/>
          <w:color w:val="000000" w:themeColor="text1"/>
          <w:szCs w:val="24"/>
          <w:u w:val="single"/>
        </w:rPr>
        <w:t>班禪喇嘛</w:t>
      </w:r>
      <w:r w:rsidRPr="00F5779E">
        <w:rPr>
          <w:rFonts w:ascii="Times New Roman" w:eastAsia="標楷體" w:hAnsi="Times New Roman" w:cs="Times New Roman"/>
          <w:color w:val="000000" w:themeColor="text1"/>
          <w:szCs w:val="24"/>
        </w:rPr>
        <w:t>的系統</w:t>
      </w:r>
      <w:r w:rsidRPr="00A65406">
        <w:rPr>
          <w:rFonts w:ascii="標楷體" w:eastAsia="標楷體" w:hAnsi="標楷體" w:cs="Times New Roman"/>
          <w:color w:val="000000" w:themeColor="text1"/>
          <w:szCs w:val="24"/>
          <w:shd w:val="clear" w:color="auto" w:fill="FFFFFF"/>
        </w:rPr>
        <w:t>。</w:t>
      </w:r>
    </w:p>
    <w:p w:rsidR="005A0CD7" w:rsidRPr="00A65406" w:rsidRDefault="005A0CD7" w:rsidP="005A0CD7">
      <w:pPr>
        <w:jc w:val="both"/>
        <w:rPr>
          <w:rFonts w:ascii="標楷體" w:eastAsia="標楷體" w:hAnsi="標楷體" w:cs="Times New Roman"/>
          <w:color w:val="000000" w:themeColor="text1"/>
          <w:szCs w:val="24"/>
          <w:shd w:val="clear" w:color="auto" w:fill="FFFFFF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 xml:space="preserve">3. </w:t>
      </w:r>
      <w:r w:rsidRPr="00F5779E">
        <w:rPr>
          <w:rFonts w:ascii="Times New Roman" w:eastAsia="標楷體" w:hAnsi="Times New Roman" w:cs="Times New Roman"/>
          <w:color w:val="000000" w:themeColor="text1"/>
        </w:rPr>
        <w:t>活佛轉世</w:t>
      </w:r>
      <w:r>
        <w:rPr>
          <w:rFonts w:ascii="Times New Roman" w:eastAsia="標楷體" w:hAnsi="Times New Roman" w:cs="Times New Roman" w:hint="eastAsia"/>
          <w:color w:val="000000" w:themeColor="text1"/>
        </w:rPr>
        <w:t>的意義</w:t>
      </w:r>
    </w:p>
    <w:p w:rsidR="007B038A" w:rsidRDefault="00570D24" w:rsidP="00570D24">
      <w:pPr>
        <w:ind w:left="425" w:hangingChars="177" w:hanging="425"/>
        <w:jc w:val="both"/>
        <w:rPr>
          <w:rFonts w:eastAsia="標楷體"/>
          <w:color w:val="000000" w:themeColor="text1"/>
        </w:rPr>
      </w:pPr>
      <w:r w:rsidRPr="00BF7E87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>
                <wp:simplePos x="0" y="0"/>
                <wp:positionH relativeFrom="margin">
                  <wp:posOffset>-136218</wp:posOffset>
                </wp:positionH>
                <wp:positionV relativeFrom="paragraph">
                  <wp:posOffset>40804</wp:posOffset>
                </wp:positionV>
                <wp:extent cx="2200275" cy="1445260"/>
                <wp:effectExtent l="0" t="0" r="0" b="2540"/>
                <wp:wrapSquare wrapText="bothSides"/>
                <wp:docPr id="1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1445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7E87" w:rsidRDefault="00570D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860D70" wp14:editId="40BE6EEF">
                                  <wp:extent cx="1958380" cy="1291958"/>
                                  <wp:effectExtent l="0" t="0" r="3810" b="3810"/>
                                  <wp:docPr id="14" name="圖片 14" descr="æ´»ä½è½ä¸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æ´»ä½è½ä¸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257" cy="12945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70D24" w:rsidRDefault="00570D24"/>
                          <w:p w:rsidR="00570D24" w:rsidRDefault="00570D24"/>
                          <w:p w:rsidR="00570D24" w:rsidRDefault="00570D24"/>
                          <w:p w:rsidR="00570D24" w:rsidRDefault="00570D24"/>
                          <w:p w:rsidR="00570D24" w:rsidRDefault="00570D2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8" type="#_x0000_t202" style="position:absolute;left:0;text-align:left;margin-left:-10.75pt;margin-top:3.2pt;width:173.25pt;height:113.8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" filled="f" stroked="f">
                <v:textbox>
                  <w:txbxContent>
                    <w:p w:rsidR="00BF7E87" w:rsidRDefault="00570D24">
                      <w:r>
                        <w:rPr>
                          <w:noProof/>
                        </w:rPr>
                        <w:drawing>
                          <wp:inline distT="0" distB="0" distL="0" distR="0" wp14:anchorId="5B860D70" wp14:editId="40BE6EEF">
                            <wp:extent cx="1958380" cy="1291958"/>
                            <wp:effectExtent l="0" t="0" r="3810" b="3810"/>
                            <wp:docPr id="14" name="圖片 14" descr="æ´»ä½è½ä¸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æ´»ä½è½ä¸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257" cy="12945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70D24" w:rsidRDefault="00570D24"/>
                    <w:p w:rsidR="00570D24" w:rsidRDefault="00570D24"/>
                    <w:p w:rsidR="00570D24" w:rsidRDefault="00570D24"/>
                    <w:p w:rsidR="00570D24" w:rsidRDefault="00570D24"/>
                    <w:p w:rsidR="00570D24" w:rsidRDefault="00570D24"/>
                  </w:txbxContent>
                </v:textbox>
                <w10:wrap type="square" anchorx="margin"/>
              </v:shape>
            </w:pict>
          </mc:Fallback>
        </mc:AlternateContent>
      </w:r>
      <w:r w:rsidR="005D1EE3">
        <w:rPr>
          <w:rFonts w:ascii="Times New Roman" w:eastAsia="標楷體" w:hAnsi="Times New Roman" w:cs="Times New Roman" w:hint="eastAsia"/>
          <w:color w:val="000000" w:themeColor="text1"/>
        </w:rPr>
        <w:t xml:space="preserve">　</w:t>
      </w:r>
      <w:r w:rsidR="005D1EE3" w:rsidRPr="00F5779E">
        <w:rPr>
          <w:rFonts w:ascii="Times New Roman" w:eastAsia="標楷體" w:hAnsi="Times New Roman" w:cs="Times New Roman"/>
          <w:color w:val="000000" w:themeColor="text1"/>
        </w:rPr>
        <w:t>「活佛轉世」是指某一位得道高僧圓寂之後，再次投胎，轉生重返世間，並繼承自己之前的本性，接續自己的傳承及繼續之前的弘法事業。其實，在藏傳佛教裏，活佛轉世並不是甚麼神秘的東西，只是一個修行人因悲憫眾生而發大願再投生為人，繼續救渡眾生，直至世界壞滅為止。</w:t>
      </w:r>
      <w:r w:rsidR="005A0CD7">
        <w:rPr>
          <w:rFonts w:ascii="Times New Roman" w:eastAsia="標楷體" w:hAnsi="Times New Roman" w:cs="Times New Roman" w:hint="eastAsia"/>
          <w:color w:val="000000" w:themeColor="text1"/>
        </w:rPr>
        <w:t>因為有轉世制度，法脈才可以不斷地傳承下來，普渡眾生。</w:t>
      </w:r>
    </w:p>
    <w:p w:rsidR="00570D24" w:rsidRDefault="00570D24" w:rsidP="00DE576D">
      <w:pPr>
        <w:rPr>
          <w:rFonts w:ascii="Times New Roman" w:hAnsi="Times New Roman" w:cs="Times New Roman"/>
          <w:bCs/>
          <w:szCs w:val="24"/>
        </w:rPr>
      </w:pPr>
    </w:p>
    <w:p w:rsidR="00570D24" w:rsidRDefault="00570D24" w:rsidP="00DE576D">
      <w:pPr>
        <w:rPr>
          <w:rFonts w:ascii="Times New Roman" w:hAnsi="Times New Roman" w:cs="Times New Roman"/>
          <w:bCs/>
          <w:szCs w:val="24"/>
        </w:rPr>
      </w:pPr>
    </w:p>
    <w:p w:rsidR="00570D24" w:rsidRDefault="00570D24" w:rsidP="00DE576D">
      <w:pPr>
        <w:rPr>
          <w:rFonts w:ascii="Times New Roman" w:hAnsi="Times New Roman" w:cs="Times New Roman"/>
          <w:bCs/>
          <w:szCs w:val="24"/>
        </w:rPr>
      </w:pPr>
    </w:p>
    <w:p w:rsidR="0048779B" w:rsidRPr="00541E5F" w:rsidRDefault="00541E5F" w:rsidP="00DE576D">
      <w:pPr>
        <w:rPr>
          <w:rFonts w:ascii="Times New Roman" w:eastAsia="標楷體" w:hAnsi="Times New Roman" w:cs="Times New Roman"/>
          <w:b/>
          <w:szCs w:val="24"/>
        </w:rPr>
      </w:pPr>
      <w:r w:rsidRPr="00541E5F">
        <w:rPr>
          <w:rFonts w:ascii="Times New Roman" w:eastAsia="標楷體" w:hAnsi="Times New Roman" w:cs="Times New Roman" w:hint="eastAsia"/>
          <w:b/>
          <w:szCs w:val="24"/>
        </w:rPr>
        <w:t>四</w:t>
      </w:r>
      <w:r w:rsidR="0048779B" w:rsidRPr="00541E5F">
        <w:rPr>
          <w:rFonts w:ascii="Times New Roman" w:eastAsia="標楷體" w:hAnsi="Times New Roman" w:cs="Times New Roman"/>
          <w:b/>
          <w:szCs w:val="24"/>
        </w:rPr>
        <w:t xml:space="preserve">. </w:t>
      </w:r>
      <w:r w:rsidR="005A0CD7" w:rsidRPr="00541E5F">
        <w:rPr>
          <w:rFonts w:ascii="Times New Roman" w:eastAsia="標楷體" w:hAnsi="Times New Roman" w:cs="Times New Roman"/>
          <w:b/>
          <w:szCs w:val="24"/>
        </w:rPr>
        <w:t>佛</w:t>
      </w:r>
      <w:r w:rsidR="0048779B" w:rsidRPr="00541E5F">
        <w:rPr>
          <w:rFonts w:ascii="Times New Roman" w:eastAsia="標楷體" w:hAnsi="Times New Roman" w:cs="Times New Roman"/>
          <w:b/>
          <w:szCs w:val="24"/>
        </w:rPr>
        <w:t>法傳承，延綿不斷</w:t>
      </w:r>
    </w:p>
    <w:p w:rsidR="000E10B1" w:rsidRDefault="000E10B1" w:rsidP="00DE576D">
      <w:pPr>
        <w:rPr>
          <w:rFonts w:ascii="Times New Roman" w:eastAsia="標楷體" w:hAnsi="Times New Roman" w:cs="Times New Roman"/>
          <w:bCs/>
          <w:szCs w:val="24"/>
        </w:rPr>
      </w:pPr>
      <w:r w:rsidRPr="000E10B1">
        <w:rPr>
          <w:rFonts w:ascii="Times New Roman" w:eastAsia="標楷體" w:hAnsi="Times New Roman" w:cs="Times New Roman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>
                <wp:simplePos x="0" y="0"/>
                <wp:positionH relativeFrom="margin">
                  <wp:posOffset>4305894</wp:posOffset>
                </wp:positionH>
                <wp:positionV relativeFrom="paragraph">
                  <wp:posOffset>21590</wp:posOffset>
                </wp:positionV>
                <wp:extent cx="1952625" cy="1404620"/>
                <wp:effectExtent l="0" t="0" r="9525" b="0"/>
                <wp:wrapSquare wrapText="bothSides"/>
                <wp:docPr id="1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0B1" w:rsidRDefault="000E10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20251" cy="1793404"/>
                                  <wp:effectExtent l="0" t="0" r="8890" b="0"/>
                                  <wp:docPr id="16" name="圖片 16" descr="å³æ¿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å³æ¿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3550" cy="181636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39" type="#_x0000_t202" style="position:absolute;margin-left:339.05pt;margin-top:1.7pt;width:153.7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" stroked="f">
                <v:textbox style="mso-fit-shape-to-text:t">
                  <w:txbxContent>
                    <w:p w:rsidR="000E10B1" w:rsidRDefault="000E10B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20251" cy="1793404"/>
                            <wp:effectExtent l="0" t="0" r="8890" b="0"/>
                            <wp:docPr id="16" name="圖片 16" descr="å³æ¿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å³æ¿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3550" cy="1816360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A73DA" w:rsidRPr="001A73DA">
        <w:rPr>
          <w:rFonts w:ascii="Times New Roman" w:eastAsia="標楷體" w:hAnsi="Times New Roman" w:cs="Times New Roman"/>
          <w:bCs/>
          <w:szCs w:val="24"/>
        </w:rPr>
        <w:t xml:space="preserve">　　</w:t>
      </w:r>
      <w:r w:rsidR="00EE51BC">
        <w:rPr>
          <w:rFonts w:ascii="Times New Roman" w:eastAsia="標楷體" w:hAnsi="Times New Roman" w:cs="Times New Roman" w:hint="eastAsia"/>
          <w:bCs/>
          <w:szCs w:val="24"/>
        </w:rPr>
        <w:t>在</w:t>
      </w:r>
      <w:r w:rsidR="00EE51BC" w:rsidRPr="001A73DA">
        <w:rPr>
          <w:rFonts w:ascii="Times New Roman" w:eastAsia="標楷體" w:hAnsi="Times New Roman" w:cs="Times New Roman"/>
          <w:bCs/>
          <w:szCs w:val="24"/>
        </w:rPr>
        <w:t>藏傳佛教</w:t>
      </w:r>
      <w:r w:rsidR="00EE51BC">
        <w:rPr>
          <w:rFonts w:ascii="Times New Roman" w:eastAsia="標楷體" w:hAnsi="Times New Roman" w:cs="Times New Roman" w:hint="eastAsia"/>
          <w:bCs/>
          <w:szCs w:val="24"/>
        </w:rPr>
        <w:t>中，無論是哪一派都十分重視傳承的清淨、純正，</w:t>
      </w:r>
      <w:r w:rsidR="00AB1023">
        <w:rPr>
          <w:rFonts w:ascii="Times New Roman" w:eastAsia="標楷體" w:hAnsi="Times New Roman" w:cs="Times New Roman" w:hint="eastAsia"/>
          <w:bCs/>
          <w:szCs w:val="24"/>
        </w:rPr>
        <w:t>希望把佛陀及開山祖師的教法一代一代</w:t>
      </w:r>
      <w:r w:rsidR="00E545D8">
        <w:rPr>
          <w:rFonts w:ascii="Times New Roman" w:eastAsia="標楷體" w:hAnsi="Times New Roman" w:cs="Times New Roman" w:hint="eastAsia"/>
          <w:bCs/>
          <w:szCs w:val="24"/>
        </w:rPr>
        <w:t>完整地</w:t>
      </w:r>
      <w:r w:rsidR="00AB1023">
        <w:rPr>
          <w:rFonts w:ascii="Times New Roman" w:eastAsia="標楷體" w:hAnsi="Times New Roman" w:cs="Times New Roman" w:hint="eastAsia"/>
          <w:bCs/>
          <w:szCs w:val="24"/>
        </w:rPr>
        <w:t>傳下</w:t>
      </w:r>
      <w:r w:rsidR="00E545D8">
        <w:rPr>
          <w:rFonts w:ascii="Times New Roman" w:eastAsia="標楷體" w:hAnsi="Times New Roman" w:cs="Times New Roman" w:hint="eastAsia"/>
          <w:bCs/>
          <w:szCs w:val="24"/>
        </w:rPr>
        <w:t>去</w:t>
      </w:r>
      <w:r w:rsidR="00AB1023">
        <w:rPr>
          <w:rFonts w:ascii="Times New Roman" w:eastAsia="標楷體" w:hAnsi="Times New Roman" w:cs="Times New Roman" w:hint="eastAsia"/>
          <w:bCs/>
          <w:szCs w:val="24"/>
        </w:rPr>
        <w:t>，雖經歷千年的時間都沒有滲入其他龐雜及不清淨的思想，</w:t>
      </w:r>
      <w:r w:rsidR="00EE51BC">
        <w:rPr>
          <w:rFonts w:ascii="Times New Roman" w:eastAsia="標楷體" w:hAnsi="Times New Roman" w:cs="Times New Roman" w:hint="eastAsia"/>
          <w:bCs/>
          <w:szCs w:val="24"/>
        </w:rPr>
        <w:t>這是藏傳佛教的一大特色。</w:t>
      </w:r>
      <w:r w:rsidR="00E545D8">
        <w:rPr>
          <w:rFonts w:ascii="Times New Roman" w:eastAsia="標楷體" w:hAnsi="Times New Roman" w:cs="Times New Roman" w:hint="eastAsia"/>
          <w:bCs/>
          <w:szCs w:val="24"/>
        </w:rPr>
        <w:t>為了保持教法的清淨性及正統性，各派都用不同的方法來令教法持續流傳而不斷滅。基本上，藏人會透過法脈傳承、血脈傳承及轉世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傳承</w:t>
      </w:r>
      <w:r w:rsidR="00E545D8">
        <w:rPr>
          <w:rFonts w:ascii="Times New Roman" w:eastAsia="標楷體" w:hAnsi="Times New Roman" w:cs="Times New Roman" w:hint="eastAsia"/>
          <w:bCs/>
          <w:szCs w:val="24"/>
        </w:rPr>
        <w:t>這三個途徑來維持佛法的清淨性及正統性。事實上，藏傳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佛教</w:t>
      </w:r>
      <w:r w:rsidR="00E545D8">
        <w:rPr>
          <w:rFonts w:ascii="Times New Roman" w:eastAsia="標楷體" w:hAnsi="Times New Roman" w:cs="Times New Roman" w:hint="eastAsia"/>
          <w:bCs/>
          <w:szCs w:val="24"/>
        </w:rPr>
        <w:t>各派的教法都是有跡可尋的</w:t>
      </w:r>
    </w:p>
    <w:p w:rsidR="00EE51BC" w:rsidRDefault="00E545D8" w:rsidP="00DE576D">
      <w:pPr>
        <w:rPr>
          <w:rFonts w:ascii="Times New Roman" w:eastAsia="標楷體" w:hAnsi="Times New Roman" w:cs="Times New Roman"/>
          <w:bCs/>
          <w:szCs w:val="24"/>
        </w:rPr>
      </w:pPr>
      <w:r>
        <w:rPr>
          <w:rFonts w:ascii="Times New Roman" w:eastAsia="標楷體" w:hAnsi="Times New Roman" w:cs="Times New Roman" w:hint="eastAsia"/>
          <w:bCs/>
          <w:szCs w:val="24"/>
        </w:rPr>
        <w:t>，可以一直追溯上的，如果沒有傳承或傳承不明的教法，一定不會是藏傳佛教正統的教法。</w:t>
      </w:r>
    </w:p>
    <w:p w:rsidR="00C425F8" w:rsidRPr="00C425F8" w:rsidRDefault="00D70B1E" w:rsidP="00F01FDC">
      <w:pPr>
        <w:jc w:val="both"/>
        <w:rPr>
          <w:rFonts w:ascii="Times New Roman" w:eastAsia="標楷體" w:hAnsi="Times New Roman" w:cs="Times New Roman"/>
          <w:bCs/>
          <w:szCs w:val="24"/>
        </w:rPr>
      </w:pPr>
      <w:r w:rsidRPr="00D70B1E">
        <w:rPr>
          <w:rFonts w:ascii="Times New Roman" w:eastAsia="標楷體" w:hAnsi="Times New Roman" w:cs="Times New Roman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498106</wp:posOffset>
                </wp:positionV>
                <wp:extent cx="2052955" cy="1244600"/>
                <wp:effectExtent l="0" t="0" r="23495" b="12700"/>
                <wp:wrapSquare wrapText="bothSides"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2955" cy="1244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70B1E" w:rsidRDefault="00D70B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87794" cy="1110018"/>
                                  <wp:effectExtent l="0" t="0" r="0" b="0"/>
                                  <wp:docPr id="27" name="圖片 27" descr="æ³è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æ³è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6706" cy="1144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0" type="#_x0000_t202" style="position:absolute;left:0;text-align:left;margin-left:0;margin-top:39.2pt;width:161.65pt;height:98pt;z-index:2516858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" strokecolor="#00b050">
                <v:textbox>
                  <w:txbxContent>
                    <w:p w:rsidR="00D70B1E" w:rsidRDefault="00D70B1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87794" cy="1110018"/>
                            <wp:effectExtent l="0" t="0" r="0" b="0"/>
                            <wp:docPr id="27" name="圖片 27" descr="æ³è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æ³è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6706" cy="11446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B1023">
        <w:rPr>
          <w:rFonts w:ascii="Times New Roman" w:eastAsia="標楷體" w:hAnsi="Times New Roman" w:cs="Times New Roman" w:hint="eastAsia"/>
          <w:bCs/>
          <w:szCs w:val="24"/>
        </w:rPr>
        <w:t xml:space="preserve">　　</w:t>
      </w:r>
      <w:r w:rsidR="0044181A" w:rsidRPr="001A73DA">
        <w:rPr>
          <w:rFonts w:ascii="Times New Roman" w:eastAsia="標楷體" w:hAnsi="Times New Roman" w:cs="Times New Roman"/>
          <w:bCs/>
          <w:szCs w:val="24"/>
        </w:rPr>
        <w:t>在藏傳佛教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每一</w:t>
      </w:r>
      <w:r w:rsidR="0044181A" w:rsidRPr="001A73DA">
        <w:rPr>
          <w:rFonts w:ascii="Times New Roman" w:eastAsia="標楷體" w:hAnsi="Times New Roman" w:cs="Times New Roman"/>
          <w:bCs/>
          <w:szCs w:val="24"/>
        </w:rPr>
        <w:t>派中，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都可以找到法脈傳承、血脈傳承或轉世傳承，不過，不同派別對這三種傳承各有不同程度的著重。最古老的寧瑪派最初就是以</w:t>
      </w:r>
      <w:r w:rsidR="00C425F8">
        <w:rPr>
          <w:rFonts w:ascii="Times New Roman" w:eastAsia="標楷體" w:hAnsi="Times New Roman" w:cs="Times New Roman" w:hint="eastAsia"/>
          <w:bCs/>
          <w:szCs w:val="24"/>
        </w:rPr>
        <w:t>「法脈」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及</w:t>
      </w:r>
      <w:r w:rsidR="00C425F8">
        <w:rPr>
          <w:rFonts w:ascii="Times New Roman" w:eastAsia="標楷體" w:hAnsi="Times New Roman" w:cs="Times New Roman" w:hint="eastAsia"/>
          <w:bCs/>
          <w:szCs w:val="24"/>
        </w:rPr>
        <w:t>「血脈」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來</w:t>
      </w:r>
      <w:r w:rsidR="00C425F8">
        <w:rPr>
          <w:rFonts w:ascii="Times New Roman" w:eastAsia="標楷體" w:hAnsi="Times New Roman" w:cs="Times New Roman" w:hint="eastAsia"/>
          <w:bCs/>
          <w:szCs w:val="24"/>
        </w:rPr>
        <w:t>把教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法</w:t>
      </w:r>
      <w:r w:rsidR="00C425F8">
        <w:rPr>
          <w:rFonts w:ascii="Times New Roman" w:eastAsia="標楷體" w:hAnsi="Times New Roman" w:cs="Times New Roman" w:hint="eastAsia"/>
          <w:bCs/>
          <w:szCs w:val="24"/>
        </w:rPr>
        <w:t>流傳下來</w:t>
      </w:r>
      <w:r w:rsidR="0044181A">
        <w:rPr>
          <w:rFonts w:ascii="Times New Roman" w:eastAsia="標楷體" w:hAnsi="Times New Roman" w:cs="Times New Roman" w:hint="eastAsia"/>
          <w:bCs/>
          <w:szCs w:val="24"/>
        </w:rPr>
        <w:t>。</w:t>
      </w:r>
      <w:r w:rsidR="00C425F8">
        <w:rPr>
          <w:rFonts w:ascii="Times New Roman" w:eastAsia="標楷體" w:hAnsi="Times New Roman" w:cs="Times New Roman" w:hint="eastAsia"/>
          <w:bCs/>
          <w:szCs w:val="24"/>
        </w:rPr>
        <w:t>寧瑪派的開山祖師為</w:t>
      </w:r>
      <w:r w:rsidR="00C425F8" w:rsidRPr="006D09AC">
        <w:rPr>
          <w:rFonts w:eastAsia="標楷體"/>
          <w:u w:val="single"/>
        </w:rPr>
        <w:t>蓮花生大士</w:t>
      </w:r>
      <w:r w:rsidR="00C425F8" w:rsidRPr="00C425F8">
        <w:rPr>
          <w:rFonts w:eastAsia="標楷體" w:hint="eastAsia"/>
        </w:rPr>
        <w:t>，</w:t>
      </w:r>
      <w:r w:rsidR="00C425F8">
        <w:rPr>
          <w:rFonts w:eastAsia="標楷體" w:hint="eastAsia"/>
        </w:rPr>
        <w:t>他回印度後，</w:t>
      </w:r>
      <w:r w:rsidR="00C425F8" w:rsidRPr="0040306C">
        <w:rPr>
          <w:rFonts w:eastAsia="標楷體"/>
          <w:color w:val="000000" w:themeColor="text1"/>
        </w:rPr>
        <w:t>留下二十五位弟子</w:t>
      </w:r>
      <w:r w:rsidR="00C425F8">
        <w:rPr>
          <w:rFonts w:eastAsia="標楷體" w:hint="eastAsia"/>
          <w:color w:val="000000" w:themeColor="text1"/>
        </w:rPr>
        <w:t>繼續在</w:t>
      </w:r>
      <w:r w:rsidR="00C425F8" w:rsidRPr="0040306C">
        <w:rPr>
          <w:rFonts w:eastAsia="標楷體"/>
          <w:color w:val="000000" w:themeColor="text1"/>
        </w:rPr>
        <w:t>西藏</w:t>
      </w:r>
      <w:r w:rsidR="00C425F8">
        <w:rPr>
          <w:rFonts w:eastAsia="標楷體" w:hint="eastAsia"/>
          <w:color w:val="000000" w:themeColor="text1"/>
        </w:rPr>
        <w:t>弘揚佛法，並發展出五大派。可以說，</w:t>
      </w:r>
      <w:r w:rsidR="00C425F8">
        <w:rPr>
          <w:rFonts w:ascii="Times New Roman" w:eastAsia="標楷體" w:hAnsi="Times New Roman" w:cs="Times New Roman" w:hint="eastAsia"/>
          <w:bCs/>
          <w:szCs w:val="24"/>
        </w:rPr>
        <w:t>寧瑪派最初是以師徒間的教授來延續法脈的，後來由於</w:t>
      </w:r>
      <w:r w:rsidR="00C425F8" w:rsidRPr="006D09AC">
        <w:rPr>
          <w:rFonts w:eastAsia="標楷體"/>
          <w:kern w:val="0"/>
          <w:u w:val="single"/>
        </w:rPr>
        <w:t>朗達瑪</w:t>
      </w:r>
      <w:r w:rsidR="00C425F8" w:rsidRPr="00EE67F5">
        <w:rPr>
          <w:rFonts w:eastAsia="標楷體"/>
          <w:kern w:val="0"/>
        </w:rPr>
        <w:t>滅佛</w:t>
      </w:r>
      <w:r w:rsidR="00C425F8">
        <w:rPr>
          <w:rFonts w:eastAsia="標楷體" w:hint="eastAsia"/>
          <w:kern w:val="0"/>
        </w:rPr>
        <w:t>，故此將教法改為在</w:t>
      </w:r>
      <w:r w:rsidR="00C425F8" w:rsidRPr="00EE67F5">
        <w:rPr>
          <w:rFonts w:eastAsia="標楷體"/>
        </w:rPr>
        <w:t>家庭中以父子、兄弟間相傳的方式</w:t>
      </w:r>
      <w:r w:rsidR="005B6A56">
        <w:rPr>
          <w:rFonts w:eastAsia="標楷體" w:hint="eastAsia"/>
        </w:rPr>
        <w:t>來</w:t>
      </w:r>
      <w:r w:rsidR="00C425F8" w:rsidRPr="00EE67F5">
        <w:rPr>
          <w:rFonts w:eastAsia="標楷體"/>
        </w:rPr>
        <w:t>流傳</w:t>
      </w:r>
      <w:r w:rsidR="005B6A56">
        <w:rPr>
          <w:rFonts w:eastAsia="標楷體" w:hint="eastAsia"/>
        </w:rPr>
        <w:t>，此時的</w:t>
      </w:r>
      <w:r w:rsidR="005B6A56">
        <w:rPr>
          <w:rFonts w:ascii="Times New Roman" w:eastAsia="標楷體" w:hAnsi="Times New Roman" w:cs="Times New Roman" w:hint="eastAsia"/>
          <w:bCs/>
          <w:szCs w:val="24"/>
        </w:rPr>
        <w:t>寧瑪派教法</w:t>
      </w:r>
      <w:r w:rsidR="005B6A56">
        <w:rPr>
          <w:rFonts w:eastAsia="標楷體" w:hint="eastAsia"/>
        </w:rPr>
        <w:t>既有師徒間的法脈傳承，亦有父子叔侄間的</w:t>
      </w:r>
      <w:r w:rsidR="005B6A56">
        <w:rPr>
          <w:rFonts w:ascii="Times New Roman" w:eastAsia="標楷體" w:hAnsi="Times New Roman" w:cs="Times New Roman" w:hint="eastAsia"/>
          <w:bCs/>
          <w:szCs w:val="24"/>
        </w:rPr>
        <w:t>血脈傳承</w:t>
      </w:r>
      <w:r w:rsidR="00F01FDC">
        <w:rPr>
          <w:rFonts w:ascii="Times New Roman" w:eastAsia="標楷體" w:hAnsi="Times New Roman" w:cs="Times New Roman" w:hint="eastAsia"/>
          <w:bCs/>
          <w:szCs w:val="24"/>
        </w:rPr>
        <w:t>，</w:t>
      </w:r>
      <w:r w:rsidR="00F01FDC" w:rsidRPr="00EE67F5">
        <w:rPr>
          <w:rFonts w:eastAsia="標楷體"/>
        </w:rPr>
        <w:t>「三素爾」祖孫三代</w:t>
      </w:r>
      <w:r w:rsidR="00F01FDC">
        <w:rPr>
          <w:rFonts w:eastAsia="標楷體" w:hint="eastAsia"/>
        </w:rPr>
        <w:t>是</w:t>
      </w:r>
      <w:r w:rsidR="00F01FDC">
        <w:rPr>
          <w:rFonts w:ascii="Times New Roman" w:eastAsia="標楷體" w:hAnsi="Times New Roman" w:cs="Times New Roman" w:hint="eastAsia"/>
          <w:bCs/>
          <w:szCs w:val="24"/>
        </w:rPr>
        <w:t>血脈傳承的表表者，他們</w:t>
      </w:r>
      <w:r w:rsidR="00F01FDC" w:rsidRPr="00EE67F5">
        <w:rPr>
          <w:rFonts w:eastAsia="標楷體"/>
        </w:rPr>
        <w:t>繼承了前弘期寧瑪</w:t>
      </w:r>
      <w:r w:rsidR="00F01FDC">
        <w:rPr>
          <w:rFonts w:eastAsia="標楷體" w:hint="eastAsia"/>
        </w:rPr>
        <w:t>派</w:t>
      </w:r>
      <w:r w:rsidR="00F01FDC" w:rsidRPr="00EE67F5">
        <w:rPr>
          <w:rFonts w:eastAsia="標楷體"/>
        </w:rPr>
        <w:t>的教法，並將之發揚光大。</w:t>
      </w:r>
      <w:r w:rsidR="005B6A56">
        <w:rPr>
          <w:rFonts w:eastAsia="標楷體" w:hint="eastAsia"/>
        </w:rPr>
        <w:t>當噶舉派確立了活佛轉世制度後，寧瑪派亦仿效噶舉派，開展了活佛轉世的教法傳承。</w:t>
      </w:r>
    </w:p>
    <w:p w:rsidR="005A0CD7" w:rsidRPr="00B4502C" w:rsidRDefault="0058144A" w:rsidP="00DE576D">
      <w:pPr>
        <w:rPr>
          <w:rFonts w:ascii="Times New Roman" w:eastAsia="標楷體" w:hAnsi="Times New Roman" w:cs="Times New Roman"/>
          <w:bCs/>
          <w:szCs w:val="24"/>
        </w:rPr>
      </w:pPr>
      <w:r w:rsidRPr="0044168D">
        <w:rPr>
          <w:rFonts w:ascii="Times New Roman" w:eastAsia="標楷體" w:hAnsi="Times New Roman" w:cs="Times New Roman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211553</wp:posOffset>
                </wp:positionV>
                <wp:extent cx="2637155" cy="2145030"/>
                <wp:effectExtent l="0" t="0" r="10795" b="26670"/>
                <wp:wrapSquare wrapText="bothSides"/>
                <wp:docPr id="1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7155" cy="2145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168D" w:rsidRDefault="004416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45919" cy="1701312"/>
                                  <wp:effectExtent l="0" t="0" r="0" b="0"/>
                                  <wp:docPr id="224" name="圖片 224" descr="https://3.bp.blogspot.com/-FoBHjpEntik/VwIjpOF2fTI/AAAAAAAAOHM/qvX1bNNw_6oVzHLNCvSzLN3qfPllhbU0g/s1600/12439465_1715431412002663_158587834878877008_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3.bp.blogspot.com/-FoBHjpEntik/VwIjpOF2fTI/AAAAAAAAOHM/qvX1bNNw_6oVzHLNCvSzLN3qfPllhbU0g/s1600/12439465_1715431412002663_158587834878877008_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6819" cy="17297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4168D" w:rsidRPr="0044168D" w:rsidRDefault="0044168D" w:rsidP="0044168D">
                            <w:pPr>
                              <w:jc w:val="center"/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</w:pPr>
                            <w:r w:rsidRPr="0044168D">
                              <w:rPr>
                                <w:rFonts w:asciiTheme="minorEastAsia" w:hAnsiTheme="minorEastAsia" w:cs="Arial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  <w:t>尊貴的薩迦法王、達欽法王及圓滿宮家族成</w:t>
                            </w:r>
                            <w:r w:rsidRPr="0044168D">
                              <w:rPr>
                                <w:rFonts w:asciiTheme="minorEastAsia" w:hAnsiTheme="minorEastAsia" w:cs="微軟正黑體" w:hint="eastAsia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  <w:t>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1" type="#_x0000_t202" style="position:absolute;margin-left:156.45pt;margin-top:16.65pt;width:207.65pt;height:168.9pt;z-index:2516920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" strokecolor="#0070c0">
                <v:textbox>
                  <w:txbxContent>
                    <w:p w:rsidR="0044168D" w:rsidRDefault="0044168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45919" cy="1701312"/>
                            <wp:effectExtent l="0" t="0" r="0" b="0"/>
                            <wp:docPr id="224" name="圖片 224" descr="https://3.bp.blogspot.com/-FoBHjpEntik/VwIjpOF2fTI/AAAAAAAAOHM/qvX1bNNw_6oVzHLNCvSzLN3qfPllhbU0g/s1600/12439465_1715431412002663_158587834878877008_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3.bp.blogspot.com/-FoBHjpEntik/VwIjpOF2fTI/AAAAAAAAOHM/qvX1bNNw_6oVzHLNCvSzLN3qfPllhbU0g/s1600/12439465_1715431412002663_158587834878877008_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6819" cy="17297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4168D" w:rsidRPr="0044168D" w:rsidRDefault="0044168D" w:rsidP="0044168D">
                      <w:pPr>
                        <w:jc w:val="center"/>
                        <w:rPr>
                          <w:rFonts w:asciiTheme="minorEastAsia" w:hAnsiTheme="minorEastAsia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</w:pPr>
                      <w:r w:rsidRPr="0044168D">
                        <w:rPr>
                          <w:rFonts w:asciiTheme="minorEastAsia" w:hAnsiTheme="minorEastAsia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尊貴的</w:t>
                      </w:r>
                      <w:proofErr w:type="gramStart"/>
                      <w:r w:rsidRPr="0044168D">
                        <w:rPr>
                          <w:rFonts w:asciiTheme="minorEastAsia" w:hAnsiTheme="minorEastAsia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薩迦</w:t>
                      </w:r>
                      <w:proofErr w:type="gramEnd"/>
                      <w:r w:rsidRPr="0044168D">
                        <w:rPr>
                          <w:rFonts w:asciiTheme="minorEastAsia" w:hAnsiTheme="minorEastAsia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法王、</w:t>
                      </w:r>
                      <w:proofErr w:type="gramStart"/>
                      <w:r w:rsidRPr="0044168D">
                        <w:rPr>
                          <w:rFonts w:asciiTheme="minorEastAsia" w:hAnsiTheme="minorEastAsia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達欽法</w:t>
                      </w:r>
                      <w:proofErr w:type="gramEnd"/>
                      <w:r w:rsidRPr="0044168D">
                        <w:rPr>
                          <w:rFonts w:asciiTheme="minorEastAsia" w:hAnsiTheme="minorEastAsia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王及圓滿宮家族成</w:t>
                      </w:r>
                      <w:r w:rsidRPr="0044168D">
                        <w:rPr>
                          <w:rFonts w:asciiTheme="minorEastAsia" w:hAnsiTheme="minorEastAsia" w:cs="微軟正黑體" w:hint="eastAsia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B6A56">
        <w:rPr>
          <w:rFonts w:ascii="Times New Roman" w:eastAsia="標楷體" w:hAnsi="Times New Roman" w:cs="Times New Roman" w:hint="eastAsia"/>
          <w:bCs/>
          <w:szCs w:val="24"/>
        </w:rPr>
        <w:t xml:space="preserve">　　</w:t>
      </w:r>
      <w:r w:rsidR="005B6A56" w:rsidRPr="00F01FDC">
        <w:rPr>
          <w:rFonts w:ascii="Times New Roman" w:eastAsia="標楷體" w:hAnsi="Times New Roman" w:cs="Times New Roman" w:hint="eastAsia"/>
          <w:bCs/>
          <w:szCs w:val="24"/>
          <w:u w:val="single"/>
        </w:rPr>
        <w:t>阿底峽</w:t>
      </w:r>
      <w:r w:rsidR="0022044D">
        <w:rPr>
          <w:rFonts w:ascii="Times New Roman" w:eastAsia="標楷體" w:hAnsi="Times New Roman" w:cs="Times New Roman" w:hint="eastAsia"/>
          <w:bCs/>
          <w:szCs w:val="24"/>
        </w:rPr>
        <w:t>大師開創的</w:t>
      </w:r>
      <w:r w:rsidR="001A73DA" w:rsidRPr="001A73DA">
        <w:rPr>
          <w:rFonts w:ascii="Times New Roman" w:eastAsia="標楷體" w:hAnsi="Times New Roman" w:cs="Times New Roman"/>
          <w:bCs/>
          <w:szCs w:val="24"/>
        </w:rPr>
        <w:t>噶當派</w:t>
      </w:r>
      <w:r w:rsidR="0022044D">
        <w:rPr>
          <w:rFonts w:ascii="Times New Roman" w:eastAsia="標楷體" w:hAnsi="Times New Roman" w:cs="Times New Roman" w:hint="eastAsia"/>
          <w:bCs/>
          <w:szCs w:val="24"/>
        </w:rPr>
        <w:t>，後來雖</w:t>
      </w:r>
      <w:r w:rsidR="001A73DA">
        <w:rPr>
          <w:rFonts w:ascii="Times New Roman" w:eastAsia="標楷體" w:hAnsi="Times New Roman" w:cs="Times New Roman" w:hint="eastAsia"/>
          <w:bCs/>
          <w:szCs w:val="24"/>
        </w:rPr>
        <w:t>被</w:t>
      </w:r>
      <w:r w:rsidR="001A73DA" w:rsidRPr="001A73DA">
        <w:rPr>
          <w:rFonts w:ascii="Times New Roman" w:eastAsia="標楷體" w:hAnsi="Times New Roman" w:cs="Times New Roman"/>
          <w:bCs/>
          <w:szCs w:val="24"/>
        </w:rPr>
        <w:t>併入格魯派之中而令傳承斷絕，</w:t>
      </w:r>
      <w:r w:rsidR="0022044D">
        <w:rPr>
          <w:rFonts w:ascii="Times New Roman" w:eastAsia="標楷體" w:hAnsi="Times New Roman" w:cs="Times New Roman" w:hint="eastAsia"/>
          <w:bCs/>
          <w:szCs w:val="24"/>
        </w:rPr>
        <w:t>不過，被併入</w:t>
      </w:r>
      <w:r w:rsidR="0022044D" w:rsidRPr="001A73DA">
        <w:rPr>
          <w:rFonts w:ascii="Times New Roman" w:eastAsia="標楷體" w:hAnsi="Times New Roman" w:cs="Times New Roman"/>
          <w:bCs/>
          <w:szCs w:val="24"/>
        </w:rPr>
        <w:t>格魯派之</w:t>
      </w:r>
      <w:r w:rsidR="0022044D">
        <w:rPr>
          <w:rFonts w:ascii="Times New Roman" w:eastAsia="標楷體" w:hAnsi="Times New Roman" w:cs="Times New Roman" w:hint="eastAsia"/>
          <w:bCs/>
          <w:szCs w:val="24"/>
        </w:rPr>
        <w:t>前的</w:t>
      </w:r>
      <w:r w:rsidR="0022044D" w:rsidRPr="001A73DA">
        <w:rPr>
          <w:rFonts w:ascii="Times New Roman" w:eastAsia="標楷體" w:hAnsi="Times New Roman" w:cs="Times New Roman"/>
          <w:bCs/>
          <w:szCs w:val="24"/>
        </w:rPr>
        <w:t>噶當派</w:t>
      </w:r>
      <w:r w:rsidR="0022044D">
        <w:rPr>
          <w:rFonts w:ascii="Times New Roman" w:eastAsia="標楷體" w:hAnsi="Times New Roman" w:cs="Times New Roman" w:hint="eastAsia"/>
          <w:bCs/>
          <w:szCs w:val="24"/>
        </w:rPr>
        <w:t>，</w:t>
      </w:r>
      <w:r w:rsidR="001A73DA" w:rsidRPr="001A73DA">
        <w:rPr>
          <w:rFonts w:ascii="Times New Roman" w:eastAsia="標楷體" w:hAnsi="Times New Roman" w:cs="Times New Roman"/>
          <w:bCs/>
          <w:szCs w:val="24"/>
        </w:rPr>
        <w:t>其</w:t>
      </w:r>
      <w:r w:rsidR="0022044D">
        <w:rPr>
          <w:rFonts w:ascii="Times New Roman" w:eastAsia="標楷體" w:hAnsi="Times New Roman" w:cs="Times New Roman" w:hint="eastAsia"/>
          <w:bCs/>
          <w:szCs w:val="24"/>
        </w:rPr>
        <w:t>法脈傳承是很清</w:t>
      </w:r>
      <w:r w:rsidR="00D60693">
        <w:rPr>
          <w:rFonts w:ascii="Times New Roman" w:eastAsia="標楷體" w:hAnsi="Times New Roman" w:cs="Times New Roman" w:hint="eastAsia"/>
          <w:bCs/>
          <w:szCs w:val="24"/>
        </w:rPr>
        <w:t>楚明確的。</w:t>
      </w:r>
      <w:r w:rsidR="00F01FDC" w:rsidRPr="00EC4D23">
        <w:rPr>
          <w:rFonts w:eastAsia="標楷體"/>
          <w:color w:val="000000" w:themeColor="text1"/>
          <w:kern w:val="0"/>
          <w:u w:val="single"/>
          <w:lang w:bidi="bo-CN"/>
        </w:rPr>
        <w:t>阿底峽</w:t>
      </w:r>
      <w:r w:rsidR="00F01FDC" w:rsidRPr="00F01FDC">
        <w:rPr>
          <w:rFonts w:eastAsia="標楷體" w:hint="eastAsia"/>
          <w:color w:val="000000" w:themeColor="text1"/>
          <w:kern w:val="0"/>
          <w:lang w:bidi="bo-CN"/>
        </w:rPr>
        <w:t>把教法傳給弟子</w:t>
      </w:r>
      <w:r w:rsidR="00F01FDC" w:rsidRPr="00783122">
        <w:rPr>
          <w:rFonts w:eastAsia="標楷體"/>
          <w:u w:val="single"/>
        </w:rPr>
        <w:t>仲敦巴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，</w:t>
      </w:r>
      <w:r w:rsidR="00B4502C" w:rsidRPr="00783122">
        <w:rPr>
          <w:rFonts w:eastAsia="標楷體"/>
          <w:u w:val="single"/>
        </w:rPr>
        <w:t>仲敦巴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傳給</w:t>
      </w:r>
      <w:r w:rsidR="00B4502C" w:rsidRPr="00C509CF">
        <w:rPr>
          <w:rFonts w:eastAsia="標楷體"/>
          <w:color w:val="000000" w:themeColor="text1"/>
          <w:kern w:val="0"/>
          <w:u w:val="single"/>
          <w:lang w:bidi="bo-CN"/>
        </w:rPr>
        <w:t>博多哇</w:t>
      </w:r>
      <w:r w:rsidR="00B4502C" w:rsidRPr="002869B1">
        <w:rPr>
          <w:rFonts w:eastAsia="標楷體"/>
          <w:color w:val="000000" w:themeColor="text1"/>
          <w:kern w:val="0"/>
          <w:lang w:bidi="bo-CN"/>
        </w:rPr>
        <w:t>、</w:t>
      </w:r>
      <w:r w:rsidR="00B4502C" w:rsidRPr="00C509CF">
        <w:rPr>
          <w:rFonts w:eastAsia="標楷體"/>
          <w:color w:val="000000" w:themeColor="text1"/>
          <w:kern w:val="0"/>
          <w:u w:val="single"/>
          <w:lang w:bidi="bo-CN"/>
        </w:rPr>
        <w:t>京俄哇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及</w:t>
      </w:r>
      <w:r w:rsidR="00B4502C" w:rsidRPr="00C509CF">
        <w:rPr>
          <w:rFonts w:eastAsia="標楷體"/>
          <w:color w:val="000000" w:themeColor="text1"/>
          <w:kern w:val="0"/>
          <w:u w:val="single"/>
          <w:lang w:bidi="bo-CN"/>
        </w:rPr>
        <w:t>普窮哇</w:t>
      </w:r>
      <w:r w:rsidR="00B4502C" w:rsidRPr="00B4502C">
        <w:rPr>
          <w:rFonts w:eastAsia="標楷體" w:hint="eastAsia"/>
          <w:color w:val="000000" w:themeColor="text1"/>
          <w:kern w:val="0"/>
          <w:lang w:bidi="bo-CN"/>
        </w:rPr>
        <w:t>，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再發展出</w:t>
      </w:r>
      <w:r w:rsidR="00B4502C" w:rsidRPr="002869B1">
        <w:rPr>
          <w:rFonts w:eastAsia="標楷體"/>
          <w:color w:val="000000" w:themeColor="text1"/>
          <w:kern w:val="0"/>
          <w:lang w:bidi="bo-CN"/>
        </w:rPr>
        <w:t>教典派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、</w:t>
      </w:r>
      <w:r w:rsidR="00B4502C" w:rsidRPr="002869B1">
        <w:rPr>
          <w:rFonts w:eastAsia="標楷體"/>
          <w:color w:val="000000" w:themeColor="text1"/>
          <w:kern w:val="0"/>
          <w:lang w:bidi="bo-CN"/>
        </w:rPr>
        <w:t>教授派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，之後又再發展出</w:t>
      </w:r>
      <w:r w:rsidR="00B4502C" w:rsidRPr="002869B1">
        <w:rPr>
          <w:rFonts w:eastAsia="標楷體"/>
          <w:color w:val="000000" w:themeColor="text1"/>
          <w:kern w:val="0"/>
          <w:lang w:bidi="bo-CN"/>
        </w:rPr>
        <w:t>教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誡</w:t>
      </w:r>
      <w:r w:rsidR="00B4502C" w:rsidRPr="002869B1">
        <w:rPr>
          <w:rFonts w:eastAsia="標楷體"/>
          <w:color w:val="000000" w:themeColor="text1"/>
          <w:kern w:val="0"/>
          <w:lang w:bidi="bo-CN"/>
        </w:rPr>
        <w:t>派</w:t>
      </w:r>
      <w:r w:rsidR="00B4502C">
        <w:rPr>
          <w:rFonts w:eastAsia="標楷體" w:hint="eastAsia"/>
          <w:color w:val="000000" w:themeColor="text1"/>
          <w:kern w:val="0"/>
          <w:lang w:bidi="bo-CN"/>
        </w:rPr>
        <w:t>等傳承。總之，</w:t>
      </w:r>
      <w:r w:rsidR="00B4502C" w:rsidRPr="001A73DA">
        <w:rPr>
          <w:rFonts w:ascii="Times New Roman" w:eastAsia="標楷體" w:hAnsi="Times New Roman" w:cs="Times New Roman"/>
          <w:bCs/>
          <w:szCs w:val="24"/>
        </w:rPr>
        <w:t>噶當派</w:t>
      </w:r>
      <w:r w:rsidR="00B4502C">
        <w:rPr>
          <w:rFonts w:ascii="Times New Roman" w:eastAsia="標楷體" w:hAnsi="Times New Roman" w:cs="Times New Roman" w:hint="eastAsia"/>
          <w:bCs/>
          <w:szCs w:val="24"/>
        </w:rPr>
        <w:t>的教法主要是以師徒之間的法脈來傳承。</w:t>
      </w:r>
    </w:p>
    <w:p w:rsidR="005A0CD7" w:rsidRPr="002623F6" w:rsidRDefault="00B4502C" w:rsidP="00701A23">
      <w:pPr>
        <w:jc w:val="both"/>
        <w:rPr>
          <w:rFonts w:ascii="Times New Roman" w:eastAsia="標楷體" w:hAnsi="Times New Roman" w:cs="Times New Roman"/>
          <w:bCs/>
          <w:szCs w:val="24"/>
        </w:rPr>
      </w:pPr>
      <w:r>
        <w:rPr>
          <w:rFonts w:ascii="Times New Roman" w:eastAsia="標楷體" w:hAnsi="Times New Roman" w:cs="Times New Roman" w:hint="eastAsia"/>
          <w:bCs/>
          <w:szCs w:val="24"/>
        </w:rPr>
        <w:t xml:space="preserve">　　</w:t>
      </w:r>
      <w:r w:rsidRPr="002623F6">
        <w:rPr>
          <w:rFonts w:ascii="Times New Roman" w:eastAsia="標楷體" w:hAnsi="Times New Roman" w:cs="Times New Roman"/>
          <w:bCs/>
          <w:szCs w:val="24"/>
        </w:rPr>
        <w:t>薩迦派是較為重視血脈傳承的一派。</w:t>
      </w:r>
      <w:r w:rsidR="00731127" w:rsidRPr="002623F6">
        <w:rPr>
          <w:rFonts w:ascii="Times New Roman" w:eastAsia="標楷體" w:hAnsi="Times New Roman" w:cs="Times New Roman"/>
          <w:color w:val="000000" w:themeColor="text1"/>
          <w:szCs w:val="20"/>
          <w:u w:val="single"/>
        </w:rPr>
        <w:t>貢卻傑布</w:t>
      </w:r>
      <w:r w:rsidR="00731127" w:rsidRPr="002623F6">
        <w:rPr>
          <w:rFonts w:ascii="Times New Roman" w:eastAsia="標楷體" w:hAnsi="Times New Roman" w:cs="Times New Roman"/>
          <w:color w:val="000000" w:themeColor="text1"/>
          <w:szCs w:val="20"/>
        </w:rPr>
        <w:t>是藏傳佛教第一位以在家居士身份而成為教主的人，在建教之初，他規定僧人是可以結婚生子的，</w:t>
      </w:r>
      <w:r w:rsidR="0058144A" w:rsidRPr="00BD7F50">
        <w:rPr>
          <w:rFonts w:ascii="Times New Roman" w:eastAsia="標楷體" w:hAnsi="Times New Roman" w:cs="Times New Roman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342</wp:posOffset>
                </wp:positionV>
                <wp:extent cx="2473325" cy="1746250"/>
                <wp:effectExtent l="0" t="0" r="22225" b="25400"/>
                <wp:wrapSquare wrapText="bothSides"/>
                <wp:docPr id="3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3325" cy="17467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7F50" w:rsidRDefault="00C66E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07952" cy="1582615"/>
                                  <wp:effectExtent l="0" t="0" r="0" b="0"/>
                                  <wp:docPr id="243" name="圖片 243" descr="è©è¿¦å©å®®æ³ç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è©è¿¦å©å®®æ³ç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9510" cy="1617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2" type="#_x0000_t202" style="position:absolute;left:0;text-align:left;margin-left:0;margin-top:.05pt;width:194.75pt;height:137.5pt;z-index:2516899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" strokecolor="#00b0f0">
                <v:textbox>
                  <w:txbxContent>
                    <w:p w:rsidR="00BD7F50" w:rsidRDefault="00C66E5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07952" cy="1582615"/>
                            <wp:effectExtent l="0" t="0" r="0" b="0"/>
                            <wp:docPr id="243" name="圖片 243" descr="è©è¿¦å©å®®æ³ç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è©è¿¦å©å®®æ³ç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9510" cy="1617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01A23" w:rsidRPr="002623F6">
        <w:rPr>
          <w:rFonts w:ascii="Times New Roman" w:eastAsia="標楷體" w:hAnsi="Times New Roman" w:cs="Times New Roman"/>
          <w:color w:val="000000" w:themeColor="text1"/>
          <w:szCs w:val="20"/>
        </w:rPr>
        <w:t>即是讓兄弟中年幼的那位成家立室繼後香燈，令法嗣的傳承能夠世世代代在昆氏家族內進行與延續，不過</w:t>
      </w:r>
      <w:r w:rsidR="00731127" w:rsidRPr="002623F6">
        <w:rPr>
          <w:rFonts w:ascii="Times New Roman" w:eastAsia="標楷體" w:hAnsi="Times New Roman" w:cs="Times New Roman"/>
          <w:color w:val="000000" w:themeColor="text1"/>
          <w:szCs w:val="20"/>
        </w:rPr>
        <w:t>生子之後就不可以再親近女色</w:t>
      </w:r>
      <w:r w:rsidR="00701A23" w:rsidRPr="002623F6">
        <w:rPr>
          <w:rFonts w:ascii="Times New Roman" w:eastAsia="標楷體" w:hAnsi="Times New Roman" w:cs="Times New Roman"/>
          <w:color w:val="000000" w:themeColor="text1"/>
          <w:szCs w:val="20"/>
        </w:rPr>
        <w:t>了。</w:t>
      </w:r>
      <w:r w:rsidR="002623F6" w:rsidRPr="002623F6">
        <w:rPr>
          <w:rFonts w:ascii="Times New Roman" w:eastAsia="標楷體" w:hAnsi="Times New Roman" w:cs="Times New Roman"/>
          <w:lang w:eastAsia="zh-HK"/>
        </w:rPr>
        <w:t>現在薩迦派的法王是由</w:t>
      </w:r>
      <w:r w:rsidR="002623F6" w:rsidRPr="002623F6">
        <w:rPr>
          <w:rFonts w:ascii="Times New Roman" w:eastAsia="標楷體" w:hAnsi="Times New Roman" w:cs="Times New Roman"/>
          <w:color w:val="000000" w:themeColor="text1"/>
          <w:kern w:val="0"/>
          <w:szCs w:val="20"/>
          <w:lang w:bidi="bo-CN"/>
        </w:rPr>
        <w:t>昆氏家族中</w:t>
      </w:r>
      <w:r w:rsidR="002623F6" w:rsidRPr="002623F6">
        <w:rPr>
          <w:rFonts w:ascii="Times New Roman" w:eastAsia="標楷體" w:hAnsi="Times New Roman" w:cs="Times New Roman"/>
        </w:rPr>
        <w:t>兩房的長子（</w:t>
      </w:r>
      <w:r w:rsidR="002623F6" w:rsidRPr="002623F6">
        <w:rPr>
          <w:rFonts w:ascii="Times New Roman" w:eastAsia="標楷體" w:hAnsi="Times New Roman" w:cs="Times New Roman"/>
          <w:u w:val="single"/>
        </w:rPr>
        <w:t>崔津法王</w:t>
      </w:r>
      <w:r w:rsidR="002623F6" w:rsidRPr="002623F6">
        <w:rPr>
          <w:rFonts w:ascii="Times New Roman" w:eastAsia="標楷體" w:hAnsi="Times New Roman" w:cs="Times New Roman"/>
        </w:rPr>
        <w:t>和</w:t>
      </w:r>
      <w:r w:rsidR="002623F6" w:rsidRPr="002623F6">
        <w:rPr>
          <w:rFonts w:ascii="Times New Roman" w:eastAsia="標楷體" w:hAnsi="Times New Roman" w:cs="Times New Roman"/>
          <w:u w:val="single"/>
        </w:rPr>
        <w:t>達欽法王</w:t>
      </w:r>
      <w:r w:rsidR="002623F6" w:rsidRPr="002623F6">
        <w:rPr>
          <w:rFonts w:ascii="Times New Roman" w:eastAsia="標楷體" w:hAnsi="Times New Roman" w:cs="Times New Roman"/>
        </w:rPr>
        <w:t>）輪流擔任</w:t>
      </w:r>
      <w:r w:rsidR="002623F6" w:rsidRPr="002623F6">
        <w:rPr>
          <w:rFonts w:ascii="Times New Roman" w:eastAsia="標楷體" w:hAnsi="Times New Roman" w:cs="Times New Roman"/>
          <w:lang w:eastAsia="zh-HK"/>
        </w:rPr>
        <w:t>。</w:t>
      </w:r>
      <w:r w:rsidR="00731127" w:rsidRPr="002623F6">
        <w:rPr>
          <w:rFonts w:ascii="Times New Roman" w:eastAsia="標楷體" w:hAnsi="Times New Roman" w:cs="Times New Roman"/>
          <w:color w:val="000000" w:themeColor="text1"/>
          <w:szCs w:val="20"/>
        </w:rPr>
        <w:t>可以說，薩迦派是採用了血</w:t>
      </w:r>
      <w:r w:rsidR="00701A23" w:rsidRPr="002623F6">
        <w:rPr>
          <w:rFonts w:ascii="Times New Roman" w:eastAsia="標楷體" w:hAnsi="Times New Roman" w:cs="Times New Roman"/>
          <w:color w:val="000000" w:themeColor="text1"/>
          <w:szCs w:val="20"/>
        </w:rPr>
        <w:t>脈</w:t>
      </w:r>
      <w:r w:rsidR="00731127" w:rsidRPr="002623F6">
        <w:rPr>
          <w:rFonts w:ascii="Times New Roman" w:eastAsia="標楷體" w:hAnsi="Times New Roman" w:cs="Times New Roman"/>
          <w:color w:val="000000" w:themeColor="text1"/>
          <w:szCs w:val="20"/>
        </w:rPr>
        <w:t>和法</w:t>
      </w:r>
      <w:r w:rsidR="00701A23" w:rsidRPr="002623F6">
        <w:rPr>
          <w:rFonts w:ascii="Times New Roman" w:eastAsia="標楷體" w:hAnsi="Times New Roman" w:cs="Times New Roman"/>
          <w:color w:val="000000" w:themeColor="text1"/>
          <w:szCs w:val="20"/>
        </w:rPr>
        <w:t>脈</w:t>
      </w:r>
      <w:r w:rsidR="00731127" w:rsidRPr="002623F6">
        <w:rPr>
          <w:rFonts w:ascii="Times New Roman" w:eastAsia="標楷體" w:hAnsi="Times New Roman" w:cs="Times New Roman"/>
          <w:color w:val="000000" w:themeColor="text1"/>
          <w:szCs w:val="20"/>
        </w:rPr>
        <w:t>並行的傳承方法。</w:t>
      </w:r>
      <w:r w:rsidR="00701A23" w:rsidRPr="002623F6">
        <w:rPr>
          <w:rFonts w:ascii="Times New Roman" w:eastAsia="標楷體" w:hAnsi="Times New Roman" w:cs="Times New Roman"/>
          <w:color w:val="000000" w:themeColor="text1"/>
          <w:szCs w:val="20"/>
        </w:rPr>
        <w:t>雖然</w:t>
      </w:r>
      <w:r w:rsidR="00701A23" w:rsidRPr="002623F6">
        <w:rPr>
          <w:rFonts w:ascii="Times New Roman" w:eastAsia="標楷體" w:hAnsi="Times New Roman" w:cs="Times New Roman"/>
          <w:bCs/>
          <w:szCs w:val="24"/>
        </w:rPr>
        <w:t>薩迦派都有轉世</w:t>
      </w:r>
      <w:r w:rsidR="002623F6" w:rsidRPr="002623F6">
        <w:rPr>
          <w:rFonts w:ascii="Times New Roman" w:eastAsia="標楷體" w:hAnsi="Times New Roman" w:cs="Times New Roman"/>
          <w:bCs/>
          <w:szCs w:val="24"/>
        </w:rPr>
        <w:t>活佛</w:t>
      </w:r>
      <w:r w:rsidR="00701A23" w:rsidRPr="002623F6">
        <w:rPr>
          <w:rFonts w:ascii="Times New Roman" w:eastAsia="標楷體" w:hAnsi="Times New Roman" w:cs="Times New Roman"/>
          <w:bCs/>
          <w:szCs w:val="24"/>
        </w:rPr>
        <w:t>，如</w:t>
      </w:r>
      <w:r w:rsidR="002623F6" w:rsidRPr="002623F6">
        <w:rPr>
          <w:rFonts w:ascii="Times New Roman" w:eastAsia="標楷體" w:hAnsi="Times New Roman" w:cs="Times New Roman"/>
          <w:bCs/>
          <w:color w:val="000000" w:themeColor="text1"/>
          <w:szCs w:val="24"/>
          <w:u w:val="single"/>
          <w:shd w:val="clear" w:color="auto" w:fill="FFFFFF"/>
        </w:rPr>
        <w:t>遍德法王</w:t>
      </w:r>
      <w:r w:rsidR="002623F6" w:rsidRPr="002623F6">
        <w:rPr>
          <w:rFonts w:ascii="Times New Roman" w:eastAsia="標楷體" w:hAnsi="Times New Roman" w:cs="Times New Roman"/>
          <w:color w:val="000000" w:themeColor="text1"/>
          <w:szCs w:val="24"/>
        </w:rPr>
        <w:t>、</w:t>
      </w:r>
      <w:r w:rsidR="002623F6" w:rsidRPr="002623F6">
        <w:rPr>
          <w:rFonts w:ascii="Times New Roman" w:eastAsia="標楷體" w:hAnsi="Times New Roman" w:cs="Times New Roman"/>
          <w:u w:val="single"/>
        </w:rPr>
        <w:t>宗薩蔣</w:t>
      </w:r>
      <w:r w:rsidR="00CF1283" w:rsidRPr="00C66E5A">
        <w:rPr>
          <w:rFonts w:ascii="Times New Roman" w:eastAsia="標楷體" w:hAnsi="Times New Roman" w:cs="Times New Roman"/>
          <w:noProof/>
          <w:color w:val="333333"/>
          <w:szCs w:val="24"/>
          <w:shd w:val="clear" w:color="auto" w:fill="FFFFFF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>
                <wp:simplePos x="0" y="0"/>
                <wp:positionH relativeFrom="margin">
                  <wp:posOffset>3271032</wp:posOffset>
                </wp:positionH>
                <wp:positionV relativeFrom="paragraph">
                  <wp:posOffset>1611874</wp:posOffset>
                </wp:positionV>
                <wp:extent cx="3065145" cy="2168525"/>
                <wp:effectExtent l="0" t="0" r="1905" b="3175"/>
                <wp:wrapSquare wrapText="bothSides"/>
                <wp:docPr id="22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5145" cy="2168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6F26" w:rsidRDefault="00C66E5A" w:rsidP="003A6F2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35116" cy="1369060"/>
                                  <wp:effectExtent l="190500" t="190500" r="189230" b="193040"/>
                                  <wp:docPr id="229" name="圖片 229" descr="åå¤§å«å°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åå¤§å«å°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6912" cy="14672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66E5A" w:rsidRPr="00C66E5A" w:rsidRDefault="00C66E5A" w:rsidP="00CF1283">
                            <w:pPr>
                              <w:ind w:firstLineChars="250" w:firstLine="450"/>
                              <w:rPr>
                                <w:sz w:val="18"/>
                                <w:szCs w:val="18"/>
                              </w:rPr>
                            </w:pPr>
                            <w:r w:rsidRPr="00C66E5A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  <w:t>噶</w:t>
                            </w:r>
                            <w:r w:rsidRPr="00C66E5A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  <w:t>舉派</w:t>
                            </w:r>
                            <w:r w:rsidRPr="00C66E5A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  <w:t>四大八小之共同傳承，以瑪爾巴為主</w:t>
                            </w:r>
                            <w:r w:rsidRPr="00C66E5A">
                              <w:rPr>
                                <w:rFonts w:ascii="微軟正黑體" w:eastAsia="微軟正黑體" w:hAnsi="微軟正黑體" w:cs="微軟正黑體" w:hint="eastAsia"/>
                                <w:color w:val="000000" w:themeColor="text1"/>
                                <w:sz w:val="18"/>
                                <w:szCs w:val="18"/>
                                <w:shd w:val="clear" w:color="auto" w:fill="FFFFFF" w:themeFill="background1"/>
                              </w:rPr>
                              <w:t>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3" type="#_x0000_t202" style="position:absolute;left:0;text-align:left;margin-left:257.55pt;margin-top:126.9pt;width:241.35pt;height:170.7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" stroked="f">
                <v:textbox>
                  <w:txbxContent>
                    <w:p w:rsidR="003A6F26" w:rsidRDefault="00C66E5A" w:rsidP="003A6F26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35116" cy="1369060"/>
                            <wp:effectExtent l="190500" t="190500" r="189230" b="193040"/>
                            <wp:docPr id="229" name="圖片 229" descr="åå¤§å«å°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åå¤§å«å°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6912" cy="14672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66E5A" w:rsidRPr="00C66E5A" w:rsidRDefault="00C66E5A" w:rsidP="00CF1283">
                      <w:pPr>
                        <w:ind w:firstLineChars="250" w:firstLine="450"/>
                        <w:rPr>
                          <w:sz w:val="18"/>
                          <w:szCs w:val="18"/>
                        </w:rPr>
                      </w:pPr>
                      <w:proofErr w:type="gramStart"/>
                      <w:r w:rsidRPr="00C66E5A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噶</w:t>
                      </w:r>
                      <w:proofErr w:type="gramEnd"/>
                      <w:r w:rsidRPr="00C66E5A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舉派</w:t>
                      </w:r>
                      <w:r w:rsidRPr="00C66E5A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四大八小之共同傳承，以</w:t>
                      </w:r>
                      <w:proofErr w:type="gramStart"/>
                      <w:r w:rsidRPr="00C66E5A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瑪</w:t>
                      </w:r>
                      <w:proofErr w:type="gramEnd"/>
                      <w:r w:rsidRPr="00C66E5A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爾巴為主</w:t>
                      </w:r>
                      <w:r w:rsidRPr="00C66E5A">
                        <w:rPr>
                          <w:rFonts w:ascii="微軟正黑體" w:eastAsia="微軟正黑體" w:hAnsi="微軟正黑體" w:cs="微軟正黑體" w:hint="eastAsia"/>
                          <w:color w:val="000000" w:themeColor="text1"/>
                          <w:sz w:val="18"/>
                          <w:szCs w:val="18"/>
                          <w:shd w:val="clear" w:color="auto" w:fill="FFFFFF" w:themeFill="background1"/>
                        </w:rPr>
                        <w:t>源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623F6" w:rsidRPr="002623F6">
        <w:rPr>
          <w:rFonts w:ascii="Times New Roman" w:eastAsia="標楷體" w:hAnsi="Times New Roman" w:cs="Times New Roman"/>
          <w:u w:val="single"/>
        </w:rPr>
        <w:t>揚欽哲仁波切</w:t>
      </w:r>
      <w:r w:rsidR="002623F6" w:rsidRPr="002623F6">
        <w:rPr>
          <w:rFonts w:ascii="Times New Roman" w:eastAsia="標楷體" w:hAnsi="Times New Roman" w:cs="Times New Roman"/>
        </w:rPr>
        <w:t>等，但卻不及</w:t>
      </w:r>
      <w:r w:rsidR="002623F6" w:rsidRPr="002623F6">
        <w:rPr>
          <w:rFonts w:ascii="Times New Roman" w:eastAsia="標楷體" w:hAnsi="Times New Roman" w:cs="Times New Roman"/>
          <w:color w:val="000000" w:themeColor="text1"/>
          <w:szCs w:val="20"/>
        </w:rPr>
        <w:t>血脈和法脈這兩種傳承普被</w:t>
      </w:r>
      <w:r w:rsidR="002623F6" w:rsidRPr="002623F6">
        <w:rPr>
          <w:rFonts w:ascii="Times New Roman" w:eastAsia="標楷體" w:hAnsi="Times New Roman" w:cs="Times New Roman"/>
          <w:bCs/>
          <w:szCs w:val="24"/>
        </w:rPr>
        <w:t>薩迦派所</w:t>
      </w:r>
      <w:r w:rsidR="002623F6" w:rsidRPr="002623F6">
        <w:rPr>
          <w:rFonts w:ascii="Times New Roman" w:eastAsia="標楷體" w:hAnsi="Times New Roman" w:cs="Times New Roman"/>
          <w:color w:val="000000" w:themeColor="text1"/>
          <w:szCs w:val="20"/>
        </w:rPr>
        <w:t>重視。</w:t>
      </w:r>
    </w:p>
    <w:p w:rsidR="00FB5DA0" w:rsidRPr="009D28D7" w:rsidRDefault="00FB5DA0" w:rsidP="009D28D7">
      <w:pPr>
        <w:pStyle w:val="a9"/>
        <w:snapToGrid/>
        <w:jc w:val="both"/>
        <w:rPr>
          <w:rFonts w:ascii="Times New Roman" w:eastAsia="標楷體" w:hAnsi="Times New Roman" w:cs="Times New Roman"/>
          <w:color w:val="000000"/>
          <w:sz w:val="24"/>
          <w:szCs w:val="24"/>
          <w:shd w:val="clear" w:color="auto" w:fill="FFFFFF"/>
        </w:rPr>
      </w:pPr>
      <w:r w:rsidRPr="009D28D7">
        <w:rPr>
          <w:rFonts w:ascii="Times New Roman" w:eastAsia="標楷體" w:hAnsi="Times New Roman" w:cs="Times New Roman"/>
          <w:bCs/>
          <w:sz w:val="24"/>
          <w:szCs w:val="24"/>
        </w:rPr>
        <w:t xml:space="preserve">　　</w:t>
      </w:r>
    </w:p>
    <w:p w:rsidR="005A0CD7" w:rsidRDefault="009D28D7" w:rsidP="003A6F26">
      <w:pPr>
        <w:pStyle w:val="a9"/>
        <w:snapToGrid/>
        <w:ind w:firstLineChars="200" w:firstLine="480"/>
        <w:jc w:val="both"/>
        <w:rPr>
          <w:rFonts w:ascii="Times New Roman" w:eastAsia="標楷體" w:hAnsi="Times New Roman" w:cs="Times New Roman"/>
          <w:bCs/>
          <w:sz w:val="24"/>
          <w:szCs w:val="24"/>
        </w:rPr>
      </w:pPr>
      <w:r w:rsidRPr="009D28D7">
        <w:rPr>
          <w:rFonts w:ascii="Times New Roman" w:eastAsia="標楷體" w:hAnsi="Times New Roman" w:cs="Times New Roman"/>
          <w:color w:val="000000" w:themeColor="text1"/>
          <w:sz w:val="24"/>
          <w:szCs w:val="24"/>
          <w:lang w:bidi="bo-CN"/>
        </w:rPr>
        <w:t>噶舉派主要是以</w:t>
      </w:r>
      <w:r w:rsidRPr="009D28D7">
        <w:rPr>
          <w:rFonts w:ascii="Times New Roman" w:eastAsia="標楷體" w:hAnsi="Times New Roman" w:cs="Times New Roman"/>
          <w:bCs/>
          <w:sz w:val="24"/>
          <w:szCs w:val="24"/>
        </w:rPr>
        <w:t>師徒間的法脈來傳承教法的。</w:t>
      </w:r>
      <w:r w:rsidRPr="009D28D7">
        <w:rPr>
          <w:rFonts w:ascii="Times New Roman" w:eastAsia="標楷體" w:hAnsi="Times New Roman" w:cs="Times New Roman"/>
          <w:color w:val="000000"/>
          <w:sz w:val="24"/>
          <w:szCs w:val="24"/>
          <w:u w:val="single"/>
          <w:lang w:bidi="sa-IN"/>
        </w:rPr>
        <w:t>杜松虔巴</w:t>
      </w:r>
      <w:r w:rsidRPr="009D28D7">
        <w:rPr>
          <w:rFonts w:ascii="Times New Roman" w:eastAsia="標楷體" w:hAnsi="Times New Roman" w:cs="Times New Roman"/>
          <w:color w:val="000000"/>
          <w:sz w:val="24"/>
          <w:szCs w:val="24"/>
          <w:lang w:bidi="sa-IN"/>
        </w:rPr>
        <w:t>之後，確立了</w:t>
      </w:r>
      <w:r w:rsidRPr="009D28D7">
        <w:rPr>
          <w:rFonts w:ascii="Times New Roman" w:eastAsia="標楷體" w:hAnsi="Times New Roman" w:cs="Times New Roman"/>
          <w:color w:val="333333"/>
          <w:sz w:val="24"/>
          <w:szCs w:val="24"/>
          <w:shd w:val="clear" w:color="auto" w:fill="FFFFFF"/>
        </w:rPr>
        <w:t>大寶法王</w:t>
      </w:r>
      <w:r w:rsidRPr="009D28D7">
        <w:rPr>
          <w:rFonts w:ascii="Times New Roman" w:eastAsia="標楷體" w:hAnsi="Times New Roman" w:cs="Times New Roman"/>
          <w:color w:val="000000" w:themeColor="text1"/>
          <w:sz w:val="24"/>
          <w:szCs w:val="24"/>
          <w:u w:val="single"/>
          <w:shd w:val="clear" w:color="auto" w:fill="FFFFFF"/>
        </w:rPr>
        <w:t>噶瑪巴</w:t>
      </w:r>
      <w:r w:rsidRPr="009D28D7">
        <w:rPr>
          <w:rFonts w:ascii="Times New Roman" w:eastAsia="標楷體" w:hAnsi="Times New Roman" w:cs="Times New Roman"/>
          <w:color w:val="000000" w:themeColor="text1"/>
          <w:sz w:val="24"/>
          <w:szCs w:val="24"/>
          <w:shd w:val="clear" w:color="auto" w:fill="FFFFFF"/>
        </w:rPr>
        <w:t>的轉世傳承，自元朝開始，</w:t>
      </w:r>
      <w:r w:rsidRPr="009D28D7">
        <w:rPr>
          <w:rFonts w:ascii="Times New Roman" w:eastAsia="標楷體" w:hAnsi="Times New Roman" w:cs="Times New Roman"/>
          <w:color w:val="000000" w:themeColor="text1"/>
          <w:sz w:val="24"/>
          <w:szCs w:val="24"/>
          <w:u w:val="single"/>
          <w:shd w:val="clear" w:color="auto" w:fill="FFFFFF"/>
        </w:rPr>
        <w:t>噶瑪巴</w:t>
      </w:r>
      <w:r w:rsidRPr="009D28D7">
        <w:rPr>
          <w:rFonts w:ascii="Times New Roman" w:eastAsia="標楷體" w:hAnsi="Times New Roman" w:cs="Times New Roman"/>
          <w:color w:val="000000" w:themeColor="text1"/>
          <w:sz w:val="24"/>
          <w:szCs w:val="24"/>
          <w:shd w:val="clear" w:color="auto" w:fill="FFFFFF"/>
        </w:rPr>
        <w:t>至今已轉世到第十七世了。可以說，</w:t>
      </w:r>
      <w:r w:rsidRPr="009D28D7">
        <w:rPr>
          <w:rFonts w:ascii="Times New Roman" w:eastAsia="標楷體" w:hAnsi="Times New Roman" w:cs="Times New Roman"/>
          <w:color w:val="000000" w:themeColor="text1"/>
          <w:sz w:val="24"/>
          <w:szCs w:val="24"/>
          <w:lang w:bidi="bo-CN"/>
        </w:rPr>
        <w:t>噶舉派主要是以</w:t>
      </w:r>
      <w:r w:rsidRPr="009D28D7">
        <w:rPr>
          <w:rFonts w:ascii="Times New Roman" w:eastAsia="標楷體" w:hAnsi="Times New Roman" w:cs="Times New Roman"/>
          <w:bCs/>
          <w:sz w:val="24"/>
          <w:szCs w:val="24"/>
        </w:rPr>
        <w:t>法脈傳承和轉世傳承來保存教法。</w:t>
      </w:r>
    </w:p>
    <w:p w:rsidR="0058144A" w:rsidRDefault="0058144A" w:rsidP="009D28D7">
      <w:pPr>
        <w:pStyle w:val="a9"/>
        <w:snapToGrid/>
        <w:jc w:val="both"/>
        <w:rPr>
          <w:rFonts w:ascii="Times New Roman" w:eastAsia="標楷體" w:hAnsi="Times New Roman" w:cs="Times New Roman"/>
          <w:bCs/>
          <w:sz w:val="24"/>
          <w:szCs w:val="24"/>
        </w:rPr>
      </w:pPr>
    </w:p>
    <w:p w:rsidR="00C24167" w:rsidRPr="00C24167" w:rsidRDefault="004F4FB9" w:rsidP="004F4FB9">
      <w:pPr>
        <w:rPr>
          <w:rFonts w:ascii="Times New Roman" w:eastAsia="標楷體" w:hAnsi="Times New Roman" w:cs="Times New Roman"/>
          <w:bCs/>
          <w:szCs w:val="24"/>
        </w:rPr>
      </w:pPr>
      <w:r w:rsidRPr="00C66E5A">
        <w:rPr>
          <w:rFonts w:ascii="Times New Roman" w:eastAsia="標楷體" w:hAnsi="Times New Roman" w:cs="Times New Roman"/>
          <w:bCs/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>
                <wp:simplePos x="0" y="0"/>
                <wp:positionH relativeFrom="margin">
                  <wp:posOffset>4285615</wp:posOffset>
                </wp:positionH>
                <wp:positionV relativeFrom="paragraph">
                  <wp:posOffset>18415</wp:posOffset>
                </wp:positionV>
                <wp:extent cx="1826260" cy="1404620"/>
                <wp:effectExtent l="0" t="0" r="2540" b="0"/>
                <wp:wrapSquare wrapText="bothSides"/>
                <wp:docPr id="19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6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6E5A" w:rsidRDefault="00C66E5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69390" cy="2174631"/>
                                  <wp:effectExtent l="19050" t="0" r="16510" b="645160"/>
                                  <wp:docPr id="227" name="圖片 227" descr="å®åå·´å¸å¾ä¸å°åå¡ä¸è½½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å®åå·´å¸å¾ä¸å°åå¡ä¸è½½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5658" cy="2272705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4" type="#_x0000_t202" style="position:absolute;margin-left:337.45pt;margin-top:1.45pt;width:143.8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" stroked="f">
                <v:textbox style="mso-fit-shape-to-text:t">
                  <w:txbxContent>
                    <w:p w:rsidR="00C66E5A" w:rsidRDefault="00C66E5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69390" cy="2174631"/>
                            <wp:effectExtent l="19050" t="0" r="16510" b="645160"/>
                            <wp:docPr id="227" name="圖片 227" descr="å®åå·´å¸å¾ä¸å°åå¡ä¸è½½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å®åå·´å¸å¾ä¸å°åå¡ä¸è½½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5658" cy="2272705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645A2" w:rsidRPr="00C24167">
        <w:rPr>
          <w:rFonts w:ascii="Times New Roman" w:eastAsia="標楷體" w:hAnsi="Times New Roman" w:cs="Times New Roman"/>
          <w:bCs/>
          <w:szCs w:val="24"/>
        </w:rPr>
        <w:t xml:space="preserve">　　格魯派</w:t>
      </w:r>
      <w:r w:rsidR="00447226" w:rsidRPr="00C24167">
        <w:rPr>
          <w:rFonts w:ascii="Times New Roman" w:eastAsia="標楷體" w:hAnsi="Times New Roman" w:cs="Times New Roman"/>
          <w:bCs/>
          <w:szCs w:val="24"/>
        </w:rPr>
        <w:t>是把轉世傳承發展到最高峰的一派，此</w:t>
      </w:r>
      <w:r w:rsidR="00447226" w:rsidRPr="00C24167">
        <w:rPr>
          <w:rFonts w:ascii="Times New Roman" w:eastAsia="標楷體" w:hAnsi="Times New Roman" w:cs="Times New Roman"/>
          <w:color w:val="000000" w:themeColor="text1"/>
          <w:szCs w:val="24"/>
        </w:rPr>
        <w:t>派的創建人是</w:t>
      </w:r>
      <w:r w:rsidR="00447226" w:rsidRPr="00C24167">
        <w:rPr>
          <w:rFonts w:ascii="Times New Roman" w:eastAsia="標楷體" w:hAnsi="Times New Roman" w:cs="Times New Roman"/>
          <w:color w:val="000000" w:themeColor="text1"/>
          <w:szCs w:val="24"/>
          <w:u w:val="single"/>
        </w:rPr>
        <w:t>宗喀巴大師</w:t>
      </w:r>
      <w:r w:rsidR="00447226" w:rsidRPr="00C24167">
        <w:rPr>
          <w:rFonts w:ascii="Times New Roman" w:eastAsia="標楷體" w:hAnsi="Times New Roman" w:cs="Times New Roman"/>
          <w:color w:val="000000" w:themeColor="text1"/>
          <w:szCs w:val="24"/>
        </w:rPr>
        <w:t>，他把教法傳了給</w:t>
      </w:r>
      <w:r w:rsidR="00447226" w:rsidRPr="00C24167">
        <w:rPr>
          <w:rFonts w:ascii="Times New Roman" w:eastAsia="標楷體" w:hAnsi="Times New Roman" w:cs="Times New Roman"/>
          <w:szCs w:val="24"/>
          <w:u w:val="single"/>
          <w:shd w:val="clear" w:color="auto" w:fill="FFFFFF"/>
        </w:rPr>
        <w:t>賈曹傑</w:t>
      </w:r>
      <w:r w:rsidR="00447226" w:rsidRPr="00C24167">
        <w:rPr>
          <w:rFonts w:ascii="Times New Roman" w:eastAsia="標楷體" w:hAnsi="Times New Roman" w:cs="Times New Roman"/>
          <w:szCs w:val="24"/>
          <w:shd w:val="clear" w:color="auto" w:fill="FFFFFF"/>
        </w:rPr>
        <w:t>、</w:t>
      </w:r>
      <w:r w:rsidR="00447226" w:rsidRPr="00C24167">
        <w:rPr>
          <w:rFonts w:ascii="Times New Roman" w:eastAsia="標楷體" w:hAnsi="Times New Roman" w:cs="Times New Roman"/>
          <w:szCs w:val="24"/>
          <w:u w:val="single"/>
          <w:shd w:val="clear" w:color="auto" w:fill="FFFFFF"/>
        </w:rPr>
        <w:t>克主傑</w:t>
      </w:r>
      <w:r w:rsidR="00447226" w:rsidRPr="00C24167">
        <w:rPr>
          <w:rFonts w:ascii="Times New Roman" w:eastAsia="標楷體" w:hAnsi="Times New Roman" w:cs="Times New Roman"/>
          <w:szCs w:val="24"/>
          <w:shd w:val="clear" w:color="auto" w:fill="FFFFFF"/>
        </w:rPr>
        <w:t>這兩大弟子，</w:t>
      </w:r>
      <w:r w:rsidR="00C24167" w:rsidRPr="00C24167">
        <w:rPr>
          <w:rFonts w:ascii="Times New Roman" w:eastAsia="標楷體" w:hAnsi="Times New Roman" w:cs="Times New Roman"/>
          <w:szCs w:val="24"/>
          <w:shd w:val="clear" w:color="auto" w:fill="FFFFFF"/>
        </w:rPr>
        <w:t>早期的</w:t>
      </w:r>
      <w:r w:rsidR="00C24167" w:rsidRPr="00C24167">
        <w:rPr>
          <w:rFonts w:ascii="Times New Roman" w:eastAsia="標楷體" w:hAnsi="Times New Roman" w:cs="Times New Roman"/>
          <w:bCs/>
          <w:szCs w:val="24"/>
        </w:rPr>
        <w:t>格魯派是以師徒間的法脈傳承來保存佛法的。之後，</w:t>
      </w:r>
      <w:r w:rsidR="00447226" w:rsidRPr="00C24167">
        <w:rPr>
          <w:rFonts w:ascii="Times New Roman" w:eastAsia="標楷體" w:hAnsi="Times New Roman" w:cs="Times New Roman"/>
          <w:color w:val="000000" w:themeColor="text1"/>
          <w:szCs w:val="24"/>
        </w:rPr>
        <w:t>格魯派仿效噶舉派的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lang w:bidi="bo-CN"/>
        </w:rPr>
        <w:t>活佛轉世制度，同樣地以</w:t>
      </w:r>
      <w:r w:rsidR="00447226" w:rsidRPr="00C24167">
        <w:rPr>
          <w:rFonts w:ascii="Times New Roman" w:eastAsia="標楷體" w:hAnsi="Times New Roman" w:cs="Times New Roman"/>
          <w:color w:val="000000" w:themeColor="text1"/>
          <w:szCs w:val="24"/>
        </w:rPr>
        <w:t>活佛轉的辦法來確定其宗教領袖，並保障其法脈可以清淨地、不斷地延續下去。格魯派為了確保本派法脈傳承的清淨性，嚴格規定僧人不准結婚生子，嚴守戒律。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u w:val="single"/>
          <w:lang w:bidi="bo-CN"/>
        </w:rPr>
        <w:t>達賴喇嘛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lang w:bidi="bo-CN"/>
        </w:rPr>
        <w:t>與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u w:val="single"/>
          <w:lang w:bidi="bo-CN"/>
        </w:rPr>
        <w:t>班禪喇嘛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lang w:bidi="bo-CN"/>
        </w:rPr>
        <w:t>是</w:t>
      </w:r>
      <w:r w:rsidR="00447226" w:rsidRPr="00C24167">
        <w:rPr>
          <w:rFonts w:ascii="Times New Roman" w:eastAsia="標楷體" w:hAnsi="Times New Roman" w:cs="Times New Roman"/>
          <w:color w:val="000000" w:themeColor="text1"/>
          <w:szCs w:val="24"/>
        </w:rPr>
        <w:t>格魯派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lang w:bidi="bo-CN"/>
        </w:rPr>
        <w:t>的兩大轉世活佛，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u w:val="single"/>
          <w:lang w:bidi="bo-CN"/>
        </w:rPr>
        <w:t>達賴喇嘛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lang w:bidi="bo-CN"/>
        </w:rPr>
        <w:t>負責掌管前藏的宗教事務，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u w:val="single"/>
          <w:lang w:bidi="bo-CN"/>
        </w:rPr>
        <w:t>班禪喇嘛</w:t>
      </w:r>
      <w:r w:rsidR="00447226" w:rsidRPr="00C24167">
        <w:rPr>
          <w:rFonts w:ascii="Times New Roman" w:eastAsia="標楷體" w:hAnsi="Times New Roman" w:cs="Times New Roman"/>
          <w:color w:val="000000" w:themeColor="text1"/>
          <w:kern w:val="0"/>
          <w:szCs w:val="24"/>
          <w:lang w:bidi="bo-CN"/>
        </w:rPr>
        <w:t>則主管後藏的宗教事務。</w:t>
      </w:r>
      <w:r w:rsidR="00C24167" w:rsidRPr="00C24167">
        <w:rPr>
          <w:rFonts w:ascii="Times New Roman" w:eastAsia="標楷體" w:hAnsi="Times New Roman" w:cs="Times New Roman"/>
          <w:bCs/>
          <w:szCs w:val="24"/>
        </w:rPr>
        <w:t>格魯</w:t>
      </w:r>
      <w:r w:rsidR="00C24167" w:rsidRPr="00C24167">
        <w:rPr>
          <w:rFonts w:ascii="Times New Roman" w:eastAsia="標楷體" w:hAnsi="Times New Roman" w:cs="Times New Roman"/>
          <w:color w:val="000000" w:themeColor="text1"/>
          <w:szCs w:val="24"/>
          <w:lang w:bidi="bo-CN"/>
        </w:rPr>
        <w:t>派</w:t>
      </w:r>
      <w:r w:rsidR="00C24167">
        <w:rPr>
          <w:rFonts w:ascii="Times New Roman" w:eastAsia="標楷體" w:hAnsi="Times New Roman" w:cs="Times New Roman" w:hint="eastAsia"/>
          <w:color w:val="000000" w:themeColor="text1"/>
          <w:szCs w:val="24"/>
          <w:shd w:val="clear" w:color="auto" w:fill="FFFFFF"/>
        </w:rPr>
        <w:t>跟噶舉派一樣，</w:t>
      </w:r>
      <w:r w:rsidR="00C24167" w:rsidRPr="00C24167">
        <w:rPr>
          <w:rFonts w:ascii="Times New Roman" w:eastAsia="標楷體" w:hAnsi="Times New Roman" w:cs="Times New Roman"/>
          <w:color w:val="000000" w:themeColor="text1"/>
          <w:szCs w:val="24"/>
          <w:lang w:bidi="bo-CN"/>
        </w:rPr>
        <w:t>主要是以</w:t>
      </w:r>
      <w:r w:rsidR="00C24167" w:rsidRPr="00C24167">
        <w:rPr>
          <w:rFonts w:ascii="Times New Roman" w:eastAsia="標楷體" w:hAnsi="Times New Roman" w:cs="Times New Roman"/>
          <w:bCs/>
          <w:szCs w:val="24"/>
        </w:rPr>
        <w:t>法脈傳承和轉世傳承來保存教法</w:t>
      </w:r>
      <w:r w:rsidR="00C24167">
        <w:rPr>
          <w:rFonts w:ascii="Times New Roman" w:eastAsia="標楷體" w:hAnsi="Times New Roman" w:cs="Times New Roman" w:hint="eastAsia"/>
          <w:bCs/>
          <w:szCs w:val="24"/>
        </w:rPr>
        <w:t>的</w:t>
      </w:r>
      <w:r w:rsidR="00C24167" w:rsidRPr="00C24167">
        <w:rPr>
          <w:rFonts w:ascii="Times New Roman" w:eastAsia="標楷體" w:hAnsi="Times New Roman" w:cs="Times New Roman"/>
          <w:bCs/>
          <w:szCs w:val="24"/>
        </w:rPr>
        <w:t>。</w:t>
      </w:r>
    </w:p>
    <w:p w:rsidR="00FA79AF" w:rsidRPr="00C24167" w:rsidRDefault="00FA79AF" w:rsidP="00C24167">
      <w:pPr>
        <w:rPr>
          <w:rFonts w:eastAsia="標楷體"/>
          <w:bCs/>
          <w:szCs w:val="24"/>
        </w:rPr>
      </w:pPr>
    </w:p>
    <w:p w:rsidR="0054130A" w:rsidRDefault="0054130A" w:rsidP="00DE576D">
      <w:pPr>
        <w:rPr>
          <w:rFonts w:eastAsia="標楷體"/>
          <w:bCs/>
          <w:szCs w:val="24"/>
        </w:rPr>
      </w:pPr>
    </w:p>
    <w:p w:rsidR="00C24167" w:rsidRDefault="00C24167" w:rsidP="00DE576D">
      <w:pPr>
        <w:rPr>
          <w:rFonts w:eastAsia="標楷體"/>
          <w:bCs/>
          <w:szCs w:val="24"/>
        </w:rPr>
      </w:pPr>
    </w:p>
    <w:p w:rsidR="00541E5F" w:rsidRDefault="00541E5F" w:rsidP="00DE576D">
      <w:pPr>
        <w:rPr>
          <w:rFonts w:eastAsia="標楷體"/>
          <w:bCs/>
          <w:szCs w:val="24"/>
        </w:rPr>
      </w:pPr>
    </w:p>
    <w:p w:rsidR="00DE576D" w:rsidRPr="00DE576D" w:rsidRDefault="00DE576D" w:rsidP="00E15427">
      <w:pPr>
        <w:rPr>
          <w:b/>
          <w:bCs/>
        </w:rPr>
      </w:pPr>
      <w:r w:rsidRPr="00DE576D"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>乙</w:t>
      </w:r>
      <w:r w:rsidRPr="00DE576D"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>.</w:t>
      </w:r>
      <w:r w:rsidRPr="00DE576D">
        <w:rPr>
          <w:rFonts w:ascii="Times New Roman" w:eastAsia="標楷體" w:hAnsi="Times New Roman" w:cs="Times New Roman"/>
          <w:b/>
          <w:bCs/>
          <w:sz w:val="28"/>
          <w:szCs w:val="28"/>
        </w:rPr>
        <w:t xml:space="preserve"> </w:t>
      </w:r>
      <w:r w:rsidRPr="00DE576D">
        <w:rPr>
          <w:rFonts w:ascii="標楷體" w:eastAsia="標楷體" w:hAnsi="標楷體" w:cs="Times New Roman"/>
          <w:b/>
          <w:bCs/>
          <w:sz w:val="28"/>
          <w:szCs w:val="28"/>
        </w:rPr>
        <w:t>藏密解碼</w:t>
      </w:r>
      <w:r>
        <w:rPr>
          <w:rFonts w:ascii="Times New Roman" w:eastAsia="標楷體" w:hAnsi="Times New Roman" w:cs="Times New Roman" w:hint="eastAsia"/>
          <w:b/>
          <w:bCs/>
          <w:sz w:val="28"/>
          <w:szCs w:val="28"/>
        </w:rPr>
        <w:t>------</w:t>
      </w:r>
      <w:r w:rsidRPr="00DE576D">
        <w:rPr>
          <w:rFonts w:ascii="Times New Roman" w:eastAsia="標楷體" w:hAnsi="Times New Roman" w:cs="Times New Roman"/>
          <w:b/>
          <w:bCs/>
          <w:sz w:val="28"/>
          <w:szCs w:val="28"/>
        </w:rPr>
        <w:t>揭開識傳佛教的神秘面紗</w:t>
      </w:r>
    </w:p>
    <w:p w:rsidR="00BD4B0A" w:rsidRPr="001F5902" w:rsidRDefault="00CF1283" w:rsidP="00D25C90">
      <w:pPr>
        <w:spacing w:line="360" w:lineRule="auto"/>
        <w:rPr>
          <w:rFonts w:ascii="Times New Roman" w:eastAsia="標楷體" w:hAnsi="Times New Roman" w:cs="Times New Roman"/>
          <w:b/>
        </w:rPr>
      </w:pPr>
      <w:r w:rsidRPr="0085690C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>
                <wp:simplePos x="0" y="0"/>
                <wp:positionH relativeFrom="margin">
                  <wp:posOffset>3488055</wp:posOffset>
                </wp:positionH>
                <wp:positionV relativeFrom="paragraph">
                  <wp:posOffset>182245</wp:posOffset>
                </wp:positionV>
                <wp:extent cx="2602230" cy="1477010"/>
                <wp:effectExtent l="0" t="0" r="7620" b="8890"/>
                <wp:wrapSquare wrapText="bothSides"/>
                <wp:docPr id="23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2230" cy="1477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690C" w:rsidRDefault="003A6F2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662752" wp14:editId="65FF42F0">
                                  <wp:extent cx="2486491" cy="1148861"/>
                                  <wp:effectExtent l="0" t="0" r="9525" b="0"/>
                                  <wp:docPr id="239" name="圖片 239" descr="çä¾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çä¾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2091" cy="1169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5" type="#_x0000_t202" style="position:absolute;margin-left:274.65pt;margin-top:14.35pt;width:204.9pt;height:116.3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" stroked="f">
                <v:textbox>
                  <w:txbxContent>
                    <w:p w:rsidR="0085690C" w:rsidRDefault="003A6F26">
                      <w:r>
                        <w:rPr>
                          <w:noProof/>
                        </w:rPr>
                        <w:drawing>
                          <wp:inline distT="0" distB="0" distL="0" distR="0" wp14:anchorId="2C662752" wp14:editId="65FF42F0">
                            <wp:extent cx="2486491" cy="1148861"/>
                            <wp:effectExtent l="0" t="0" r="9525" b="0"/>
                            <wp:docPr id="239" name="圖片 239" descr="çä¾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çä¾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2091" cy="1169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41E5F">
        <w:rPr>
          <w:rFonts w:ascii="Times New Roman" w:eastAsia="標楷體" w:hAnsi="Times New Roman" w:cs="Times New Roman" w:hint="eastAsia"/>
          <w:b/>
        </w:rPr>
        <w:t>一</w:t>
      </w:r>
      <w:r w:rsidR="001F5902" w:rsidRPr="001F5902">
        <w:rPr>
          <w:rFonts w:ascii="Times New Roman" w:eastAsia="標楷體" w:hAnsi="Times New Roman" w:cs="Times New Roman"/>
          <w:b/>
        </w:rPr>
        <w:t xml:space="preserve">. </w:t>
      </w:r>
      <w:r w:rsidR="0048326B" w:rsidRPr="001F5902">
        <w:rPr>
          <w:rFonts w:ascii="Times New Roman" w:eastAsia="標楷體" w:hAnsi="Times New Roman" w:cs="Times New Roman" w:hint="eastAsia"/>
          <w:b/>
        </w:rPr>
        <w:t>甚麼是</w:t>
      </w:r>
      <w:r w:rsidR="00BD4B0A" w:rsidRPr="001F5902">
        <w:rPr>
          <w:rFonts w:ascii="Times New Roman" w:eastAsia="標楷體" w:hAnsi="Times New Roman" w:cs="Times New Roman"/>
          <w:b/>
        </w:rPr>
        <w:t>三皈依</w:t>
      </w:r>
      <w:r w:rsidR="0048326B" w:rsidRPr="001F5902">
        <w:rPr>
          <w:rFonts w:ascii="Times New Roman" w:eastAsia="標楷體" w:hAnsi="Times New Roman" w:cs="Times New Roman" w:hint="eastAsia"/>
          <w:b/>
        </w:rPr>
        <w:t>、</w:t>
      </w:r>
      <w:r w:rsidR="00BD4B0A" w:rsidRPr="001F5902">
        <w:rPr>
          <w:rFonts w:ascii="Times New Roman" w:eastAsia="標楷體" w:hAnsi="Times New Roman" w:cs="Times New Roman"/>
          <w:b/>
        </w:rPr>
        <w:t>四皈依</w:t>
      </w:r>
      <w:r w:rsidR="0048326B" w:rsidRPr="001F5902">
        <w:rPr>
          <w:rFonts w:ascii="Times New Roman" w:eastAsia="標楷體" w:hAnsi="Times New Roman" w:cs="Times New Roman" w:hint="eastAsia"/>
          <w:b/>
        </w:rPr>
        <w:t>與</w:t>
      </w:r>
      <w:r w:rsidR="00BD4B0A" w:rsidRPr="001F5902">
        <w:rPr>
          <w:rFonts w:ascii="Times New Roman" w:eastAsia="標楷體" w:hAnsi="Times New Roman" w:cs="Times New Roman"/>
          <w:b/>
        </w:rPr>
        <w:t>六皈依</w:t>
      </w:r>
      <w:r w:rsidR="0048326B" w:rsidRPr="001F5902">
        <w:rPr>
          <w:rFonts w:ascii="Times New Roman" w:eastAsia="標楷體" w:hAnsi="Times New Roman" w:cs="Times New Roman" w:hint="eastAsia"/>
          <w:b/>
        </w:rPr>
        <w:t>？</w:t>
      </w:r>
    </w:p>
    <w:p w:rsidR="003A6F26" w:rsidRDefault="0048326B" w:rsidP="00E716BE">
      <w:pPr>
        <w:jc w:val="both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 xml:space="preserve">　</w:t>
      </w:r>
      <w:r w:rsidR="00153F79">
        <w:rPr>
          <w:rFonts w:ascii="Times New Roman" w:eastAsia="標楷體" w:hAnsi="Times New Roman" w:cs="Times New Roman" w:hint="eastAsia"/>
        </w:rPr>
        <w:t xml:space="preserve">　</w:t>
      </w:r>
      <w:r w:rsidR="00566C28">
        <w:rPr>
          <w:rFonts w:ascii="Times New Roman" w:eastAsia="標楷體" w:hAnsi="Times New Roman" w:cs="Times New Roman" w:hint="eastAsia"/>
        </w:rPr>
        <w:t>皈依</w:t>
      </w:r>
      <w:r w:rsidR="001043FD">
        <w:rPr>
          <w:rFonts w:ascii="Times New Roman" w:eastAsia="標楷體" w:hAnsi="Times New Roman" w:cs="Times New Roman" w:hint="eastAsia"/>
        </w:rPr>
        <w:t>(Sa</w:t>
      </w:r>
      <w:r w:rsidR="001043FD">
        <w:rPr>
          <w:rFonts w:ascii="Times New Roman" w:eastAsia="標楷體" w:hAnsi="Times New Roman" w:cs="Times New Roman"/>
        </w:rPr>
        <w:t>raṇa</w:t>
      </w:r>
      <w:r w:rsidR="001043FD">
        <w:rPr>
          <w:rFonts w:ascii="Times New Roman" w:eastAsia="標楷體" w:hAnsi="Times New Roman" w:cs="Times New Roman" w:hint="eastAsia"/>
        </w:rPr>
        <w:t>)</w:t>
      </w:r>
      <w:r w:rsidR="00566C28">
        <w:rPr>
          <w:rFonts w:ascii="Times New Roman" w:eastAsia="標楷體" w:hAnsi="Times New Roman" w:cs="Times New Roman" w:hint="eastAsia"/>
        </w:rPr>
        <w:t>的</w:t>
      </w:r>
      <w:r>
        <w:rPr>
          <w:rFonts w:ascii="Times New Roman" w:eastAsia="標楷體" w:hAnsi="Times New Roman" w:cs="Times New Roman" w:hint="eastAsia"/>
        </w:rPr>
        <w:t>「</w:t>
      </w:r>
      <w:r w:rsidR="00566C28">
        <w:rPr>
          <w:rFonts w:ascii="Times New Roman" w:eastAsia="標楷體" w:hAnsi="Times New Roman" w:cs="Times New Roman" w:hint="eastAsia"/>
        </w:rPr>
        <w:t>皈</w:t>
      </w:r>
      <w:r>
        <w:rPr>
          <w:rFonts w:ascii="Times New Roman" w:eastAsia="標楷體" w:hAnsi="Times New Roman" w:cs="Times New Roman" w:hint="eastAsia"/>
        </w:rPr>
        <w:t>」</w:t>
      </w:r>
      <w:r w:rsidR="00566C28">
        <w:rPr>
          <w:rFonts w:ascii="Times New Roman" w:eastAsia="標楷體" w:hAnsi="Times New Roman" w:cs="Times New Roman" w:hint="eastAsia"/>
        </w:rPr>
        <w:t>是歸向、歸</w:t>
      </w:r>
      <w:r w:rsidR="001043FD">
        <w:rPr>
          <w:rFonts w:ascii="Times New Roman" w:eastAsia="標楷體" w:hAnsi="Times New Roman" w:cs="Times New Roman" w:hint="eastAsia"/>
        </w:rPr>
        <w:t>投</w:t>
      </w:r>
      <w:r w:rsidR="00566C28">
        <w:rPr>
          <w:rFonts w:ascii="Times New Roman" w:eastAsia="標楷體" w:hAnsi="Times New Roman" w:cs="Times New Roman" w:hint="eastAsia"/>
        </w:rPr>
        <w:t>之</w:t>
      </w:r>
      <w:r w:rsidR="001043FD">
        <w:rPr>
          <w:rFonts w:ascii="Times New Roman" w:eastAsia="標楷體" w:hAnsi="Times New Roman" w:cs="Times New Roman" w:hint="eastAsia"/>
        </w:rPr>
        <w:t>義</w:t>
      </w:r>
      <w:r w:rsidR="00566C28">
        <w:rPr>
          <w:rFonts w:ascii="Times New Roman" w:eastAsia="標楷體" w:hAnsi="Times New Roman" w:cs="Times New Roman" w:hint="eastAsia"/>
        </w:rPr>
        <w:t>；</w:t>
      </w:r>
      <w:r>
        <w:rPr>
          <w:rFonts w:ascii="Times New Roman" w:eastAsia="標楷體" w:hAnsi="Times New Roman" w:cs="Times New Roman" w:hint="eastAsia"/>
        </w:rPr>
        <w:t>「</w:t>
      </w:r>
      <w:r w:rsidR="00566C28">
        <w:rPr>
          <w:rFonts w:ascii="Times New Roman" w:eastAsia="標楷體" w:hAnsi="Times New Roman" w:cs="Times New Roman" w:hint="eastAsia"/>
        </w:rPr>
        <w:t>依</w:t>
      </w:r>
      <w:r>
        <w:rPr>
          <w:rFonts w:ascii="Times New Roman" w:eastAsia="標楷體" w:hAnsi="Times New Roman" w:cs="Times New Roman" w:hint="eastAsia"/>
        </w:rPr>
        <w:t>」</w:t>
      </w:r>
      <w:r w:rsidR="00566C28">
        <w:rPr>
          <w:rFonts w:ascii="Times New Roman" w:eastAsia="標楷體" w:hAnsi="Times New Roman" w:cs="Times New Roman" w:hint="eastAsia"/>
        </w:rPr>
        <w:t>是依靠、憑據</w:t>
      </w:r>
      <w:r w:rsidR="001043FD">
        <w:rPr>
          <w:rFonts w:ascii="Times New Roman" w:eastAsia="標楷體" w:hAnsi="Times New Roman" w:cs="Times New Roman" w:hint="eastAsia"/>
        </w:rPr>
        <w:t>之義</w:t>
      </w:r>
      <w:r w:rsidR="00566C28">
        <w:rPr>
          <w:rFonts w:ascii="Times New Roman" w:eastAsia="標楷體" w:hAnsi="Times New Roman" w:cs="Times New Roman" w:hint="eastAsia"/>
        </w:rPr>
        <w:t>，所以</w:t>
      </w:r>
      <w:r>
        <w:rPr>
          <w:rFonts w:ascii="Times New Roman" w:eastAsia="標楷體" w:hAnsi="Times New Roman" w:cs="Times New Roman" w:hint="eastAsia"/>
        </w:rPr>
        <w:t>「</w:t>
      </w:r>
      <w:r w:rsidR="00566C28">
        <w:rPr>
          <w:rFonts w:ascii="Times New Roman" w:eastAsia="標楷體" w:hAnsi="Times New Roman" w:cs="Times New Roman" w:hint="eastAsia"/>
        </w:rPr>
        <w:t>皈依</w:t>
      </w:r>
      <w:r>
        <w:rPr>
          <w:rFonts w:ascii="Times New Roman" w:eastAsia="標楷體" w:hAnsi="Times New Roman" w:cs="Times New Roman" w:hint="eastAsia"/>
        </w:rPr>
        <w:t>」</w:t>
      </w:r>
      <w:r w:rsidR="001043FD">
        <w:rPr>
          <w:rFonts w:ascii="Times New Roman" w:eastAsia="標楷體" w:hAnsi="Times New Roman" w:cs="Times New Roman" w:hint="eastAsia"/>
        </w:rPr>
        <w:t>是</w:t>
      </w:r>
      <w:r w:rsidR="00566C28">
        <w:rPr>
          <w:rFonts w:ascii="Times New Roman" w:eastAsia="標楷體" w:hAnsi="Times New Roman" w:cs="Times New Roman" w:hint="eastAsia"/>
        </w:rPr>
        <w:t>指以某些東西</w:t>
      </w:r>
      <w:r>
        <w:rPr>
          <w:rFonts w:ascii="Times New Roman" w:eastAsia="標楷體" w:hAnsi="Times New Roman" w:cs="Times New Roman" w:hint="eastAsia"/>
        </w:rPr>
        <w:t>作</w:t>
      </w:r>
      <w:r w:rsidR="00566C28">
        <w:rPr>
          <w:rFonts w:ascii="Times New Roman" w:eastAsia="標楷體" w:hAnsi="Times New Roman" w:cs="Times New Roman" w:hint="eastAsia"/>
        </w:rPr>
        <w:t>為依據，使生命轉向，歸</w:t>
      </w:r>
      <w:r w:rsidR="001043FD">
        <w:rPr>
          <w:rFonts w:ascii="Times New Roman" w:eastAsia="標楷體" w:hAnsi="Times New Roman" w:cs="Times New Roman" w:hint="eastAsia"/>
        </w:rPr>
        <w:t>投</w:t>
      </w:r>
      <w:r w:rsidR="00566C28">
        <w:rPr>
          <w:rFonts w:ascii="Times New Roman" w:eastAsia="標楷體" w:hAnsi="Times New Roman" w:cs="Times New Roman" w:hint="eastAsia"/>
        </w:rPr>
        <w:t>生命本有的覺性</w:t>
      </w:r>
      <w:r w:rsidR="00591345">
        <w:rPr>
          <w:rFonts w:ascii="Times New Roman" w:eastAsia="標楷體" w:hAnsi="Times New Roman" w:cs="Times New Roman" w:hint="eastAsia"/>
        </w:rPr>
        <w:t>、悟性</w:t>
      </w:r>
      <w:r w:rsidR="00566C28">
        <w:rPr>
          <w:rFonts w:ascii="Times New Roman" w:eastAsia="標楷體" w:hAnsi="Times New Roman" w:cs="Times New Roman" w:hint="eastAsia"/>
        </w:rPr>
        <w:t>，由愚昧</w:t>
      </w:r>
      <w:r>
        <w:rPr>
          <w:rFonts w:ascii="Times New Roman" w:eastAsia="標楷體" w:hAnsi="Times New Roman" w:cs="Times New Roman" w:hint="eastAsia"/>
        </w:rPr>
        <w:t>的生命狀態</w:t>
      </w:r>
      <w:r w:rsidR="00566C28">
        <w:rPr>
          <w:rFonts w:ascii="Times New Roman" w:eastAsia="標楷體" w:hAnsi="Times New Roman" w:cs="Times New Roman" w:hint="eastAsia"/>
        </w:rPr>
        <w:t>走向覺</w:t>
      </w:r>
      <w:r w:rsidR="00580DC9">
        <w:rPr>
          <w:rFonts w:ascii="Times New Roman" w:eastAsia="標楷體" w:hAnsi="Times New Roman" w:cs="Times New Roman" w:hint="eastAsia"/>
        </w:rPr>
        <w:t>悟</w:t>
      </w:r>
      <w:r>
        <w:rPr>
          <w:rFonts w:ascii="Times New Roman" w:eastAsia="標楷體" w:hAnsi="Times New Roman" w:cs="Times New Roman" w:hint="eastAsia"/>
        </w:rPr>
        <w:t>生命境界</w:t>
      </w:r>
      <w:r w:rsidR="00566C28">
        <w:rPr>
          <w:rFonts w:ascii="Times New Roman" w:eastAsia="標楷體" w:hAnsi="Times New Roman" w:cs="Times New Roman" w:hint="eastAsia"/>
        </w:rPr>
        <w:t>，亦有捨</w:t>
      </w:r>
      <w:r w:rsidR="00591345">
        <w:rPr>
          <w:rFonts w:ascii="Times New Roman" w:eastAsia="標楷體" w:hAnsi="Times New Roman" w:cs="Times New Roman" w:hint="eastAsia"/>
        </w:rPr>
        <w:t>妄歸真、捨</w:t>
      </w:r>
      <w:r w:rsidR="00566C28">
        <w:rPr>
          <w:rFonts w:ascii="Times New Roman" w:eastAsia="標楷體" w:hAnsi="Times New Roman" w:cs="Times New Roman" w:hint="eastAsia"/>
        </w:rPr>
        <w:t>邪歸正</w:t>
      </w:r>
      <w:r>
        <w:rPr>
          <w:rFonts w:ascii="Times New Roman" w:eastAsia="標楷體" w:hAnsi="Times New Roman" w:cs="Times New Roman" w:hint="eastAsia"/>
        </w:rPr>
        <w:t>的</w:t>
      </w:r>
      <w:r w:rsidR="00591345">
        <w:rPr>
          <w:rFonts w:ascii="Times New Roman" w:eastAsia="標楷體" w:hAnsi="Times New Roman" w:cs="Times New Roman" w:hint="eastAsia"/>
        </w:rPr>
        <w:t>意</w:t>
      </w:r>
      <w:r>
        <w:rPr>
          <w:rFonts w:ascii="Times New Roman" w:eastAsia="標楷體" w:hAnsi="Times New Roman" w:cs="Times New Roman" w:hint="eastAsia"/>
        </w:rPr>
        <w:t>義。</w:t>
      </w:r>
    </w:p>
    <w:p w:rsidR="001B336A" w:rsidRDefault="00CF1283" w:rsidP="003A6F26">
      <w:pPr>
        <w:ind w:firstLineChars="200" w:firstLine="480"/>
        <w:jc w:val="both"/>
        <w:rPr>
          <w:rFonts w:ascii="Times New Roman" w:eastAsia="標楷體" w:hAnsi="Times New Roman" w:cs="Times New Roman"/>
        </w:rPr>
      </w:pPr>
      <w:r w:rsidRPr="00CA7566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>
                <wp:simplePos x="0" y="0"/>
                <wp:positionH relativeFrom="margin">
                  <wp:posOffset>135352</wp:posOffset>
                </wp:positionH>
                <wp:positionV relativeFrom="paragraph">
                  <wp:posOffset>698939</wp:posOffset>
                </wp:positionV>
                <wp:extent cx="2586355" cy="1764665"/>
                <wp:effectExtent l="0" t="0" r="4445" b="6985"/>
                <wp:wrapSquare wrapText="bothSides"/>
                <wp:docPr id="24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6355" cy="1764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7566" w:rsidRDefault="00CA75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44516" cy="1480820"/>
                                  <wp:effectExtent l="76200" t="76200" r="65405" b="900430"/>
                                  <wp:docPr id="241" name="圖片 241" descr="åçä¾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åçä¾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2124" cy="153441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6" type="#_x0000_t202" style="position:absolute;left:0;text-align:left;margin-left:10.65pt;margin-top:55.05pt;width:203.65pt;height:138.9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" stroked="f">
                <v:textbox>
                  <w:txbxContent>
                    <w:p w:rsidR="00CA7566" w:rsidRDefault="00CA756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44516" cy="1480820"/>
                            <wp:effectExtent l="76200" t="76200" r="65405" b="900430"/>
                            <wp:docPr id="241" name="圖片 241" descr="åçä¾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 descr="åçä¾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2124" cy="1534410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8326B">
        <w:rPr>
          <w:rFonts w:ascii="Times New Roman" w:eastAsia="標楷體" w:hAnsi="Times New Roman" w:cs="Times New Roman" w:hint="eastAsia"/>
        </w:rPr>
        <w:t>顯教是以佛、法、僧三寶為皈依對像的</w:t>
      </w:r>
      <w:r w:rsidR="0023148E">
        <w:rPr>
          <w:rFonts w:ascii="Times New Roman" w:eastAsia="標楷體" w:hAnsi="Times New Roman" w:cs="Times New Roman" w:hint="eastAsia"/>
        </w:rPr>
        <w:t>，</w:t>
      </w:r>
      <w:r w:rsidR="00153F79" w:rsidRPr="00661924">
        <w:rPr>
          <w:rFonts w:ascii="Times New Roman" w:eastAsia="標楷體" w:hAnsi="Times New Roman" w:cs="Times New Roman" w:hint="eastAsia"/>
        </w:rPr>
        <w:t>密教跟顯教不同，除了「三皈依」之外，還會講「四皈依」與「六皈依」。所謂「四皈依」就是在三皈依之外，再皈依上師（</w:t>
      </w:r>
      <w:r w:rsidR="00153F79" w:rsidRPr="00661924">
        <w:rPr>
          <w:rFonts w:ascii="Times New Roman" w:eastAsia="標楷體" w:hAnsi="Times New Roman" w:cs="Times New Roman" w:hint="eastAsia"/>
        </w:rPr>
        <w:t>G</w:t>
      </w:r>
      <w:r w:rsidR="00153F79" w:rsidRPr="00661924">
        <w:rPr>
          <w:rFonts w:ascii="Times New Roman" w:eastAsia="標楷體" w:hAnsi="Times New Roman" w:cs="Times New Roman"/>
        </w:rPr>
        <w:t>uru</w:t>
      </w:r>
      <w:r w:rsidR="00153F79" w:rsidRPr="00661924">
        <w:rPr>
          <w:rFonts w:ascii="Times New Roman" w:eastAsia="標楷體" w:hAnsi="Times New Roman" w:cs="Times New Roman" w:hint="eastAsia"/>
        </w:rPr>
        <w:t>）</w:t>
      </w:r>
      <w:r w:rsidR="001961AA" w:rsidRPr="00661924">
        <w:rPr>
          <w:rFonts w:ascii="Times New Roman" w:eastAsia="標楷體" w:hAnsi="Times New Roman" w:cs="Times New Roman" w:hint="eastAsia"/>
        </w:rPr>
        <w:t>。</w:t>
      </w:r>
      <w:r w:rsidR="00C46460" w:rsidRPr="00661924">
        <w:rPr>
          <w:rFonts w:ascii="Times New Roman" w:eastAsia="標楷體" w:hAnsi="Times New Roman" w:cs="Times New Roman" w:hint="eastAsia"/>
        </w:rPr>
        <w:t>那麼，「上師」在藏傳佛教中</w:t>
      </w:r>
      <w:r w:rsidR="0023148E" w:rsidRPr="00661924">
        <w:rPr>
          <w:rFonts w:ascii="Times New Roman" w:eastAsia="標楷體" w:hAnsi="Times New Roman" w:cs="Times New Roman" w:hint="eastAsia"/>
        </w:rPr>
        <w:t>為甚麼</w:t>
      </w:r>
      <w:r w:rsidR="00C46460" w:rsidRPr="00661924">
        <w:rPr>
          <w:rFonts w:ascii="Times New Roman" w:eastAsia="標楷體" w:hAnsi="Times New Roman" w:cs="Times New Roman" w:hint="eastAsia"/>
        </w:rPr>
        <w:t>會那麼重要？因為在密教中有所謂「教相」與「事相」之分，「教相」是指佛教的理論，這些理論就算沒有老師指導，自己都可以翻閱佛教經論去自行了解及</w:t>
      </w:r>
      <w:r w:rsidR="00380B76" w:rsidRPr="00661924">
        <w:rPr>
          <w:rFonts w:ascii="Times New Roman" w:eastAsia="標楷體" w:hAnsi="Times New Roman" w:cs="Times New Roman" w:hint="eastAsia"/>
        </w:rPr>
        <w:t>研</w:t>
      </w:r>
      <w:r w:rsidR="00C46460" w:rsidRPr="00661924">
        <w:rPr>
          <w:rFonts w:ascii="Times New Roman" w:eastAsia="標楷體" w:hAnsi="Times New Roman" w:cs="Times New Roman" w:hint="eastAsia"/>
        </w:rPr>
        <w:t>習的，但是密教除了學習佛家義理之外，更重要的是實踐修行，這些就是密教中「事相」的部分。密教是講「三密修持」與「三密相應」的，密行者要手結契印、口誦真言、心入本尊三摩地，這樣才能與本尊相應，得到三密加持而</w:t>
      </w:r>
      <w:r w:rsidR="00DB310C" w:rsidRPr="00661924">
        <w:rPr>
          <w:rFonts w:ascii="Times New Roman" w:eastAsia="標楷體" w:hAnsi="Times New Roman" w:cs="Times New Roman" w:hint="eastAsia"/>
        </w:rPr>
        <w:t>淨化三業，</w:t>
      </w:r>
      <w:r w:rsidR="00C46460" w:rsidRPr="00661924">
        <w:rPr>
          <w:rFonts w:ascii="Times New Roman" w:eastAsia="標楷體" w:hAnsi="Times New Roman" w:cs="Times New Roman" w:hint="eastAsia"/>
        </w:rPr>
        <w:t>即身成佛。</w:t>
      </w:r>
      <w:r w:rsidR="00DB310C" w:rsidRPr="00661924">
        <w:rPr>
          <w:rFonts w:ascii="Times New Roman" w:eastAsia="標楷體" w:hAnsi="Times New Roman" w:cs="Times New Roman" w:hint="eastAsia"/>
        </w:rPr>
        <w:t>當中涉及不同層次的灌頂</w:t>
      </w:r>
      <w:r w:rsidR="0023148E">
        <w:rPr>
          <w:rFonts w:ascii="Times New Roman" w:eastAsia="標楷體" w:hAnsi="Times New Roman" w:cs="Times New Roman" w:hint="eastAsia"/>
        </w:rPr>
        <w:t>、</w:t>
      </w:r>
      <w:r w:rsidR="00DB310C" w:rsidRPr="00661924">
        <w:rPr>
          <w:rFonts w:ascii="Times New Roman" w:eastAsia="標楷體" w:hAnsi="Times New Roman" w:cs="Times New Roman" w:hint="eastAsia"/>
        </w:rPr>
        <w:t>口訣、真言密咒及印契的傳授，</w:t>
      </w:r>
      <w:r w:rsidR="0023148E">
        <w:rPr>
          <w:rFonts w:ascii="Times New Roman" w:eastAsia="標楷體" w:hAnsi="Times New Roman" w:cs="Times New Roman" w:hint="eastAsia"/>
        </w:rPr>
        <w:t>亦有</w:t>
      </w:r>
      <w:r w:rsidR="00DB310C" w:rsidRPr="00661924">
        <w:rPr>
          <w:rFonts w:ascii="Times New Roman" w:eastAsia="標楷體" w:hAnsi="Times New Roman" w:cs="Times New Roman" w:hint="eastAsia"/>
        </w:rPr>
        <w:t>各種不同儀軌的做法</w:t>
      </w:r>
      <w:r w:rsidR="0023148E">
        <w:rPr>
          <w:rFonts w:ascii="Times New Roman" w:eastAsia="標楷體" w:hAnsi="Times New Roman" w:cs="Times New Roman" w:hint="eastAsia"/>
        </w:rPr>
        <w:t>、</w:t>
      </w:r>
      <w:r w:rsidR="00DB310C" w:rsidRPr="00661924">
        <w:rPr>
          <w:rFonts w:ascii="Times New Roman" w:eastAsia="標楷體" w:hAnsi="Times New Roman" w:cs="Times New Roman" w:hint="eastAsia"/>
        </w:rPr>
        <w:t>不同的觀想方法及氣脈明點等各方面的教授，這些都是要靠上師按弟子不同的根器來作個別指導與傳授的，絕不可以公開地大夥兒一起學習或自己去自</w:t>
      </w:r>
      <w:r w:rsidR="00380B76" w:rsidRPr="00661924">
        <w:rPr>
          <w:rFonts w:ascii="Times New Roman" w:eastAsia="標楷體" w:hAnsi="Times New Roman" w:cs="Times New Roman" w:hint="eastAsia"/>
        </w:rPr>
        <w:t>修自悟</w:t>
      </w:r>
      <w:r w:rsidR="00DB310C" w:rsidRPr="00661924">
        <w:rPr>
          <w:rFonts w:ascii="Times New Roman" w:eastAsia="標楷體" w:hAnsi="Times New Roman" w:cs="Times New Roman" w:hint="eastAsia"/>
        </w:rPr>
        <w:t>。可以說，在密教中，「上師」並</w:t>
      </w:r>
      <w:r w:rsidR="00302303" w:rsidRPr="00661924">
        <w:rPr>
          <w:rFonts w:ascii="Times New Roman" w:eastAsia="標楷體" w:hAnsi="Times New Roman" w:cs="Times New Roman" w:hint="eastAsia"/>
        </w:rPr>
        <w:t>不是指只教授我們佛家義理的老師那麼簡單，</w:t>
      </w:r>
      <w:r w:rsidR="00661924" w:rsidRPr="00661924">
        <w:rPr>
          <w:rFonts w:ascii="Times New Roman" w:eastAsia="標楷體" w:hAnsi="Times New Roman" w:cs="Times New Roman" w:hint="eastAsia"/>
        </w:rPr>
        <w:t>他</w:t>
      </w:r>
      <w:r w:rsidR="00661924">
        <w:rPr>
          <w:rFonts w:ascii="Times New Roman" w:eastAsia="標楷體" w:hAnsi="Times New Roman" w:cs="Times New Roman" w:hint="eastAsia"/>
        </w:rPr>
        <w:t>是</w:t>
      </w:r>
      <w:r w:rsidR="00661924" w:rsidRPr="00661924">
        <w:rPr>
          <w:rFonts w:ascii="Times New Roman" w:eastAsia="標楷體" w:hAnsi="Times New Roman" w:cs="Times New Roman" w:hint="eastAsia"/>
        </w:rPr>
        <w:t>從旁指導</w:t>
      </w:r>
      <w:r w:rsidR="00661924">
        <w:rPr>
          <w:rFonts w:ascii="Times New Roman" w:eastAsia="標楷體" w:hAnsi="Times New Roman" w:cs="Times New Roman" w:hint="eastAsia"/>
        </w:rPr>
        <w:t>弟子</w:t>
      </w:r>
      <w:r w:rsidR="00661924" w:rsidRPr="00661924">
        <w:rPr>
          <w:rFonts w:ascii="Times New Roman" w:eastAsia="標楷體" w:hAnsi="Times New Roman" w:cs="Times New Roman" w:hint="eastAsia"/>
        </w:rPr>
        <w:t>修行，一直到開悟解脫的生命導師</w:t>
      </w:r>
      <w:r w:rsidR="00302303" w:rsidRPr="00661924">
        <w:rPr>
          <w:rFonts w:ascii="Times New Roman" w:eastAsia="標楷體" w:hAnsi="Times New Roman" w:cs="Times New Roman" w:hint="eastAsia"/>
        </w:rPr>
        <w:t>，如果沒有上師的話，解脫成佛是</w:t>
      </w:r>
      <w:r w:rsidR="00380B76" w:rsidRPr="00661924">
        <w:rPr>
          <w:rFonts w:ascii="Times New Roman" w:eastAsia="標楷體" w:hAnsi="Times New Roman" w:cs="Times New Roman" w:hint="eastAsia"/>
        </w:rPr>
        <w:t>一件</w:t>
      </w:r>
      <w:r w:rsidR="00302303" w:rsidRPr="00661924">
        <w:rPr>
          <w:rFonts w:ascii="Times New Roman" w:eastAsia="標楷體" w:hAnsi="Times New Roman" w:cs="Times New Roman" w:hint="eastAsia"/>
        </w:rPr>
        <w:t>完全不可能的</w:t>
      </w:r>
      <w:r w:rsidR="00380B76" w:rsidRPr="00661924">
        <w:rPr>
          <w:rFonts w:ascii="Times New Roman" w:eastAsia="標楷體" w:hAnsi="Times New Roman" w:cs="Times New Roman" w:hint="eastAsia"/>
        </w:rPr>
        <w:t>事</w:t>
      </w:r>
      <w:r w:rsidR="00302303" w:rsidRPr="00661924">
        <w:rPr>
          <w:rFonts w:ascii="Times New Roman" w:eastAsia="標楷體" w:hAnsi="Times New Roman" w:cs="Times New Roman" w:hint="eastAsia"/>
        </w:rPr>
        <w:t>。</w:t>
      </w:r>
    </w:p>
    <w:p w:rsidR="00AC079C" w:rsidRDefault="00EE1CD5" w:rsidP="00580DC9">
      <w:pPr>
        <w:jc w:val="both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 xml:space="preserve">　　</w:t>
      </w:r>
      <w:r w:rsidR="0023148E">
        <w:rPr>
          <w:rFonts w:ascii="Times New Roman" w:eastAsia="標楷體" w:hAnsi="Times New Roman" w:cs="Times New Roman" w:hint="eastAsia"/>
        </w:rPr>
        <w:t>至於</w:t>
      </w:r>
      <w:r>
        <w:rPr>
          <w:rFonts w:ascii="Times New Roman" w:eastAsia="標楷體" w:hAnsi="Times New Roman" w:cs="Times New Roman" w:hint="eastAsia"/>
        </w:rPr>
        <w:t>「六皈依」就是在「四皈依」之外，再加上「皈依本尊</w:t>
      </w:r>
      <w:r w:rsidR="00F03504">
        <w:rPr>
          <w:rFonts w:ascii="Times New Roman" w:eastAsia="標楷體" w:hAnsi="Times New Roman" w:cs="Times New Roman" w:hint="eastAsia"/>
        </w:rPr>
        <w:t>（</w:t>
      </w:r>
      <w:r w:rsidR="00F03504" w:rsidRPr="00F03504">
        <w:rPr>
          <w:rFonts w:ascii="Times New Roman" w:eastAsia="標楷體" w:hAnsi="Times New Roman" w:cs="Times New Roman"/>
        </w:rPr>
        <w:t>Yidam</w:t>
      </w:r>
      <w:r w:rsidR="00F03504">
        <w:rPr>
          <w:rFonts w:ascii="Times New Roman" w:eastAsia="標楷體" w:hAnsi="Times New Roman" w:cs="Times New Roman" w:hint="eastAsia"/>
        </w:rPr>
        <w:t>）</w:t>
      </w:r>
      <w:r>
        <w:rPr>
          <w:rFonts w:ascii="Times New Roman" w:eastAsia="標楷體" w:hAnsi="Times New Roman" w:cs="Times New Roman" w:hint="eastAsia"/>
        </w:rPr>
        <w:t>」及「皈依</w:t>
      </w:r>
      <w:r w:rsidR="00610F25">
        <w:rPr>
          <w:rFonts w:ascii="Times New Roman" w:eastAsia="標楷體" w:hAnsi="Times New Roman" w:cs="Times New Roman" w:hint="eastAsia"/>
        </w:rPr>
        <w:t>護法（</w:t>
      </w:r>
      <w:r w:rsidR="00610F25" w:rsidRPr="00F03504">
        <w:rPr>
          <w:rFonts w:ascii="Times New Roman" w:eastAsia="標楷體" w:hAnsi="Times New Roman" w:cs="Times New Roman"/>
        </w:rPr>
        <w:t>Khandro</w:t>
      </w:r>
      <w:r w:rsidR="00610F25">
        <w:rPr>
          <w:rFonts w:ascii="Times New Roman" w:eastAsia="標楷體" w:hAnsi="Times New Roman" w:cs="Times New Roman" w:hint="eastAsia"/>
        </w:rPr>
        <w:t>）、</w:t>
      </w:r>
      <w:r w:rsidR="00380B76">
        <w:rPr>
          <w:rFonts w:ascii="Times New Roman" w:eastAsia="標楷體" w:hAnsi="Times New Roman" w:cs="Times New Roman" w:hint="eastAsia"/>
        </w:rPr>
        <w:t>空行母</w:t>
      </w:r>
      <w:r w:rsidR="00F03504">
        <w:rPr>
          <w:rFonts w:ascii="Times New Roman" w:eastAsia="標楷體" w:hAnsi="Times New Roman" w:cs="Times New Roman" w:hint="eastAsia"/>
        </w:rPr>
        <w:t>（</w:t>
      </w:r>
      <w:r w:rsidR="00F03504" w:rsidRPr="00F03504">
        <w:rPr>
          <w:rFonts w:ascii="Times New Roman" w:eastAsia="標楷體" w:hAnsi="Times New Roman" w:cs="Times New Roman"/>
        </w:rPr>
        <w:t>Dakini</w:t>
      </w:r>
      <w:r w:rsidR="00F03504">
        <w:rPr>
          <w:rFonts w:ascii="Times New Roman" w:eastAsia="標楷體" w:hAnsi="Times New Roman" w:cs="Times New Roman" w:hint="eastAsia"/>
        </w:rPr>
        <w:t>）</w:t>
      </w:r>
      <w:r>
        <w:rPr>
          <w:rFonts w:ascii="Times New Roman" w:eastAsia="標楷體" w:hAnsi="Times New Roman" w:cs="Times New Roman" w:hint="eastAsia"/>
        </w:rPr>
        <w:t>」。</w:t>
      </w:r>
      <w:r w:rsidR="00610F25">
        <w:rPr>
          <w:rFonts w:ascii="Times New Roman" w:eastAsia="標楷體" w:hAnsi="Times New Roman" w:cs="Times New Roman" w:hint="eastAsia"/>
        </w:rPr>
        <w:t>「上師」、「本尊」、「護法」在藏傳佛教中稱為三根本：上師為一切加持的根本，本尊為所有成就的根本，護法、空行母為一切事業的根本。佛、法、僧三寶再加上三根本，合稱為「六皈依處」。</w:t>
      </w:r>
      <w:r>
        <w:rPr>
          <w:rFonts w:ascii="Times New Roman" w:eastAsia="標楷體" w:hAnsi="Times New Roman" w:cs="Times New Roman" w:hint="eastAsia"/>
        </w:rPr>
        <w:t>在藏傳佛教中是很重視六皈依的，因為</w:t>
      </w:r>
      <w:r w:rsidR="00610F25">
        <w:rPr>
          <w:rFonts w:ascii="Times New Roman" w:eastAsia="標楷體" w:hAnsi="Times New Roman" w:cs="Times New Roman" w:hint="eastAsia"/>
        </w:rPr>
        <w:t>沒有上師的指導，根本就不可能學習密法，再加上</w:t>
      </w:r>
      <w:r>
        <w:rPr>
          <w:rFonts w:ascii="Times New Roman" w:eastAsia="標楷體" w:hAnsi="Times New Roman" w:cs="Times New Roman" w:hint="eastAsia"/>
        </w:rPr>
        <w:t>藏傳佛教中的「無上瑜伽密」是著重修本尊法的，不同人有不同根器，會以不同的佛菩薩作為自己的本尊，</w:t>
      </w:r>
      <w:r w:rsidR="00AC079C">
        <w:rPr>
          <w:rFonts w:ascii="Times New Roman" w:eastAsia="標楷體" w:hAnsi="Times New Roman" w:cs="Times New Roman" w:hint="eastAsia"/>
        </w:rPr>
        <w:t>所以</w:t>
      </w:r>
      <w:r w:rsidR="00610F25">
        <w:rPr>
          <w:rFonts w:ascii="Times New Roman" w:eastAsia="標楷體" w:hAnsi="Times New Roman" w:cs="Times New Roman" w:hint="eastAsia"/>
        </w:rPr>
        <w:t>一定</w:t>
      </w:r>
      <w:r w:rsidR="00AC079C">
        <w:rPr>
          <w:rFonts w:ascii="Times New Roman" w:eastAsia="標楷體" w:hAnsi="Times New Roman" w:cs="Times New Roman" w:hint="eastAsia"/>
        </w:rPr>
        <w:t>要皈依本尊</w:t>
      </w:r>
      <w:r w:rsidR="00610F25">
        <w:rPr>
          <w:rFonts w:ascii="Times New Roman" w:eastAsia="標楷體" w:hAnsi="Times New Roman" w:cs="Times New Roman" w:hint="eastAsia"/>
        </w:rPr>
        <w:t>，有本尊的加持，修法才能有所成就</w:t>
      </w:r>
      <w:r w:rsidR="00AC079C">
        <w:rPr>
          <w:rFonts w:ascii="Times New Roman" w:eastAsia="標楷體" w:hAnsi="Times New Roman" w:cs="Times New Roman" w:hint="eastAsia"/>
        </w:rPr>
        <w:t>。而在漫長的修法過程中避免受到不必要的滋擾，我們要「皈依護法</w:t>
      </w:r>
      <w:r w:rsidR="00610F25">
        <w:rPr>
          <w:rFonts w:ascii="Times New Roman" w:eastAsia="標楷體" w:hAnsi="Times New Roman" w:cs="Times New Roman" w:hint="eastAsia"/>
        </w:rPr>
        <w:t>、空行母</w:t>
      </w:r>
      <w:r w:rsidR="00AC079C">
        <w:rPr>
          <w:rFonts w:ascii="Times New Roman" w:eastAsia="標楷體" w:hAnsi="Times New Roman" w:cs="Times New Roman" w:hint="eastAsia"/>
        </w:rPr>
        <w:t>」，保護我們能順利地如法修行，直至解脫成佛。</w:t>
      </w:r>
    </w:p>
    <w:p w:rsidR="00580DC9" w:rsidRDefault="00580DC9" w:rsidP="00E15427">
      <w:pPr>
        <w:jc w:val="both"/>
        <w:rPr>
          <w:rFonts w:ascii="Times New Roman" w:eastAsia="標楷體" w:hAnsi="Times New Roman" w:cs="Times New Roman"/>
        </w:rPr>
      </w:pPr>
    </w:p>
    <w:p w:rsidR="00CA7566" w:rsidRDefault="00CA7566" w:rsidP="00E15427">
      <w:pPr>
        <w:jc w:val="both"/>
        <w:rPr>
          <w:rFonts w:ascii="Times New Roman" w:eastAsia="標楷體" w:hAnsi="Times New Roman" w:cs="Times New Roman"/>
        </w:rPr>
      </w:pPr>
    </w:p>
    <w:p w:rsidR="00CA7566" w:rsidRDefault="00CA7566" w:rsidP="00E15427">
      <w:pPr>
        <w:jc w:val="both"/>
        <w:rPr>
          <w:rFonts w:ascii="Times New Roman" w:eastAsia="標楷體" w:hAnsi="Times New Roman" w:cs="Times New Roman"/>
        </w:rPr>
      </w:pPr>
    </w:p>
    <w:p w:rsidR="00BD4B0A" w:rsidRPr="00610F25" w:rsidRDefault="00541E5F" w:rsidP="00BD0620">
      <w:pPr>
        <w:spacing w:line="360" w:lineRule="auto"/>
        <w:rPr>
          <w:rFonts w:ascii="Times New Roman" w:eastAsia="標楷體" w:hAnsi="Times New Roman" w:cs="Times New Roman"/>
          <w:b/>
        </w:rPr>
      </w:pPr>
      <w:r>
        <w:rPr>
          <w:rFonts w:ascii="Times New Roman" w:eastAsia="標楷體" w:hAnsi="Times New Roman" w:cs="Times New Roman" w:hint="eastAsia"/>
          <w:b/>
        </w:rPr>
        <w:t>二</w:t>
      </w:r>
      <w:r w:rsidR="00BD0620" w:rsidRPr="00610F25">
        <w:rPr>
          <w:rFonts w:ascii="Times New Roman" w:eastAsia="標楷體" w:hAnsi="Times New Roman" w:cs="Times New Roman"/>
          <w:b/>
        </w:rPr>
        <w:t xml:space="preserve">. </w:t>
      </w:r>
      <w:r w:rsidR="00BD4B0A" w:rsidRPr="00610F25">
        <w:rPr>
          <w:rFonts w:ascii="Times New Roman" w:eastAsia="標楷體" w:hAnsi="Times New Roman" w:cs="Times New Roman"/>
          <w:b/>
        </w:rPr>
        <w:t>甚麼是灌頂？未經灌頂可以</w:t>
      </w:r>
      <w:r w:rsidR="00361EC6" w:rsidRPr="00610F25">
        <w:rPr>
          <w:rFonts w:ascii="Times New Roman" w:eastAsia="標楷體" w:hAnsi="Times New Roman" w:cs="Times New Roman" w:hint="eastAsia"/>
          <w:b/>
        </w:rPr>
        <w:t>修</w:t>
      </w:r>
      <w:r w:rsidR="00BD4B0A" w:rsidRPr="00610F25">
        <w:rPr>
          <w:rFonts w:ascii="Times New Roman" w:eastAsia="標楷體" w:hAnsi="Times New Roman" w:cs="Times New Roman"/>
          <w:b/>
        </w:rPr>
        <w:t>學密法嗎？</w:t>
      </w:r>
    </w:p>
    <w:p w:rsidR="001B336A" w:rsidRDefault="0085690C" w:rsidP="00CF1283">
      <w:pPr>
        <w:jc w:val="both"/>
        <w:rPr>
          <w:rFonts w:ascii="Times New Roman" w:eastAsia="標楷體" w:hAnsi="Times New Roman" w:cs="Times New Roman"/>
        </w:rPr>
      </w:pPr>
      <w:r w:rsidRPr="0085690C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495935</wp:posOffset>
                </wp:positionV>
                <wp:extent cx="2607945" cy="1945640"/>
                <wp:effectExtent l="0" t="0" r="20955" b="16510"/>
                <wp:wrapSquare wrapText="bothSides"/>
                <wp:docPr id="23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7945" cy="1945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690C" w:rsidRDefault="008569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38400" cy="1737684"/>
                                  <wp:effectExtent l="0" t="0" r="0" b="0"/>
                                  <wp:docPr id="246" name="圖片 246" descr="çé 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çé 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7700" cy="1758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7" type="#_x0000_t202" style="position:absolute;left:0;text-align:left;margin-left:3.75pt;margin-top:39.05pt;width:205.35pt;height:153.2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" strokecolor="#c00000">
                <v:textbox>
                  <w:txbxContent>
                    <w:p w:rsidR="0085690C" w:rsidRDefault="008569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38400" cy="1737684"/>
                            <wp:effectExtent l="0" t="0" r="0" b="0"/>
                            <wp:docPr id="246" name="圖片 246" descr="çé 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çé 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7700" cy="1758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10F25" w:rsidRPr="00661924">
        <w:rPr>
          <w:rFonts w:ascii="Times New Roman" w:eastAsia="標楷體" w:hAnsi="Times New Roman" w:cs="Times New Roman" w:hint="eastAsia"/>
        </w:rPr>
        <w:t xml:space="preserve">　　</w:t>
      </w:r>
      <w:r w:rsidR="00661924" w:rsidRPr="00661924">
        <w:rPr>
          <w:rFonts w:ascii="Times New Roman" w:eastAsia="標楷體" w:hAnsi="Times New Roman" w:cs="Times New Roman"/>
        </w:rPr>
        <w:t>灌頂</w:t>
      </w:r>
      <w:r w:rsidR="00661924" w:rsidRPr="00661924">
        <w:rPr>
          <w:rFonts w:ascii="Times New Roman" w:eastAsia="標楷體" w:hAnsi="Times New Roman" w:cs="Times New Roman" w:hint="eastAsia"/>
        </w:rPr>
        <w:t>（</w:t>
      </w:r>
      <w:r w:rsidR="00F50AED">
        <w:rPr>
          <w:rFonts w:ascii="Times New Roman" w:eastAsia="標楷體" w:hAnsi="Times New Roman" w:cs="Times New Roman" w:hint="eastAsia"/>
        </w:rPr>
        <w:t>a</w:t>
      </w:r>
      <w:r w:rsidR="00661924" w:rsidRPr="00661924">
        <w:rPr>
          <w:rFonts w:ascii="Times New Roman" w:eastAsia="標楷體" w:hAnsi="Times New Roman" w:cs="Times New Roman"/>
        </w:rPr>
        <w:t>bhiṣeka</w:t>
      </w:r>
      <w:r w:rsidR="000E1360">
        <w:rPr>
          <w:rFonts w:ascii="Times New Roman" w:eastAsia="標楷體" w:hAnsi="Times New Roman" w:cs="Times New Roman" w:hint="eastAsia"/>
        </w:rPr>
        <w:t>／</w:t>
      </w:r>
      <w:r w:rsidR="00F50AED">
        <w:rPr>
          <w:rFonts w:ascii="Times New Roman" w:eastAsia="標楷體" w:hAnsi="Times New Roman" w:cs="Times New Roman" w:hint="eastAsia"/>
        </w:rPr>
        <w:t>a</w:t>
      </w:r>
      <w:r w:rsidR="00F50AED" w:rsidRPr="00661924">
        <w:rPr>
          <w:rFonts w:ascii="Times New Roman" w:eastAsia="標楷體" w:hAnsi="Times New Roman" w:cs="Times New Roman"/>
        </w:rPr>
        <w:t>bhiṣe</w:t>
      </w:r>
      <w:r w:rsidR="00F50AED">
        <w:rPr>
          <w:rFonts w:ascii="Times New Roman" w:eastAsia="標楷體" w:hAnsi="Times New Roman" w:cs="Times New Roman"/>
        </w:rPr>
        <w:t>canī</w:t>
      </w:r>
      <w:r w:rsidR="00661924" w:rsidRPr="00661924">
        <w:rPr>
          <w:rFonts w:ascii="Times New Roman" w:eastAsia="標楷體" w:hAnsi="Times New Roman" w:cs="Times New Roman" w:hint="eastAsia"/>
        </w:rPr>
        <w:t>）</w:t>
      </w:r>
      <w:r w:rsidR="00A74309">
        <w:rPr>
          <w:rFonts w:ascii="Times New Roman" w:eastAsia="標楷體" w:hAnsi="Times New Roman" w:cs="Times New Roman" w:hint="eastAsia"/>
        </w:rPr>
        <w:t>是古印度的一種儀式，</w:t>
      </w:r>
      <w:r w:rsidR="00BF12F8">
        <w:rPr>
          <w:rFonts w:ascii="Times New Roman" w:eastAsia="標楷體" w:hAnsi="Times New Roman" w:cs="Times New Roman" w:hint="eastAsia"/>
        </w:rPr>
        <w:t>當國王決定了要將王位傳給某一位王子</w:t>
      </w:r>
      <w:r w:rsidR="00A74309">
        <w:rPr>
          <w:rFonts w:ascii="Times New Roman" w:eastAsia="標楷體" w:hAnsi="Times New Roman" w:cs="Times New Roman" w:hint="eastAsia"/>
        </w:rPr>
        <w:t>時，</w:t>
      </w:r>
      <w:r w:rsidR="00FA1CD4">
        <w:rPr>
          <w:rFonts w:ascii="Times New Roman" w:eastAsia="標楷體" w:hAnsi="Times New Roman" w:cs="Times New Roman" w:hint="eastAsia"/>
        </w:rPr>
        <w:t>便</w:t>
      </w:r>
      <w:r w:rsidR="00BF12F8">
        <w:rPr>
          <w:rFonts w:ascii="Times New Roman" w:eastAsia="標楷體" w:hAnsi="Times New Roman" w:cs="Times New Roman" w:hint="eastAsia"/>
        </w:rPr>
        <w:t>會</w:t>
      </w:r>
      <w:r w:rsidR="00A74309">
        <w:rPr>
          <w:rFonts w:ascii="Times New Roman" w:eastAsia="標楷體" w:hAnsi="Times New Roman" w:cs="Times New Roman" w:hint="eastAsia"/>
        </w:rPr>
        <w:t>以四大海的水</w:t>
      </w:r>
      <w:r w:rsidR="00A74309" w:rsidRPr="00661924">
        <w:rPr>
          <w:rFonts w:ascii="Times New Roman" w:eastAsia="標楷體" w:hAnsi="Times New Roman" w:cs="Times New Roman"/>
        </w:rPr>
        <w:t>灌</w:t>
      </w:r>
      <w:r w:rsidR="00A74309">
        <w:rPr>
          <w:rFonts w:ascii="Times New Roman" w:eastAsia="標楷體" w:hAnsi="Times New Roman" w:cs="Times New Roman" w:hint="eastAsia"/>
        </w:rPr>
        <w:t>於</w:t>
      </w:r>
      <w:r w:rsidR="00BF12F8">
        <w:rPr>
          <w:rFonts w:ascii="Times New Roman" w:eastAsia="標楷體" w:hAnsi="Times New Roman" w:cs="Times New Roman" w:hint="eastAsia"/>
        </w:rPr>
        <w:t>其</w:t>
      </w:r>
      <w:r w:rsidR="00A74309">
        <w:rPr>
          <w:rFonts w:ascii="Times New Roman" w:eastAsia="標楷體" w:hAnsi="Times New Roman" w:cs="Times New Roman" w:hint="eastAsia"/>
        </w:rPr>
        <w:t>頭頂以示祝福</w:t>
      </w:r>
      <w:r w:rsidR="00BF12F8">
        <w:rPr>
          <w:rFonts w:ascii="Times New Roman" w:eastAsia="標楷體" w:hAnsi="Times New Roman" w:cs="Times New Roman" w:hint="eastAsia"/>
        </w:rPr>
        <w:t>，表示經過了</w:t>
      </w:r>
      <w:r w:rsidR="00FA1CD4">
        <w:rPr>
          <w:rFonts w:ascii="Times New Roman" w:eastAsia="標楷體" w:hAnsi="Times New Roman" w:cs="Times New Roman" w:hint="eastAsia"/>
        </w:rPr>
        <w:t>這個</w:t>
      </w:r>
      <w:r w:rsidR="00BF12F8">
        <w:rPr>
          <w:rFonts w:ascii="Times New Roman" w:eastAsia="標楷體" w:hAnsi="Times New Roman" w:cs="Times New Roman" w:hint="eastAsia"/>
        </w:rPr>
        <w:t>灌頂儀式之後，</w:t>
      </w:r>
      <w:r w:rsidR="00FA1CD4">
        <w:rPr>
          <w:rFonts w:ascii="Times New Roman" w:eastAsia="標楷體" w:hAnsi="Times New Roman" w:cs="Times New Roman" w:hint="eastAsia"/>
        </w:rPr>
        <w:t>太子將會繼承王位。所以說，在古印度的文化中，灌頂儀式的進行是有權力授予的意思</w:t>
      </w:r>
      <w:r w:rsidR="00A74309">
        <w:rPr>
          <w:rFonts w:ascii="Times New Roman" w:eastAsia="標楷體" w:hAnsi="Times New Roman" w:cs="Times New Roman" w:hint="eastAsia"/>
        </w:rPr>
        <w:t>。後來</w:t>
      </w:r>
      <w:r w:rsidR="00B57C6E">
        <w:rPr>
          <w:rFonts w:ascii="Times New Roman" w:eastAsia="標楷體" w:hAnsi="Times New Roman" w:cs="Times New Roman" w:hint="eastAsia"/>
        </w:rPr>
        <w:t>密</w:t>
      </w:r>
      <w:r w:rsidR="00A74309">
        <w:rPr>
          <w:rFonts w:ascii="Times New Roman" w:eastAsia="標楷體" w:hAnsi="Times New Roman" w:cs="Times New Roman" w:hint="eastAsia"/>
        </w:rPr>
        <w:t>教繼承了古印度這種儀式，</w:t>
      </w:r>
      <w:r w:rsidR="00B57C6E">
        <w:rPr>
          <w:rFonts w:ascii="Times New Roman" w:eastAsia="標楷體" w:hAnsi="Times New Roman" w:cs="Times New Roman" w:hint="eastAsia"/>
        </w:rPr>
        <w:t>並將之</w:t>
      </w:r>
      <w:r w:rsidR="00A74309">
        <w:rPr>
          <w:rFonts w:ascii="Times New Roman" w:eastAsia="標楷體" w:hAnsi="Times New Roman" w:cs="Times New Roman" w:hint="eastAsia"/>
        </w:rPr>
        <w:t>規範化、標準化，以此作為</w:t>
      </w:r>
      <w:r w:rsidR="00702CAB">
        <w:rPr>
          <w:rFonts w:ascii="Times New Roman" w:eastAsia="標楷體" w:hAnsi="Times New Roman" w:cs="Times New Roman" w:hint="eastAsia"/>
        </w:rPr>
        <w:t>欲學修密法者必須進行的一項入門儀式</w:t>
      </w:r>
      <w:r w:rsidR="00F50AED">
        <w:rPr>
          <w:rFonts w:ascii="Times New Roman" w:eastAsia="標楷體" w:hAnsi="Times New Roman" w:cs="Times New Roman" w:hint="eastAsia"/>
        </w:rPr>
        <w:t>。此儀式象徵著上師以佛的五智水來灌注到弟子的頭上去，表示獲得諸佛如來的加持及佛法的繼承</w:t>
      </w:r>
      <w:r w:rsidR="00702CAB">
        <w:rPr>
          <w:rFonts w:ascii="Times New Roman" w:eastAsia="標楷體" w:hAnsi="Times New Roman" w:cs="Times New Roman" w:hint="eastAsia"/>
        </w:rPr>
        <w:t>。</w:t>
      </w:r>
      <w:r w:rsidR="00B57C6E">
        <w:rPr>
          <w:rFonts w:ascii="Times New Roman" w:eastAsia="標楷體" w:hAnsi="Times New Roman" w:cs="Times New Roman" w:hint="eastAsia"/>
        </w:rPr>
        <w:t>故此</w:t>
      </w:r>
      <w:r w:rsidR="00702CAB">
        <w:rPr>
          <w:rFonts w:ascii="Times New Roman" w:eastAsia="標楷體" w:hAnsi="Times New Roman" w:cs="Times New Roman" w:hint="eastAsia"/>
        </w:rPr>
        <w:t>，要修</w:t>
      </w:r>
      <w:r w:rsidR="00B57C6E">
        <w:rPr>
          <w:rFonts w:ascii="Times New Roman" w:eastAsia="標楷體" w:hAnsi="Times New Roman" w:cs="Times New Roman" w:hint="eastAsia"/>
        </w:rPr>
        <w:t>學</w:t>
      </w:r>
      <w:r w:rsidR="00702CAB">
        <w:rPr>
          <w:rFonts w:ascii="Times New Roman" w:eastAsia="標楷體" w:hAnsi="Times New Roman" w:cs="Times New Roman" w:hint="eastAsia"/>
        </w:rPr>
        <w:t>密法，一定要先進行</w:t>
      </w:r>
      <w:r w:rsidR="00702CAB" w:rsidRPr="00661924">
        <w:rPr>
          <w:rFonts w:ascii="Times New Roman" w:eastAsia="標楷體" w:hAnsi="Times New Roman" w:cs="Times New Roman"/>
        </w:rPr>
        <w:t>灌頂</w:t>
      </w:r>
      <w:r w:rsidR="00702CAB">
        <w:rPr>
          <w:rFonts w:ascii="Times New Roman" w:eastAsia="標楷體" w:hAnsi="Times New Roman" w:cs="Times New Roman" w:hint="eastAsia"/>
        </w:rPr>
        <w:t>儀式，除獲得上師、歷代傳承上師及諸佛菩薩的加持外，更重要是透過此儀式而獲得整個傳承及諸佛菩薩的許可去修學密法</w:t>
      </w:r>
      <w:r w:rsidR="00B57C6E">
        <w:rPr>
          <w:rFonts w:ascii="Times New Roman" w:eastAsia="標楷體" w:hAnsi="Times New Roman" w:cs="Times New Roman" w:hint="eastAsia"/>
        </w:rPr>
        <w:t>（</w:t>
      </w:r>
      <w:r w:rsidR="00FA1CD4">
        <w:rPr>
          <w:rFonts w:ascii="Times New Roman" w:eastAsia="標楷體" w:hAnsi="Times New Roman" w:cs="Times New Roman" w:hint="eastAsia"/>
        </w:rPr>
        <w:t>即由</w:t>
      </w:r>
      <w:r w:rsidR="00C02216">
        <w:rPr>
          <w:rFonts w:ascii="Times New Roman" w:eastAsia="標楷體" w:hAnsi="Times New Roman" w:cs="Times New Roman" w:hint="eastAsia"/>
        </w:rPr>
        <w:t>上師代表整個傳承授予弟子修習密法的權力</w:t>
      </w:r>
      <w:r w:rsidR="00B57C6E">
        <w:rPr>
          <w:rFonts w:ascii="Times New Roman" w:eastAsia="標楷體" w:hAnsi="Times New Roman" w:cs="Times New Roman" w:hint="eastAsia"/>
        </w:rPr>
        <w:t>）</w:t>
      </w:r>
      <w:r w:rsidR="00C02216">
        <w:rPr>
          <w:rFonts w:ascii="Times New Roman" w:eastAsia="標楷體" w:hAnsi="Times New Roman" w:cs="Times New Roman" w:hint="eastAsia"/>
        </w:rPr>
        <w:t>，否</w:t>
      </w:r>
      <w:r w:rsidR="00702CAB">
        <w:rPr>
          <w:rFonts w:ascii="Times New Roman" w:eastAsia="標楷體" w:hAnsi="Times New Roman" w:cs="Times New Roman" w:hint="eastAsia"/>
        </w:rPr>
        <w:t>則便會犯上盜法之罪，後果堪虞！</w:t>
      </w:r>
    </w:p>
    <w:p w:rsidR="00BD4B0A" w:rsidRPr="009D138B" w:rsidRDefault="00541E5F" w:rsidP="00BD0620">
      <w:pPr>
        <w:spacing w:line="360" w:lineRule="auto"/>
        <w:rPr>
          <w:rFonts w:ascii="Times New Roman" w:eastAsia="標楷體" w:hAnsi="Times New Roman" w:cs="Times New Roman"/>
          <w:b/>
        </w:rPr>
      </w:pPr>
      <w:r>
        <w:rPr>
          <w:rFonts w:ascii="Times New Roman" w:eastAsia="標楷體" w:hAnsi="Times New Roman" w:cs="Times New Roman" w:hint="eastAsia"/>
          <w:b/>
        </w:rPr>
        <w:t>三</w:t>
      </w:r>
      <w:r w:rsidR="00BD0620" w:rsidRPr="009D138B">
        <w:rPr>
          <w:rFonts w:ascii="Times New Roman" w:eastAsia="標楷體" w:hAnsi="Times New Roman" w:cs="Times New Roman"/>
          <w:b/>
        </w:rPr>
        <w:t xml:space="preserve">. </w:t>
      </w:r>
      <w:r w:rsidR="00BD4B0A" w:rsidRPr="009D138B">
        <w:rPr>
          <w:rFonts w:ascii="Times New Roman" w:eastAsia="標楷體" w:hAnsi="Times New Roman" w:cs="Times New Roman"/>
          <w:b/>
        </w:rPr>
        <w:t>藏傳佛教的修行次第</w:t>
      </w:r>
      <w:r w:rsidR="00361EC6" w:rsidRPr="009D138B">
        <w:rPr>
          <w:rFonts w:ascii="Times New Roman" w:eastAsia="標楷體" w:hAnsi="Times New Roman" w:cs="Times New Roman" w:hint="eastAsia"/>
          <w:b/>
        </w:rPr>
        <w:t>是怎樣的？</w:t>
      </w:r>
    </w:p>
    <w:p w:rsidR="002C5F65" w:rsidRPr="002B11FB" w:rsidRDefault="00CA7566" w:rsidP="00C300C6">
      <w:pPr>
        <w:rPr>
          <w:rFonts w:ascii="Times New Roman" w:eastAsia="標楷體" w:hAnsi="Times New Roman" w:cs="Times New Roman"/>
          <w:bCs/>
        </w:rPr>
      </w:pPr>
      <w:r w:rsidRPr="00CA7566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298177</wp:posOffset>
                </wp:positionV>
                <wp:extent cx="1359535" cy="1839595"/>
                <wp:effectExtent l="0" t="0" r="0" b="8255"/>
                <wp:wrapSquare wrapText="bothSides"/>
                <wp:docPr id="24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9535" cy="1839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7566" w:rsidRDefault="00CA75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97979" cy="1614170"/>
                                  <wp:effectExtent l="0" t="0" r="2540" b="5080"/>
                                  <wp:docPr id="247" name="圖片 247" descr="é¡¯å¯éä¿®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é¡¯å¯éä¿®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324" cy="1642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8" type="#_x0000_t202" style="position:absolute;margin-left:55.85pt;margin-top:23.5pt;width:107.05pt;height:144.85pt;z-index:2517104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" stroked="f">
                <v:textbox>
                  <w:txbxContent>
                    <w:p w:rsidR="00CA7566" w:rsidRDefault="00CA756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97979" cy="1614170"/>
                            <wp:effectExtent l="0" t="0" r="2540" b="5080"/>
                            <wp:docPr id="247" name="圖片 247" descr="é¡¯å¯éä¿®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é¡¯å¯éä¿®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324" cy="1642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D54D8" w:rsidRPr="004D54D8">
        <w:rPr>
          <w:rFonts w:ascii="Times New Roman" w:eastAsia="標楷體" w:hAnsi="Times New Roman" w:cs="Times New Roman" w:hint="eastAsia"/>
          <w:bCs/>
        </w:rPr>
        <w:t xml:space="preserve">　</w:t>
      </w:r>
      <w:r w:rsidR="004D54D8" w:rsidRPr="002B11FB">
        <w:rPr>
          <w:rFonts w:ascii="Times New Roman" w:eastAsia="標楷體" w:hAnsi="Times New Roman" w:cs="Times New Roman"/>
          <w:bCs/>
        </w:rPr>
        <w:t xml:space="preserve">　</w:t>
      </w:r>
      <w:r w:rsidR="002C5F65" w:rsidRPr="002B11FB">
        <w:rPr>
          <w:rFonts w:ascii="Times New Roman" w:eastAsia="標楷體" w:hAnsi="Times New Roman" w:cs="Times New Roman"/>
          <w:bCs/>
        </w:rPr>
        <w:t>藏傳</w:t>
      </w:r>
      <w:r w:rsidR="004D54D8" w:rsidRPr="002B11FB">
        <w:rPr>
          <w:rFonts w:ascii="Times New Roman" w:eastAsia="標楷體" w:hAnsi="Times New Roman" w:cs="Times New Roman"/>
          <w:bCs/>
        </w:rPr>
        <w:t>佛教的修行次第可以用兩句話來概括：理論</w:t>
      </w:r>
      <w:r w:rsidR="00A26EF5" w:rsidRPr="002B11FB">
        <w:rPr>
          <w:rFonts w:ascii="Times New Roman" w:eastAsia="標楷體" w:hAnsi="Times New Roman" w:cs="Times New Roman"/>
          <w:bCs/>
        </w:rPr>
        <w:t>（</w:t>
      </w:r>
      <w:r w:rsidR="00A26EF5" w:rsidRPr="002B11FB">
        <w:rPr>
          <w:rFonts w:ascii="Times New Roman" w:eastAsia="標楷體" w:hAnsi="Times New Roman" w:cs="Times New Roman"/>
        </w:rPr>
        <w:t>教相）</w:t>
      </w:r>
      <w:r w:rsidR="004D54D8" w:rsidRPr="002B11FB">
        <w:rPr>
          <w:rFonts w:ascii="Times New Roman" w:eastAsia="標楷體" w:hAnsi="Times New Roman" w:cs="Times New Roman"/>
          <w:bCs/>
        </w:rPr>
        <w:t>與實踐</w:t>
      </w:r>
      <w:r w:rsidR="00A26EF5" w:rsidRPr="002B11FB">
        <w:rPr>
          <w:rFonts w:ascii="Times New Roman" w:eastAsia="標楷體" w:hAnsi="Times New Roman" w:cs="Times New Roman"/>
          <w:bCs/>
        </w:rPr>
        <w:t>（</w:t>
      </w:r>
      <w:r w:rsidR="00A26EF5" w:rsidRPr="002B11FB">
        <w:rPr>
          <w:rFonts w:ascii="Times New Roman" w:eastAsia="標楷體" w:hAnsi="Times New Roman" w:cs="Times New Roman"/>
        </w:rPr>
        <w:t>事相）</w:t>
      </w:r>
      <w:r w:rsidR="004D54D8" w:rsidRPr="002B11FB">
        <w:rPr>
          <w:rFonts w:ascii="Times New Roman" w:eastAsia="標楷體" w:hAnsi="Times New Roman" w:cs="Times New Roman"/>
          <w:bCs/>
        </w:rPr>
        <w:t>並重，由顯入密</w:t>
      </w:r>
      <w:r w:rsidR="00096BD5" w:rsidRPr="002B11FB">
        <w:rPr>
          <w:rFonts w:ascii="Times New Roman" w:eastAsia="標楷體" w:hAnsi="Times New Roman" w:cs="Times New Roman"/>
          <w:bCs/>
        </w:rPr>
        <w:t>按</w:t>
      </w:r>
      <w:r w:rsidR="004D54D8" w:rsidRPr="002B11FB">
        <w:rPr>
          <w:rFonts w:ascii="Times New Roman" w:eastAsia="標楷體" w:hAnsi="Times New Roman" w:cs="Times New Roman"/>
          <w:bCs/>
        </w:rPr>
        <w:t>次第。</w:t>
      </w:r>
    </w:p>
    <w:p w:rsidR="00096BD5" w:rsidRPr="002B11FB" w:rsidRDefault="00096BD5" w:rsidP="00C300C6">
      <w:pPr>
        <w:rPr>
          <w:rFonts w:ascii="Times New Roman" w:eastAsia="標楷體" w:hAnsi="Times New Roman" w:cs="Times New Roman"/>
        </w:rPr>
      </w:pPr>
      <w:r w:rsidRPr="002B11FB">
        <w:rPr>
          <w:rFonts w:ascii="Times New Roman" w:eastAsia="標楷體" w:hAnsi="Times New Roman" w:cs="Times New Roman"/>
          <w:bCs/>
        </w:rPr>
        <w:t xml:space="preserve">　　藏傳佛教是繼承印度晚期佛教精髓發展而成的教派，由於越後期發展的教派越能吸收及包融之前教派的思想，所以藏傳佛教是一個兼收並蓄，顯密共融的龐大思想體系。所以，無論在</w:t>
      </w:r>
      <w:r w:rsidR="00A26EF5" w:rsidRPr="002B11FB">
        <w:rPr>
          <w:rFonts w:ascii="Times New Roman" w:eastAsia="標楷體" w:hAnsi="Times New Roman" w:cs="Times New Roman"/>
          <w:bCs/>
        </w:rPr>
        <w:t>持戒修身（戒），止觀禪定（定），</w:t>
      </w:r>
      <w:r w:rsidRPr="002B11FB">
        <w:rPr>
          <w:rFonts w:ascii="Times New Roman" w:eastAsia="標楷體" w:hAnsi="Times New Roman" w:cs="Times New Roman"/>
          <w:bCs/>
        </w:rPr>
        <w:t>佛教理論</w:t>
      </w:r>
      <w:r w:rsidR="00A26EF5" w:rsidRPr="002B11FB">
        <w:rPr>
          <w:rFonts w:ascii="Times New Roman" w:eastAsia="標楷體" w:hAnsi="Times New Roman" w:cs="Times New Roman"/>
          <w:bCs/>
        </w:rPr>
        <w:t>（慧）等各方面是以顯教的東西為基礎，打好了基礎之後再進一步修習密法。</w:t>
      </w:r>
    </w:p>
    <w:p w:rsidR="00531DF7" w:rsidRDefault="00A26EF5" w:rsidP="0087372A">
      <w:pPr>
        <w:rPr>
          <w:rFonts w:ascii="Times New Roman" w:eastAsia="標楷體" w:hAnsi="Times New Roman" w:cs="Times New Roman"/>
        </w:rPr>
      </w:pPr>
      <w:r w:rsidRPr="002B11FB">
        <w:rPr>
          <w:rFonts w:ascii="Times New Roman" w:eastAsia="標楷體" w:hAnsi="Times New Roman" w:cs="Times New Roman"/>
        </w:rPr>
        <w:t xml:space="preserve">　　</w:t>
      </w:r>
      <w:r w:rsidRPr="002B11FB">
        <w:rPr>
          <w:rFonts w:ascii="Times New Roman" w:eastAsia="標楷體" w:hAnsi="Times New Roman" w:cs="Times New Roman"/>
          <w:bCs/>
        </w:rPr>
        <w:t>藏傳佛教很</w:t>
      </w:r>
      <w:r w:rsidR="00976B82" w:rsidRPr="002B11FB">
        <w:rPr>
          <w:rFonts w:ascii="Times New Roman" w:eastAsia="標楷體" w:hAnsi="Times New Roman" w:cs="Times New Roman"/>
          <w:bCs/>
        </w:rPr>
        <w:t>重視</w:t>
      </w:r>
      <w:r w:rsidR="00976B82" w:rsidRPr="002B11FB">
        <w:rPr>
          <w:rFonts w:ascii="Times New Roman" w:eastAsia="標楷體" w:hAnsi="Times New Roman" w:cs="Times New Roman"/>
        </w:rPr>
        <w:t>按部就班、由淺到深、由顯入密，教事二相</w:t>
      </w:r>
      <w:r w:rsidR="00976B82" w:rsidRPr="002B11FB">
        <w:rPr>
          <w:rFonts w:ascii="Times New Roman" w:eastAsia="標楷體" w:hAnsi="Times New Roman" w:cs="Times New Roman"/>
          <w:bCs/>
        </w:rPr>
        <w:t>並重</w:t>
      </w:r>
      <w:r w:rsidR="00976B82" w:rsidRPr="002B11FB">
        <w:rPr>
          <w:rFonts w:ascii="Times New Roman" w:eastAsia="標楷體" w:hAnsi="Times New Roman" w:cs="Times New Roman"/>
        </w:rPr>
        <w:t>的修行次第，這樣的修行次第在藏密之中稱為「道次第」。藏傳佛教中不同的教派都會有自己的一套「道次第」，亦有專著去說明本派「道次第」的思想。有一點要注意：雖然各派有自己不同的道次第，但在按部就班、由淺到深、由顯入密，教事二相</w:t>
      </w:r>
      <w:r w:rsidR="00976B82" w:rsidRPr="002B11FB">
        <w:rPr>
          <w:rFonts w:ascii="Times New Roman" w:eastAsia="標楷體" w:hAnsi="Times New Roman" w:cs="Times New Roman"/>
          <w:bCs/>
        </w:rPr>
        <w:t>並重</w:t>
      </w:r>
      <w:r w:rsidR="00976B82" w:rsidRPr="002B11FB">
        <w:rPr>
          <w:rFonts w:ascii="Times New Roman" w:eastAsia="標楷體" w:hAnsi="Times New Roman" w:cs="Times New Roman"/>
        </w:rPr>
        <w:t>的大前提上，大家都是一致的。</w:t>
      </w:r>
    </w:p>
    <w:p w:rsidR="00D905D4" w:rsidRDefault="00976B82" w:rsidP="00531DF7">
      <w:pPr>
        <w:ind w:firstLineChars="200" w:firstLine="480"/>
        <w:rPr>
          <w:rFonts w:ascii="Times New Roman" w:eastAsia="標楷體" w:hAnsi="Times New Roman" w:cs="Times New Roman"/>
          <w:color w:val="333333"/>
          <w:szCs w:val="24"/>
          <w:shd w:val="clear" w:color="auto" w:fill="FFFFFF"/>
        </w:rPr>
      </w:pPr>
      <w:r w:rsidRPr="002B11FB">
        <w:rPr>
          <w:rFonts w:ascii="Times New Roman" w:eastAsia="標楷體" w:hAnsi="Times New Roman" w:cs="Times New Roman"/>
        </w:rPr>
        <w:t>在</w:t>
      </w:r>
      <w:r w:rsidRPr="002B11FB">
        <w:rPr>
          <w:rFonts w:ascii="Times New Roman" w:eastAsia="標楷體" w:hAnsi="Times New Roman" w:cs="Times New Roman"/>
          <w:bCs/>
        </w:rPr>
        <w:t>藏傳佛教史上，最早提出「道次第」思想的是</w:t>
      </w:r>
      <w:r w:rsidRPr="002B11FB">
        <w:rPr>
          <w:rFonts w:ascii="Times New Roman" w:eastAsia="標楷體" w:hAnsi="Times New Roman" w:cs="Times New Roman"/>
          <w:u w:val="single"/>
        </w:rPr>
        <w:t>蓮花戒</w:t>
      </w:r>
      <w:r w:rsidRPr="002B11FB">
        <w:rPr>
          <w:rFonts w:ascii="Times New Roman" w:eastAsia="標楷體" w:hAnsi="Times New Roman" w:cs="Times New Roman"/>
        </w:rPr>
        <w:t>。他所撰寫的《修習次第》清楚明確地指出由顯入密，顯密雙修的</w:t>
      </w:r>
      <w:r w:rsidR="00683648" w:rsidRPr="002B11FB">
        <w:rPr>
          <w:rFonts w:ascii="Times New Roman" w:eastAsia="標楷體" w:hAnsi="Times New Roman" w:cs="Times New Roman"/>
        </w:rPr>
        <w:t>大原則，這對後世</w:t>
      </w:r>
      <w:r w:rsidR="00683648" w:rsidRPr="002B11FB">
        <w:rPr>
          <w:rFonts w:ascii="Times New Roman" w:eastAsia="標楷體" w:hAnsi="Times New Roman" w:cs="Times New Roman"/>
          <w:bCs/>
        </w:rPr>
        <w:t>「道次第」思想的發展起了規範作用。</w:t>
      </w:r>
    </w:p>
    <w:p w:rsidR="00A26EF5" w:rsidRPr="002438F6" w:rsidRDefault="002438F6" w:rsidP="00C300C6">
      <w:pPr>
        <w:rPr>
          <w:rFonts w:ascii="Times New Roman" w:eastAsia="標楷體" w:hAnsi="Times New Roman" w:cs="Times New Roman"/>
          <w:bCs/>
        </w:rPr>
      </w:pPr>
      <w:r w:rsidRPr="002438F6">
        <w:rPr>
          <w:rFonts w:ascii="Times New Roman" w:eastAsia="標楷體" w:hAnsi="Times New Roman" w:cs="Times New Roman"/>
        </w:rPr>
        <w:t xml:space="preserve">　　藏傳佛教四大派由於本身宗派發展背景，對顯、密修道的次第會有些少差異，但在整體架構及大原則上，各派是大同小異的。現將藏傳佛教共同的</w:t>
      </w:r>
      <w:r w:rsidRPr="002438F6">
        <w:rPr>
          <w:rFonts w:ascii="Times New Roman" w:eastAsia="標楷體" w:hAnsi="Times New Roman" w:cs="Times New Roman"/>
          <w:bCs/>
        </w:rPr>
        <w:t>修道次第整理如下</w:t>
      </w:r>
      <w:r>
        <w:rPr>
          <w:rFonts w:ascii="Times New Roman" w:eastAsia="標楷體" w:hAnsi="Times New Roman" w:cs="Times New Roman" w:hint="eastAsia"/>
          <w:bCs/>
        </w:rPr>
        <w:t>：</w:t>
      </w:r>
    </w:p>
    <w:p w:rsidR="00C300C6" w:rsidRPr="003953A2" w:rsidRDefault="009D7351" w:rsidP="00C300C6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Cs/>
        </w:rPr>
        <w:t>1</w:t>
      </w:r>
      <w:r w:rsidR="00541E5F">
        <w:rPr>
          <w:rFonts w:ascii="Times New Roman" w:eastAsia="標楷體" w:hAnsi="Times New Roman" w:cs="Times New Roman" w:hint="eastAsia"/>
          <w:bCs/>
        </w:rPr>
        <w:t>.</w:t>
      </w:r>
      <w:r w:rsidR="00541E5F">
        <w:rPr>
          <w:rFonts w:ascii="Times New Roman" w:eastAsia="標楷體" w:hAnsi="Times New Roman" w:cs="Times New Roman"/>
          <w:bCs/>
        </w:rPr>
        <w:t xml:space="preserve"> </w:t>
      </w:r>
      <w:r w:rsidR="00C300C6" w:rsidRPr="003953A2">
        <w:rPr>
          <w:rFonts w:ascii="Times New Roman" w:eastAsia="標楷體" w:hAnsi="Times New Roman" w:cs="Times New Roman"/>
          <w:bCs/>
        </w:rPr>
        <w:t>修學基礎</w:t>
      </w:r>
      <w:r w:rsidR="002438F6" w:rsidRPr="003953A2">
        <w:rPr>
          <w:rFonts w:ascii="Times New Roman" w:eastAsia="標楷體" w:hAnsi="Times New Roman" w:cs="Times New Roman" w:hint="eastAsia"/>
          <w:bCs/>
        </w:rPr>
        <w:t>：</w:t>
      </w:r>
      <w:r w:rsidR="00C300C6" w:rsidRPr="003953A2">
        <w:rPr>
          <w:rFonts w:ascii="Times New Roman" w:eastAsia="標楷體" w:hAnsi="Times New Roman" w:cs="Times New Roman"/>
          <w:bCs/>
        </w:rPr>
        <w:t xml:space="preserve"> </w:t>
      </w:r>
    </w:p>
    <w:p w:rsidR="00C300C6" w:rsidRDefault="00C300C6" w:rsidP="00C300C6">
      <w:pPr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t xml:space="preserve"> </w:t>
      </w:r>
      <w:r w:rsidRPr="00C300C6">
        <w:rPr>
          <w:rFonts w:ascii="Times New Roman" w:eastAsia="標楷體" w:hAnsi="Times New Roman" w:cs="Times New Roman"/>
        </w:rPr>
        <w:t>強調要由顯入密</w:t>
      </w:r>
      <w:r w:rsidR="00E15427">
        <w:rPr>
          <w:rFonts w:ascii="Times New Roman" w:eastAsia="標楷體" w:hAnsi="Times New Roman" w:cs="Times New Roman" w:hint="eastAsia"/>
        </w:rPr>
        <w:t>，</w:t>
      </w:r>
      <w:r w:rsidR="002438F6">
        <w:rPr>
          <w:rFonts w:ascii="Times New Roman" w:eastAsia="標楷體" w:hAnsi="Times New Roman" w:cs="Times New Roman" w:hint="eastAsia"/>
        </w:rPr>
        <w:t>即是要有小乘、大乘的基礎才可修習金剛乘</w:t>
      </w:r>
      <w:r w:rsidR="00E15427">
        <w:rPr>
          <w:rFonts w:ascii="Times New Roman" w:eastAsia="標楷體" w:hAnsi="Times New Roman" w:cs="Times New Roman" w:hint="eastAsia"/>
        </w:rPr>
        <w:t>的</w:t>
      </w:r>
      <w:r w:rsidR="002438F6">
        <w:rPr>
          <w:rFonts w:ascii="Times New Roman" w:eastAsia="標楷體" w:hAnsi="Times New Roman" w:cs="Times New Roman" w:hint="eastAsia"/>
        </w:rPr>
        <w:t>密法。</w:t>
      </w:r>
    </w:p>
    <w:p w:rsidR="00AA4B28" w:rsidRPr="00C300C6" w:rsidRDefault="008917FA" w:rsidP="00C300C6">
      <w:pPr>
        <w:rPr>
          <w:rFonts w:ascii="Times New Roman" w:eastAsia="標楷體" w:hAnsi="Times New Roman" w:cs="Times New Roman"/>
        </w:rPr>
      </w:pPr>
      <w:r w:rsidRPr="008917FA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>
                <wp:simplePos x="0" y="0"/>
                <wp:positionH relativeFrom="column">
                  <wp:posOffset>3267075</wp:posOffset>
                </wp:positionH>
                <wp:positionV relativeFrom="paragraph">
                  <wp:posOffset>65844</wp:posOffset>
                </wp:positionV>
                <wp:extent cx="2239010" cy="1417320"/>
                <wp:effectExtent l="0" t="0" r="8890" b="0"/>
                <wp:wrapSquare wrapText="bothSides"/>
                <wp:docPr id="23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9010" cy="1417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17FA" w:rsidRDefault="008917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39456" cy="1383323"/>
                                  <wp:effectExtent l="0" t="0" r="0" b="7620"/>
                                  <wp:docPr id="235" name="圖片 235" descr="äººçæ¯è¦ï¼äººèº«é£å¾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äººçæ¯è¦ï¼äººèº«é£å¾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0594" cy="1403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49" type="#_x0000_t202" style="position:absolute;margin-left:257.25pt;margin-top:5.2pt;width:176.3pt;height:111.6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" stroked="f">
                <v:textbox>
                  <w:txbxContent>
                    <w:p w:rsidR="008917FA" w:rsidRDefault="008917F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39456" cy="1383323"/>
                            <wp:effectExtent l="0" t="0" r="0" b="7620"/>
                            <wp:docPr id="235" name="圖片 235" descr="äººçæ¯è¦ï¼äººèº«é£å¾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äººçæ¯è¦ï¼äººèº«é£å¾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0594" cy="14034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B7110" w:rsidRDefault="009D7351" w:rsidP="00C300C6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2</w:t>
      </w:r>
      <w:r w:rsidR="00541E5F">
        <w:rPr>
          <w:rFonts w:ascii="Times New Roman" w:eastAsia="標楷體" w:hAnsi="Times New Roman" w:cs="Times New Roman" w:hint="eastAsia"/>
        </w:rPr>
        <w:t>.</w:t>
      </w:r>
      <w:r w:rsidR="00541E5F">
        <w:rPr>
          <w:rFonts w:ascii="Times New Roman" w:eastAsia="標楷體" w:hAnsi="Times New Roman" w:cs="Times New Roman"/>
        </w:rPr>
        <w:t xml:space="preserve"> </w:t>
      </w:r>
      <w:r w:rsidR="00C300C6" w:rsidRPr="00C300C6">
        <w:rPr>
          <w:rFonts w:ascii="Times New Roman" w:eastAsia="標楷體" w:hAnsi="Times New Roman" w:cs="Times New Roman"/>
        </w:rPr>
        <w:t>修法前行</w:t>
      </w:r>
      <w:r w:rsidR="00AC100C">
        <w:rPr>
          <w:rFonts w:ascii="Times New Roman" w:eastAsia="標楷體" w:hAnsi="Times New Roman" w:cs="Times New Roman" w:hint="eastAsia"/>
        </w:rPr>
        <w:t>------</w:t>
      </w:r>
      <w:r w:rsidR="00AC100C">
        <w:rPr>
          <w:rFonts w:ascii="Times New Roman" w:eastAsia="標楷體" w:hAnsi="Times New Roman" w:cs="Times New Roman" w:hint="eastAsia"/>
        </w:rPr>
        <w:t>修四加行</w:t>
      </w:r>
    </w:p>
    <w:p w:rsidR="00C300C6" w:rsidRPr="00C300C6" w:rsidRDefault="009D7351" w:rsidP="00C300C6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2.1</w:t>
      </w:r>
      <w:r w:rsidR="00554568">
        <w:rPr>
          <w:rFonts w:ascii="Times New Roman" w:eastAsia="標楷體" w:hAnsi="Times New Roman" w:cs="Times New Roman"/>
        </w:rPr>
        <w:t xml:space="preserve"> </w:t>
      </w:r>
      <w:r w:rsidR="00EB7110">
        <w:rPr>
          <w:rFonts w:ascii="Times New Roman" w:eastAsia="標楷體" w:hAnsi="Times New Roman" w:cs="Times New Roman" w:hint="eastAsia"/>
        </w:rPr>
        <w:t>四共加行：</w:t>
      </w:r>
      <w:r w:rsidR="00554568">
        <w:rPr>
          <w:rFonts w:ascii="Times New Roman" w:eastAsia="標楷體" w:hAnsi="Times New Roman" w:cs="Times New Roman" w:hint="eastAsia"/>
        </w:rPr>
        <w:t>修「</w:t>
      </w:r>
      <w:r w:rsidR="00C300C6" w:rsidRPr="00C300C6">
        <w:rPr>
          <w:rFonts w:ascii="Times New Roman" w:eastAsia="標楷體" w:hAnsi="Times New Roman" w:cs="Times New Roman"/>
        </w:rPr>
        <w:t>轉心四思維</w:t>
      </w:r>
      <w:r w:rsidR="00554568">
        <w:rPr>
          <w:rFonts w:ascii="Times New Roman" w:eastAsia="標楷體" w:hAnsi="Times New Roman" w:cs="Times New Roman" w:hint="eastAsia"/>
        </w:rPr>
        <w:t>」</w:t>
      </w:r>
    </w:p>
    <w:p w:rsidR="00C300C6" w:rsidRPr="00C300C6" w:rsidRDefault="00C300C6" w:rsidP="00C300C6">
      <w:pPr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 xml:space="preserve">　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Wingdings" w:eastAsia="標楷體" w:hAnsi="Wingdings" w:cs="Times New Roman"/>
        </w:rPr>
        <w:t></w:t>
      </w:r>
      <w:r w:rsidR="00554568">
        <w:rPr>
          <w:rFonts w:ascii="Times New Roman" w:eastAsia="標楷體" w:hAnsi="Times New Roman" w:cs="Times New Roman"/>
        </w:rPr>
        <w:t xml:space="preserve"> </w:t>
      </w:r>
      <w:r w:rsidRPr="00C300C6">
        <w:rPr>
          <w:rFonts w:ascii="Times New Roman" w:eastAsia="標楷體" w:hAnsi="Times New Roman" w:cs="Times New Roman"/>
        </w:rPr>
        <w:t>觀</w:t>
      </w:r>
      <w:r w:rsidR="00554568">
        <w:rPr>
          <w:rFonts w:ascii="Times New Roman" w:eastAsia="標楷體" w:hAnsi="Times New Roman" w:cs="Times New Roman" w:hint="eastAsia"/>
        </w:rPr>
        <w:t>修「</w:t>
      </w:r>
      <w:r w:rsidRPr="00C300C6">
        <w:rPr>
          <w:rFonts w:ascii="Times New Roman" w:eastAsia="標楷體" w:hAnsi="Times New Roman" w:cs="Times New Roman"/>
        </w:rPr>
        <w:t>暇滿人身難得</w:t>
      </w:r>
      <w:r w:rsidR="00554568">
        <w:rPr>
          <w:rFonts w:ascii="Times New Roman" w:eastAsia="標楷體" w:hAnsi="Times New Roman" w:cs="Times New Roman" w:hint="eastAsia"/>
        </w:rPr>
        <w:t>」</w:t>
      </w:r>
    </w:p>
    <w:p w:rsidR="00C300C6" w:rsidRPr="00C300C6" w:rsidRDefault="00C300C6" w:rsidP="00C300C6">
      <w:pPr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 xml:space="preserve">　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sym w:font="Wingdings" w:char="F082"/>
      </w:r>
      <w:r w:rsidRPr="00C300C6">
        <w:rPr>
          <w:rFonts w:ascii="Times New Roman" w:eastAsia="標楷體" w:hAnsi="Times New Roman" w:cs="Times New Roman"/>
        </w:rPr>
        <w:t xml:space="preserve"> </w:t>
      </w:r>
      <w:r w:rsidRPr="00C300C6">
        <w:rPr>
          <w:rFonts w:ascii="Times New Roman" w:eastAsia="標楷體" w:hAnsi="Times New Roman" w:cs="Times New Roman"/>
        </w:rPr>
        <w:t>觀</w:t>
      </w:r>
      <w:r w:rsidR="00554568">
        <w:rPr>
          <w:rFonts w:ascii="Times New Roman" w:eastAsia="標楷體" w:hAnsi="Times New Roman" w:cs="Times New Roman" w:hint="eastAsia"/>
        </w:rPr>
        <w:t>修「</w:t>
      </w:r>
      <w:r w:rsidRPr="00C300C6">
        <w:rPr>
          <w:rFonts w:ascii="Times New Roman" w:eastAsia="標楷體" w:hAnsi="Times New Roman" w:cs="Times New Roman"/>
        </w:rPr>
        <w:t>生死無常</w:t>
      </w:r>
      <w:r w:rsidR="00554568">
        <w:rPr>
          <w:rFonts w:ascii="Times New Roman" w:eastAsia="標楷體" w:hAnsi="Times New Roman" w:cs="Times New Roman" w:hint="eastAsia"/>
        </w:rPr>
        <w:t>」</w:t>
      </w:r>
    </w:p>
    <w:p w:rsidR="00C300C6" w:rsidRPr="00C300C6" w:rsidRDefault="00C300C6" w:rsidP="00C300C6">
      <w:pPr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 xml:space="preserve">　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sym w:font="Wingdings" w:char="F083"/>
      </w:r>
      <w:r w:rsidRPr="00C300C6">
        <w:rPr>
          <w:rFonts w:ascii="Times New Roman" w:eastAsia="標楷體" w:hAnsi="Times New Roman" w:cs="Times New Roman"/>
        </w:rPr>
        <w:t xml:space="preserve"> </w:t>
      </w:r>
      <w:r w:rsidRPr="00C300C6">
        <w:rPr>
          <w:rFonts w:ascii="Times New Roman" w:eastAsia="標楷體" w:hAnsi="Times New Roman" w:cs="Times New Roman"/>
        </w:rPr>
        <w:t>觀</w:t>
      </w:r>
      <w:r w:rsidR="00554568">
        <w:rPr>
          <w:rFonts w:ascii="Times New Roman" w:eastAsia="標楷體" w:hAnsi="Times New Roman" w:cs="Times New Roman" w:hint="eastAsia"/>
        </w:rPr>
        <w:t>修「</w:t>
      </w:r>
      <w:r w:rsidRPr="00C300C6">
        <w:rPr>
          <w:rFonts w:ascii="Times New Roman" w:eastAsia="標楷體" w:hAnsi="Times New Roman" w:cs="Times New Roman"/>
        </w:rPr>
        <w:t>因果業報</w:t>
      </w:r>
      <w:r w:rsidR="00554568">
        <w:rPr>
          <w:rFonts w:ascii="Times New Roman" w:eastAsia="標楷體" w:hAnsi="Times New Roman" w:cs="Times New Roman" w:hint="eastAsia"/>
        </w:rPr>
        <w:t>」</w:t>
      </w:r>
    </w:p>
    <w:p w:rsidR="00C300C6" w:rsidRPr="00C300C6" w:rsidRDefault="00C300C6" w:rsidP="009D7351">
      <w:pPr>
        <w:tabs>
          <w:tab w:val="left" w:pos="567"/>
        </w:tabs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 xml:space="preserve">　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sym w:font="Wingdings" w:char="F084"/>
      </w:r>
      <w:r w:rsidRPr="00C300C6">
        <w:rPr>
          <w:rFonts w:ascii="Times New Roman" w:eastAsia="標楷體" w:hAnsi="Times New Roman" w:cs="Times New Roman"/>
        </w:rPr>
        <w:t xml:space="preserve"> </w:t>
      </w:r>
      <w:r w:rsidRPr="00C300C6">
        <w:rPr>
          <w:rFonts w:ascii="Times New Roman" w:eastAsia="標楷體" w:hAnsi="Times New Roman" w:cs="Times New Roman"/>
        </w:rPr>
        <w:t>觀</w:t>
      </w:r>
      <w:r w:rsidR="00554568">
        <w:rPr>
          <w:rFonts w:ascii="Times New Roman" w:eastAsia="標楷體" w:hAnsi="Times New Roman" w:cs="Times New Roman" w:hint="eastAsia"/>
        </w:rPr>
        <w:t>修「</w:t>
      </w:r>
      <w:r w:rsidRPr="00C300C6">
        <w:rPr>
          <w:rFonts w:ascii="Times New Roman" w:eastAsia="標楷體" w:hAnsi="Times New Roman" w:cs="Times New Roman"/>
        </w:rPr>
        <w:t>輪迴是苦</w:t>
      </w:r>
      <w:r w:rsidR="00554568">
        <w:rPr>
          <w:rFonts w:ascii="Times New Roman" w:eastAsia="標楷體" w:hAnsi="Times New Roman" w:cs="Times New Roman" w:hint="eastAsia"/>
        </w:rPr>
        <w:t>」</w:t>
      </w:r>
    </w:p>
    <w:p w:rsidR="00541E5F" w:rsidRDefault="003953A2" w:rsidP="00541E5F">
      <w:pPr>
        <w:ind w:firstLineChars="100" w:firstLine="240"/>
        <w:rPr>
          <w:rFonts w:ascii="Times New Roman" w:eastAsia="標楷體" w:hAnsi="Times New Roman" w:cs="Times New Roman"/>
          <w:bCs/>
        </w:rPr>
      </w:pPr>
      <w:r>
        <w:rPr>
          <w:rFonts w:ascii="Times New Roman" w:eastAsia="標楷體" w:hAnsi="Times New Roman" w:cs="Times New Roman" w:hint="eastAsia"/>
        </w:rPr>
        <w:t xml:space="preserve">　</w:t>
      </w:r>
      <w:r w:rsidR="00541E5F">
        <w:rPr>
          <w:rFonts w:ascii="Times New Roman" w:eastAsia="標楷體" w:hAnsi="Times New Roman" w:cs="Times New Roman" w:hint="eastAsia"/>
        </w:rPr>
        <w:t xml:space="preserve"> </w:t>
      </w:r>
      <w:r w:rsidR="009D7351">
        <w:rPr>
          <w:rFonts w:ascii="Times New Roman" w:eastAsia="標楷體" w:hAnsi="Times New Roman" w:cs="Times New Roman" w:hint="eastAsia"/>
        </w:rPr>
        <w:t xml:space="preserve"> </w:t>
      </w:r>
      <w:r w:rsidR="009D7351">
        <w:rPr>
          <w:rFonts w:ascii="Times New Roman" w:eastAsia="標楷體" w:hAnsi="Times New Roman" w:cs="Times New Roman"/>
        </w:rPr>
        <w:t xml:space="preserve"> </w:t>
      </w:r>
      <w:r>
        <w:rPr>
          <w:rFonts w:ascii="Times New Roman" w:eastAsia="標楷體" w:hAnsi="Times New Roman" w:cs="Times New Roman"/>
        </w:rPr>
        <w:t xml:space="preserve"> </w:t>
      </w:r>
      <w:r>
        <w:rPr>
          <w:rFonts w:ascii="Times New Roman" w:eastAsia="標楷體" w:hAnsi="Times New Roman" w:cs="Times New Roman" w:hint="eastAsia"/>
        </w:rPr>
        <w:t>以上四項都是大、小乘佛教的通義，觀修的目的主要是</w:t>
      </w:r>
      <w:r w:rsidR="00C300C6" w:rsidRPr="00C300C6">
        <w:rPr>
          <w:rFonts w:ascii="Times New Roman" w:eastAsia="標楷體" w:hAnsi="Times New Roman" w:cs="Times New Roman"/>
          <w:bCs/>
        </w:rPr>
        <w:t>對世間法</w:t>
      </w:r>
      <w:r>
        <w:rPr>
          <w:rFonts w:ascii="Times New Roman" w:eastAsia="標楷體" w:hAnsi="Times New Roman" w:cs="Times New Roman" w:hint="eastAsia"/>
          <w:bCs/>
        </w:rPr>
        <w:t>有如實的認知，繼</w:t>
      </w:r>
    </w:p>
    <w:p w:rsidR="00541E5F" w:rsidRDefault="003953A2" w:rsidP="003953A2">
      <w:pPr>
        <w:ind w:firstLineChars="20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  <w:bCs/>
        </w:rPr>
        <w:t>而</w:t>
      </w:r>
      <w:r w:rsidR="00C300C6" w:rsidRPr="00C300C6">
        <w:rPr>
          <w:rFonts w:ascii="Times New Roman" w:eastAsia="標楷體" w:hAnsi="Times New Roman" w:cs="Times New Roman"/>
          <w:bCs/>
        </w:rPr>
        <w:t>生起出離心，希望能從輪迴中解脫出來。</w:t>
      </w:r>
      <w:r>
        <w:rPr>
          <w:rFonts w:ascii="Times New Roman" w:eastAsia="標楷體" w:hAnsi="Times New Roman" w:cs="Times New Roman" w:hint="eastAsia"/>
          <w:bCs/>
        </w:rPr>
        <w:t>之後，再</w:t>
      </w:r>
      <w:r w:rsidR="00C300C6" w:rsidRPr="00C300C6">
        <w:rPr>
          <w:rFonts w:ascii="Times New Roman" w:eastAsia="標楷體" w:hAnsi="Times New Roman" w:cs="Times New Roman"/>
        </w:rPr>
        <w:t>發</w:t>
      </w:r>
      <w:r>
        <w:rPr>
          <w:rFonts w:ascii="Times New Roman" w:eastAsia="標楷體" w:hAnsi="Times New Roman" w:cs="Times New Roman" w:hint="eastAsia"/>
        </w:rPr>
        <w:t>清淨的</w:t>
      </w:r>
      <w:r w:rsidR="00C300C6" w:rsidRPr="00C300C6">
        <w:rPr>
          <w:rFonts w:ascii="Times New Roman" w:eastAsia="標楷體" w:hAnsi="Times New Roman" w:cs="Times New Roman"/>
        </w:rPr>
        <w:t>菩提心</w:t>
      </w:r>
      <w:r>
        <w:rPr>
          <w:rFonts w:ascii="Times New Roman" w:eastAsia="標楷體" w:hAnsi="Times New Roman" w:cs="Times New Roman" w:hint="eastAsia"/>
        </w:rPr>
        <w:t>，</w:t>
      </w:r>
      <w:r w:rsidR="00C300C6" w:rsidRPr="00C300C6">
        <w:rPr>
          <w:rFonts w:ascii="Times New Roman" w:eastAsia="標楷體" w:hAnsi="Times New Roman" w:cs="Times New Roman"/>
        </w:rPr>
        <w:t>以利益一切眾生</w:t>
      </w:r>
    </w:p>
    <w:p w:rsidR="00100DEE" w:rsidRDefault="00C922A7" w:rsidP="003953A2">
      <w:pPr>
        <w:ind w:firstLineChars="200" w:firstLine="480"/>
        <w:rPr>
          <w:rFonts w:ascii="Times New Roman" w:eastAsia="標楷體" w:hAnsi="Times New Roman" w:cs="Times New Roman"/>
        </w:rPr>
      </w:pPr>
      <w:r w:rsidRPr="00FA325F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>
                <wp:simplePos x="0" y="0"/>
                <wp:positionH relativeFrom="column">
                  <wp:posOffset>2601595</wp:posOffset>
                </wp:positionH>
                <wp:positionV relativeFrom="paragraph">
                  <wp:posOffset>92710</wp:posOffset>
                </wp:positionV>
                <wp:extent cx="2251075" cy="1191895"/>
                <wp:effectExtent l="0" t="0" r="0" b="8255"/>
                <wp:wrapSquare wrapText="bothSides"/>
                <wp:docPr id="23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191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A325F" w:rsidRDefault="00FA325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45197" cy="1009429"/>
                                  <wp:effectExtent l="95250" t="0" r="212725" b="248285"/>
                                  <wp:docPr id="233" name="圖片 233" descr="C:\Users\JoeLai\AppData\Local\Microsoft\Windows\INetCache\Content.MSO\9A0779BE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JoeLai\AppData\Local\Microsoft\Windows\INetCache\Content.MSO\9A0779BE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8868" cy="1038790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52400" dist="12000" dir="900000" sy="98000" kx="110000" ky="200000" algn="tl" rotWithShape="0">
                                              <a:srgbClr val="000000">
                                                <a:alpha val="3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perspectiveRelaxed">
                                              <a:rot lat="19800000" lon="1200000" rev="20820000"/>
                                            </a:camera>
                                            <a:lightRig rig="threePt" dir="t"/>
                                          </a:scene3d>
                                          <a:sp3d contourW="6350" prstMaterial="matte">
                                            <a:bevelT w="101600" h="101600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0" type="#_x0000_t202" style="position:absolute;left:0;text-align:left;margin-left:204.85pt;margin-top:7.3pt;width:177.25pt;height:93.8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" stroked="f">
                <v:textbox>
                  <w:txbxContent>
                    <w:p w:rsidR="00FA325F" w:rsidRDefault="00FA325F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45197" cy="1009429"/>
                            <wp:effectExtent l="95250" t="0" r="212725" b="248285"/>
                            <wp:docPr id="233" name="圖片 233" descr="C:\Users\JoeLai\AppData\Local\Microsoft\Windows\INetCache\Content.MSO\9A0779BE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JoeLai\AppData\Local\Microsoft\Windows\INetCache\Content.MSO\9A0779BE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8868" cy="1038790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52400" dist="12000" dir="900000" sy="98000" kx="110000" ky="200000" algn="tl" rotWithShape="0">
                                        <a:srgbClr val="000000">
                                          <a:alpha val="30000"/>
                                        </a:srgbClr>
                                      </a:outerShdw>
                                    </a:effectLst>
                                    <a:scene3d>
                                      <a:camera prst="perspectiveRelaxed">
                                        <a:rot lat="19800000" lon="1200000" rev="20820000"/>
                                      </a:camera>
                                      <a:lightRig rig="threePt" dir="t"/>
                                    </a:scene3d>
                                    <a:sp3d contourW="6350" prstMaterial="matte">
                                      <a:bevelT w="101600" h="101600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00C6" w:rsidRPr="00C300C6">
        <w:rPr>
          <w:rFonts w:ascii="Times New Roman" w:eastAsia="標楷體" w:hAnsi="Times New Roman" w:cs="Times New Roman"/>
        </w:rPr>
        <w:t>的心而求取無上佛果。</w:t>
      </w:r>
    </w:p>
    <w:p w:rsidR="003953A2" w:rsidRDefault="009D7351" w:rsidP="003953A2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2.2</w:t>
      </w:r>
      <w:r w:rsidR="003953A2">
        <w:rPr>
          <w:rFonts w:ascii="Times New Roman" w:eastAsia="標楷體" w:hAnsi="Times New Roman" w:cs="Times New Roman"/>
        </w:rPr>
        <w:t xml:space="preserve"> </w:t>
      </w:r>
      <w:r w:rsidR="003953A2">
        <w:rPr>
          <w:rFonts w:ascii="Times New Roman" w:eastAsia="標楷體" w:hAnsi="Times New Roman" w:cs="Times New Roman" w:hint="eastAsia"/>
        </w:rPr>
        <w:t>四不共加行</w:t>
      </w:r>
    </w:p>
    <w:p w:rsidR="003953A2" w:rsidRDefault="003953A2" w:rsidP="009D7351">
      <w:pPr>
        <w:tabs>
          <w:tab w:val="left" w:pos="567"/>
        </w:tabs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Wingdings" w:eastAsia="標楷體" w:hAnsi="Wingdings" w:cs="Times New Roman"/>
        </w:rPr>
        <w:t></w:t>
      </w:r>
      <w:r>
        <w:rPr>
          <w:rFonts w:ascii="Times New Roman" w:eastAsia="標楷體" w:hAnsi="Times New Roman" w:cs="Times New Roman"/>
        </w:rPr>
        <w:t xml:space="preserve"> </w:t>
      </w:r>
      <w:r>
        <w:rPr>
          <w:rFonts w:ascii="Times New Roman" w:eastAsia="標楷體" w:hAnsi="Times New Roman" w:cs="Times New Roman" w:hint="eastAsia"/>
        </w:rPr>
        <w:t>皈依大禮拜</w:t>
      </w:r>
    </w:p>
    <w:p w:rsidR="003953A2" w:rsidRDefault="003953A2" w:rsidP="003953A2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 xml:space="preserve"> </w:t>
      </w:r>
      <w:r w:rsidR="009D7351">
        <w:rPr>
          <w:rFonts w:ascii="Times New Roman" w:eastAsia="標楷體" w:hAnsi="Times New Roman" w:cs="Times New Roman"/>
        </w:rPr>
        <w:t xml:space="preserve">   </w:t>
      </w:r>
      <w:r w:rsidR="009D7351">
        <w:rPr>
          <w:rFonts w:ascii="Times New Roman" w:eastAsia="標楷體" w:hAnsi="Times New Roman" w:cs="Times New Roman"/>
        </w:rPr>
        <w:sym w:font="Wingdings" w:char="F082"/>
      </w:r>
      <w:r>
        <w:rPr>
          <w:rFonts w:ascii="Times New Roman" w:eastAsia="標楷體" w:hAnsi="Times New Roman" w:cs="Times New Roman"/>
        </w:rPr>
        <w:t xml:space="preserve"> </w:t>
      </w:r>
      <w:r>
        <w:rPr>
          <w:rFonts w:ascii="Times New Roman" w:eastAsia="標楷體" w:hAnsi="Times New Roman" w:cs="Times New Roman" w:hint="eastAsia"/>
        </w:rPr>
        <w:t>金剛薩埵百字明</w:t>
      </w:r>
    </w:p>
    <w:p w:rsidR="003953A2" w:rsidRDefault="003953A2" w:rsidP="003953A2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sym w:font="Wingdings" w:char="F083"/>
      </w:r>
      <w:r>
        <w:rPr>
          <w:rFonts w:ascii="Times New Roman" w:eastAsia="標楷體" w:hAnsi="Times New Roman" w:cs="Times New Roman"/>
        </w:rPr>
        <w:t xml:space="preserve"> </w:t>
      </w:r>
      <w:r>
        <w:rPr>
          <w:rFonts w:ascii="Times New Roman" w:eastAsia="標楷體" w:hAnsi="Times New Roman" w:cs="Times New Roman" w:hint="eastAsia"/>
        </w:rPr>
        <w:t>獻曼達供</w:t>
      </w:r>
    </w:p>
    <w:p w:rsidR="003953A2" w:rsidRPr="003953A2" w:rsidRDefault="003953A2" w:rsidP="003953A2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t xml:space="preserve">  </w:t>
      </w:r>
      <w:r w:rsidR="009D7351">
        <w:rPr>
          <w:rFonts w:ascii="Times New Roman" w:eastAsia="標楷體" w:hAnsi="Times New Roman" w:cs="Times New Roman"/>
        </w:rPr>
        <w:sym w:font="Wingdings" w:char="F084"/>
      </w:r>
      <w:r>
        <w:rPr>
          <w:rFonts w:ascii="Times New Roman" w:eastAsia="標楷體" w:hAnsi="Times New Roman" w:cs="Times New Roman"/>
        </w:rPr>
        <w:t xml:space="preserve"> </w:t>
      </w:r>
      <w:r>
        <w:rPr>
          <w:rFonts w:ascii="Times New Roman" w:eastAsia="標楷體" w:hAnsi="Times New Roman" w:cs="Times New Roman" w:hint="eastAsia"/>
        </w:rPr>
        <w:t>上師相應法</w:t>
      </w:r>
    </w:p>
    <w:p w:rsidR="00C922A7" w:rsidRDefault="00C922A7" w:rsidP="00C922A7">
      <w:pPr>
        <w:tabs>
          <w:tab w:val="num" w:pos="720"/>
        </w:tabs>
        <w:ind w:firstLineChars="400" w:firstLine="960"/>
        <w:rPr>
          <w:rFonts w:ascii="Times New Roman" w:eastAsia="標楷體" w:hAnsi="Times New Roman" w:cs="Times New Roman"/>
        </w:rPr>
      </w:pPr>
      <w:r w:rsidRPr="00E404C3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23495</wp:posOffset>
                </wp:positionV>
                <wp:extent cx="1978660" cy="1301750"/>
                <wp:effectExtent l="0" t="0" r="2540" b="0"/>
                <wp:wrapSquare wrapText="bothSides"/>
                <wp:docPr id="23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660" cy="1301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04C3" w:rsidRDefault="00E40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90853" cy="884499"/>
                                  <wp:effectExtent l="133350" t="76200" r="85725" b="125730"/>
                                  <wp:docPr id="231" name="圖片 231" descr="ä¸å¯ä¿®æ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ä¸å¯ä¿®æ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8097" cy="971925"/>
                                          </a:xfrm>
                                          <a:prstGeom prst="roundRect">
                                            <a:avLst>
                                              <a:gd name="adj" fmla="val 16667"/>
                                            </a:avLst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76200" dist="38100" dir="78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4200000"/>
                                            </a:lightRig>
                                          </a:scene3d>
                                          <a:sp3d prstMaterial="plastic">
                                            <a:bevelT w="381000" h="114300" prst="relaxedInset"/>
                                            <a:contourClr>
                                              <a:srgbClr val="969696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1" type="#_x0000_t202" style="position:absolute;left:0;text-align:left;margin-left:104.6pt;margin-top:1.85pt;width:155.8pt;height:102.5pt;z-index:2516981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" stroked="f">
                <v:textbox>
                  <w:txbxContent>
                    <w:p w:rsidR="00E404C3" w:rsidRDefault="00E404C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90853" cy="884499"/>
                            <wp:effectExtent l="133350" t="76200" r="85725" b="125730"/>
                            <wp:docPr id="231" name="圖片 231" descr="ä¸å¯ä¿®æ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ä¸å¯ä¿®æ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8097" cy="971925"/>
                                    </a:xfrm>
                                    <a:prstGeom prst="roundRect">
                                      <a:avLst>
                                        <a:gd name="adj" fmla="val 16667"/>
                                      </a:avLst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76200" dist="38100" dir="78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4200000"/>
                                      </a:lightRig>
                                    </a:scene3d>
                                    <a:sp3d prstMaterial="plastic">
                                      <a:bevelT w="381000" h="114300" prst="relaxedInset"/>
                                      <a:contourClr>
                                        <a:srgbClr val="969696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0EDC">
        <w:rPr>
          <w:rFonts w:ascii="Times New Roman" w:eastAsia="標楷體" w:hAnsi="Times New Roman" w:cs="Times New Roman" w:hint="eastAsia"/>
        </w:rPr>
        <w:t>以上四加行是要由金剛上師授予灌頂</w:t>
      </w:r>
      <w:r w:rsidR="00AC100C">
        <w:rPr>
          <w:rFonts w:ascii="Times New Roman" w:eastAsia="標楷體" w:hAnsi="Times New Roman" w:cs="Times New Roman" w:hint="eastAsia"/>
        </w:rPr>
        <w:t>，經傳法之後</w:t>
      </w:r>
    </w:p>
    <w:p w:rsidR="00C922A7" w:rsidRDefault="00AC100C" w:rsidP="00C922A7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才可以正式開始修習，每一加行要依著法本及儀軌去</w:t>
      </w:r>
      <w:r w:rsidR="00E15427">
        <w:rPr>
          <w:rFonts w:ascii="Times New Roman" w:eastAsia="標楷體" w:hAnsi="Times New Roman" w:cs="Times New Roman" w:hint="eastAsia"/>
        </w:rPr>
        <w:t>實</w:t>
      </w:r>
    </w:p>
    <w:p w:rsidR="00C922A7" w:rsidRDefault="00E15427" w:rsidP="00C922A7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踐</w:t>
      </w:r>
      <w:r w:rsidR="00AC100C">
        <w:rPr>
          <w:rFonts w:ascii="Times New Roman" w:eastAsia="標楷體" w:hAnsi="Times New Roman" w:cs="Times New Roman" w:hint="eastAsia"/>
        </w:rPr>
        <w:t>及觀修。按照藏傳佛教的傳統，每一加行要做十一萬</w:t>
      </w:r>
    </w:p>
    <w:p w:rsidR="00C922A7" w:rsidRDefault="00AC100C" w:rsidP="00AC100C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次，目的是要消除惡業，積聚福德智慧二種資糧。在修</w:t>
      </w:r>
    </w:p>
    <w:p w:rsidR="00C922A7" w:rsidRDefault="00AC100C" w:rsidP="00AC100C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 w:hint="eastAsia"/>
        </w:rPr>
        <w:t>習過程中</w:t>
      </w:r>
      <w:r w:rsidR="00C300C6" w:rsidRPr="00C300C6">
        <w:rPr>
          <w:rFonts w:ascii="Times New Roman" w:eastAsia="標楷體" w:hAnsi="Times New Roman" w:cs="Times New Roman"/>
        </w:rPr>
        <w:t>還要輔以「空正見」來斷除種種分別、無明和</w:t>
      </w:r>
    </w:p>
    <w:p w:rsidR="00C922A7" w:rsidRDefault="00C300C6" w:rsidP="00AC100C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>我執。最後，以出離心、菩提心、空正見作為修學基礎</w:t>
      </w:r>
    </w:p>
    <w:p w:rsidR="00C300C6" w:rsidRDefault="00C300C6" w:rsidP="00AC100C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  <w:r w:rsidRPr="00C300C6">
        <w:rPr>
          <w:rFonts w:ascii="Times New Roman" w:eastAsia="標楷體" w:hAnsi="Times New Roman" w:cs="Times New Roman"/>
        </w:rPr>
        <w:t>，才可進而修</w:t>
      </w:r>
      <w:r w:rsidR="00E15427">
        <w:rPr>
          <w:rFonts w:ascii="Times New Roman" w:eastAsia="標楷體" w:hAnsi="Times New Roman" w:cs="Times New Roman" w:hint="eastAsia"/>
        </w:rPr>
        <w:t>習</w:t>
      </w:r>
      <w:r w:rsidR="00AC100C">
        <w:rPr>
          <w:rFonts w:ascii="Times New Roman" w:eastAsia="標楷體" w:hAnsi="Times New Roman" w:cs="Times New Roman" w:hint="eastAsia"/>
        </w:rPr>
        <w:t>更高層次（無上瑜伽部）的</w:t>
      </w:r>
      <w:r w:rsidRPr="00C300C6">
        <w:rPr>
          <w:rFonts w:ascii="Times New Roman" w:eastAsia="標楷體" w:hAnsi="Times New Roman" w:cs="Times New Roman"/>
        </w:rPr>
        <w:t>密法。</w:t>
      </w:r>
    </w:p>
    <w:p w:rsidR="00AA4B28" w:rsidRDefault="00AA4B28" w:rsidP="00AC100C">
      <w:pPr>
        <w:tabs>
          <w:tab w:val="num" w:pos="720"/>
        </w:tabs>
        <w:ind w:firstLineChars="200" w:firstLine="480"/>
        <w:rPr>
          <w:rFonts w:ascii="Times New Roman" w:eastAsia="標楷體" w:hAnsi="Times New Roman" w:cs="Times New Roman"/>
        </w:rPr>
      </w:pPr>
    </w:p>
    <w:p w:rsidR="00C300C6" w:rsidRPr="00AC100C" w:rsidRDefault="009D7351" w:rsidP="00AC100C">
      <w:pPr>
        <w:rPr>
          <w:rFonts w:ascii="Times New Roman" w:eastAsia="標楷體" w:hAnsi="Times New Roman" w:cs="Times New Roman"/>
        </w:rPr>
      </w:pPr>
      <w:r>
        <w:rPr>
          <w:rFonts w:ascii="Times New Roman" w:eastAsia="標楷體" w:hAnsi="Times New Roman" w:cs="Times New Roman"/>
          <w:bCs/>
        </w:rPr>
        <w:t xml:space="preserve">3. </w:t>
      </w:r>
      <w:r w:rsidR="00C300C6" w:rsidRPr="00AC100C">
        <w:rPr>
          <w:rFonts w:ascii="Times New Roman" w:eastAsia="標楷體" w:hAnsi="Times New Roman" w:cs="Times New Roman"/>
          <w:bCs/>
        </w:rPr>
        <w:t>圓滿成就</w:t>
      </w:r>
      <w:r w:rsidR="00C300C6" w:rsidRPr="00AC100C">
        <w:rPr>
          <w:rFonts w:ascii="Times New Roman" w:eastAsia="標楷體" w:hAnsi="Times New Roman" w:cs="Times New Roman"/>
          <w:bCs/>
        </w:rPr>
        <w:t xml:space="preserve"> </w:t>
      </w:r>
    </w:p>
    <w:p w:rsidR="00C922A7" w:rsidRDefault="00CA7566" w:rsidP="00541E5F">
      <w:pPr>
        <w:ind w:firstLineChars="200" w:firstLine="480"/>
        <w:jc w:val="both"/>
        <w:rPr>
          <w:rFonts w:ascii="Times New Roman" w:eastAsia="標楷體" w:hAnsi="Times New Roman" w:cs="Times New Roman"/>
        </w:rPr>
      </w:pPr>
      <w:r w:rsidRPr="00CA7566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>
                <wp:simplePos x="0" y="0"/>
                <wp:positionH relativeFrom="column">
                  <wp:posOffset>54827</wp:posOffset>
                </wp:positionH>
                <wp:positionV relativeFrom="paragraph">
                  <wp:posOffset>78217</wp:posOffset>
                </wp:positionV>
                <wp:extent cx="2638425" cy="2552065"/>
                <wp:effectExtent l="0" t="0" r="9525" b="635"/>
                <wp:wrapSquare wrapText="bothSides"/>
                <wp:docPr id="24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8425" cy="2552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7566" w:rsidRDefault="00CA75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13322" cy="2458720"/>
                                  <wp:effectExtent l="0" t="0" r="6350" b="0"/>
                                  <wp:docPr id="249" name="圖片 249" descr="é¡¯å¯éä¿®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é¡¯å¯éä¿®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3941" cy="252047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2" type="#_x0000_t202" style="position:absolute;left:0;text-align:left;margin-left:4.3pt;margin-top:6.15pt;width:207.75pt;height:200.9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" stroked="f">
                <v:textbox>
                  <w:txbxContent>
                    <w:p w:rsidR="00CA7566" w:rsidRDefault="00CA756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13322" cy="2458720"/>
                            <wp:effectExtent l="0" t="0" r="6350" b="0"/>
                            <wp:docPr id="249" name="圖片 249" descr="é¡¯å¯éä¿®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é¡¯å¯éä¿®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3941" cy="2520479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7400D" w:rsidRPr="00936576">
        <w:rPr>
          <w:rFonts w:ascii="Times New Roman" w:eastAsia="標楷體" w:hAnsi="Times New Roman" w:cs="Times New Roman"/>
        </w:rPr>
        <w:t>藏傳佛教各教派的密乘次第，在</w:t>
      </w:r>
      <w:r w:rsidR="00E47DCC" w:rsidRPr="00936576">
        <w:rPr>
          <w:rFonts w:ascii="Times New Roman" w:eastAsia="標楷體" w:hAnsi="Times New Roman" w:cs="Times New Roman"/>
        </w:rPr>
        <w:t>「</w:t>
      </w:r>
      <w:r w:rsidR="0057400D" w:rsidRPr="00936576">
        <w:rPr>
          <w:rFonts w:ascii="Times New Roman" w:eastAsia="標楷體" w:hAnsi="Times New Roman" w:cs="Times New Roman"/>
        </w:rPr>
        <w:t>四加行</w:t>
      </w:r>
      <w:r w:rsidR="00E47DCC" w:rsidRPr="00936576">
        <w:rPr>
          <w:rFonts w:ascii="Times New Roman" w:eastAsia="標楷體" w:hAnsi="Times New Roman" w:cs="Times New Roman"/>
        </w:rPr>
        <w:t>」</w:t>
      </w:r>
      <w:r w:rsidR="0057400D" w:rsidRPr="00936576">
        <w:rPr>
          <w:rFonts w:ascii="Times New Roman" w:eastAsia="標楷體" w:hAnsi="Times New Roman" w:cs="Times New Roman"/>
        </w:rPr>
        <w:t>之後才正式進入「正行」的修習，各派大抵上都是依四部密續來劃分正行的修道次第。</w:t>
      </w:r>
    </w:p>
    <w:p w:rsidR="003C3A26" w:rsidRDefault="00EC63EB" w:rsidP="00541E5F">
      <w:pPr>
        <w:ind w:firstLineChars="200" w:firstLine="480"/>
        <w:jc w:val="both"/>
        <w:rPr>
          <w:rFonts w:ascii="新細明體" w:eastAsia="新細明體" w:hAnsi="新細明體" w:cs="新細明體"/>
        </w:rPr>
      </w:pPr>
      <w:r>
        <w:rPr>
          <w:rFonts w:ascii="Times New Roman" w:eastAsia="標楷體" w:hAnsi="Times New Roman" w:cs="Times New Roman" w:hint="eastAsia"/>
        </w:rPr>
        <w:t>基本上，</w:t>
      </w:r>
      <w:r w:rsidR="00C300C6" w:rsidRPr="00BD3C02">
        <w:rPr>
          <w:rFonts w:ascii="Times New Roman" w:eastAsia="標楷體" w:hAnsi="Times New Roman" w:cs="Times New Roman"/>
          <w:szCs w:val="24"/>
        </w:rPr>
        <w:t>藏</w:t>
      </w:r>
      <w:r w:rsidR="0057400D" w:rsidRPr="00BD3C02">
        <w:rPr>
          <w:rFonts w:ascii="Times New Roman" w:eastAsia="標楷體" w:hAnsi="Times New Roman" w:cs="Times New Roman"/>
          <w:szCs w:val="24"/>
        </w:rPr>
        <w:t>密各派</w:t>
      </w:r>
      <w:r w:rsidR="00C300C6" w:rsidRPr="00BD3C02">
        <w:rPr>
          <w:rFonts w:ascii="Times New Roman" w:eastAsia="標楷體" w:hAnsi="Times New Roman" w:cs="Times New Roman"/>
          <w:szCs w:val="24"/>
        </w:rPr>
        <w:t>在修行</w:t>
      </w:r>
      <w:r>
        <w:rPr>
          <w:rFonts w:ascii="Times New Roman" w:eastAsia="標楷體" w:hAnsi="Times New Roman" w:cs="Times New Roman" w:hint="eastAsia"/>
          <w:szCs w:val="24"/>
        </w:rPr>
        <w:t>之第</w:t>
      </w:r>
      <w:r w:rsidR="00C300C6" w:rsidRPr="00BD3C02">
        <w:rPr>
          <w:rFonts w:ascii="Times New Roman" w:eastAsia="標楷體" w:hAnsi="Times New Roman" w:cs="Times New Roman"/>
          <w:szCs w:val="24"/>
        </w:rPr>
        <w:t>上</w:t>
      </w:r>
      <w:r w:rsidR="0057400D" w:rsidRPr="00BD3C02">
        <w:rPr>
          <w:rFonts w:ascii="Times New Roman" w:eastAsia="標楷體" w:hAnsi="Times New Roman" w:cs="Times New Roman"/>
          <w:szCs w:val="24"/>
        </w:rPr>
        <w:t>都是</w:t>
      </w:r>
      <w:r w:rsidR="00C300C6" w:rsidRPr="00BD3C02">
        <w:rPr>
          <w:rFonts w:ascii="Times New Roman" w:eastAsia="標楷體" w:hAnsi="Times New Roman" w:cs="Times New Roman"/>
          <w:szCs w:val="24"/>
        </w:rPr>
        <w:t>以</w:t>
      </w:r>
      <w:r w:rsidR="00AC100C" w:rsidRPr="00BD3C02">
        <w:rPr>
          <w:rFonts w:ascii="Times New Roman" w:eastAsia="標楷體" w:hAnsi="Times New Roman" w:cs="Times New Roman"/>
          <w:szCs w:val="24"/>
        </w:rPr>
        <w:t>無上瑜伽部的</w:t>
      </w:r>
      <w:r w:rsidR="00C300C6" w:rsidRPr="00BD3C02">
        <w:rPr>
          <w:rFonts w:ascii="Times New Roman" w:eastAsia="標楷體" w:hAnsi="Times New Roman" w:cs="Times New Roman"/>
          <w:szCs w:val="24"/>
        </w:rPr>
        <w:t>密法為最高法門，</w:t>
      </w:r>
      <w:r w:rsidR="00AC100C" w:rsidRPr="00BD3C02">
        <w:rPr>
          <w:rFonts w:ascii="Times New Roman" w:eastAsia="標楷體" w:hAnsi="Times New Roman" w:cs="Times New Roman"/>
          <w:szCs w:val="24"/>
        </w:rPr>
        <w:t>如寕瑪派的「大圓滿」</w:t>
      </w:r>
      <w:r w:rsidR="0057400D" w:rsidRPr="00BD3C02">
        <w:rPr>
          <w:rFonts w:ascii="Times New Roman" w:eastAsia="標楷體" w:hAnsi="Times New Roman" w:cs="Times New Roman"/>
          <w:szCs w:val="24"/>
        </w:rPr>
        <w:t>、噶舉</w:t>
      </w:r>
      <w:r w:rsidR="00936576" w:rsidRPr="00BD3C02">
        <w:rPr>
          <w:rFonts w:ascii="Times New Roman" w:eastAsia="標楷體" w:hAnsi="Times New Roman" w:cs="Times New Roman"/>
          <w:szCs w:val="24"/>
        </w:rPr>
        <w:t>派</w:t>
      </w:r>
      <w:r w:rsidR="0057400D" w:rsidRPr="00BD3C02">
        <w:rPr>
          <w:rFonts w:ascii="Times New Roman" w:eastAsia="標楷體" w:hAnsi="Times New Roman" w:cs="Times New Roman"/>
          <w:szCs w:val="24"/>
        </w:rPr>
        <w:t>的「大手印」</w:t>
      </w:r>
      <w:r w:rsidR="009D7351">
        <w:rPr>
          <w:rFonts w:ascii="Times New Roman" w:eastAsia="標楷體" w:hAnsi="Times New Roman" w:cs="Times New Roman" w:hint="eastAsia"/>
          <w:szCs w:val="24"/>
        </w:rPr>
        <w:t>、</w:t>
      </w:r>
      <w:r w:rsidR="0057400D" w:rsidRPr="00BD3C02">
        <w:rPr>
          <w:rFonts w:ascii="Times New Roman" w:eastAsia="標楷體" w:hAnsi="Times New Roman" w:cs="Times New Roman"/>
          <w:szCs w:val="24"/>
        </w:rPr>
        <w:t>薩迦派的</w:t>
      </w:r>
      <w:r w:rsidR="00936576" w:rsidRPr="00BD3C02">
        <w:rPr>
          <w:rFonts w:ascii="Times New Roman" w:eastAsia="標楷體" w:hAnsi="Times New Roman" w:cs="Times New Roman"/>
          <w:szCs w:val="24"/>
        </w:rPr>
        <w:t>「</w:t>
      </w:r>
      <w:r w:rsidR="0057400D" w:rsidRPr="00BD3C02">
        <w:rPr>
          <w:rFonts w:ascii="Times New Roman" w:eastAsia="標楷體" w:hAnsi="Times New Roman" w:cs="Times New Roman"/>
          <w:szCs w:val="24"/>
        </w:rPr>
        <w:t>道果</w:t>
      </w:r>
      <w:r w:rsidR="00936576" w:rsidRPr="00BD3C02">
        <w:rPr>
          <w:rFonts w:ascii="Times New Roman" w:eastAsia="標楷體" w:hAnsi="Times New Roman" w:cs="Times New Roman"/>
          <w:szCs w:val="24"/>
        </w:rPr>
        <w:t>法」</w:t>
      </w:r>
      <w:r w:rsidR="0057400D" w:rsidRPr="00BD3C02">
        <w:rPr>
          <w:rFonts w:ascii="Times New Roman" w:eastAsia="標楷體" w:hAnsi="Times New Roman" w:cs="Times New Roman"/>
          <w:szCs w:val="24"/>
        </w:rPr>
        <w:t>、</w:t>
      </w:r>
      <w:r w:rsidR="00936576" w:rsidRPr="00BD3C02">
        <w:rPr>
          <w:rFonts w:ascii="Times New Roman" w:eastAsia="標楷體" w:hAnsi="Times New Roman" w:cs="Times New Roman"/>
          <w:szCs w:val="24"/>
        </w:rPr>
        <w:t>格魯派</w:t>
      </w:r>
      <w:r w:rsidR="003A6F26">
        <w:rPr>
          <w:rFonts w:ascii="Times New Roman" w:eastAsia="標楷體" w:hAnsi="Times New Roman" w:cs="Times New Roman" w:hint="eastAsia"/>
          <w:szCs w:val="24"/>
        </w:rPr>
        <w:t>的</w:t>
      </w:r>
      <w:r w:rsidR="00936576" w:rsidRPr="00BD3C02">
        <w:rPr>
          <w:rFonts w:ascii="Times New Roman" w:eastAsia="標楷體" w:hAnsi="Times New Roman" w:cs="Times New Roman"/>
          <w:szCs w:val="24"/>
        </w:rPr>
        <w:t>「</w:t>
      </w:r>
      <w:r w:rsidR="00BD3C02" w:rsidRPr="00BD3C02">
        <w:rPr>
          <w:rFonts w:ascii="Times New Roman" w:eastAsia="標楷體" w:hAnsi="Times New Roman" w:cs="Times New Roman"/>
          <w:color w:val="444444"/>
          <w:szCs w:val="24"/>
          <w:shd w:val="clear" w:color="auto" w:fill="FFFFFF"/>
        </w:rPr>
        <w:t>大威德金剛</w:t>
      </w:r>
      <w:r w:rsidR="00936576" w:rsidRPr="00BD3C02">
        <w:rPr>
          <w:rFonts w:ascii="Times New Roman" w:eastAsia="標楷體" w:hAnsi="Times New Roman" w:cs="Times New Roman"/>
          <w:szCs w:val="24"/>
        </w:rPr>
        <w:t>」</w:t>
      </w:r>
      <w:r w:rsidR="009D7351">
        <w:rPr>
          <w:rFonts w:ascii="Times New Roman" w:eastAsia="標楷體" w:hAnsi="Times New Roman" w:cs="Times New Roman" w:hint="eastAsia"/>
          <w:szCs w:val="24"/>
        </w:rPr>
        <w:t>，</w:t>
      </w:r>
      <w:r w:rsidR="0057400D" w:rsidRPr="00BD3C02">
        <w:rPr>
          <w:rFonts w:ascii="Times New Roman" w:eastAsia="標楷體" w:hAnsi="Times New Roman" w:cs="Times New Roman"/>
          <w:szCs w:val="24"/>
        </w:rPr>
        <w:t>都是依據無</w:t>
      </w:r>
      <w:r w:rsidR="0057400D" w:rsidRPr="00936576">
        <w:rPr>
          <w:rFonts w:ascii="Times New Roman" w:eastAsia="標楷體" w:hAnsi="Times New Roman" w:cs="Times New Roman"/>
        </w:rPr>
        <w:t>上瑜伽部密續</w:t>
      </w:r>
      <w:r w:rsidR="00E15427">
        <w:rPr>
          <w:rFonts w:ascii="Times New Roman" w:eastAsia="標楷體" w:hAnsi="Times New Roman" w:cs="Times New Roman" w:hint="eastAsia"/>
        </w:rPr>
        <w:t>而</w:t>
      </w:r>
      <w:r w:rsidR="0057400D" w:rsidRPr="00936576">
        <w:rPr>
          <w:rFonts w:ascii="Times New Roman" w:eastAsia="標楷體" w:hAnsi="Times New Roman" w:cs="Times New Roman"/>
        </w:rPr>
        <w:t>發展起來的。</w:t>
      </w:r>
      <w:r w:rsidR="00C300C6" w:rsidRPr="00936576">
        <w:rPr>
          <w:rFonts w:ascii="Times New Roman" w:eastAsia="標楷體" w:hAnsi="Times New Roman" w:cs="Times New Roman"/>
        </w:rPr>
        <w:t>通過無上瑜伽</w:t>
      </w:r>
      <w:r w:rsidR="0057400D" w:rsidRPr="00936576">
        <w:rPr>
          <w:rFonts w:ascii="Times New Roman" w:eastAsia="標楷體" w:hAnsi="Times New Roman" w:cs="Times New Roman"/>
        </w:rPr>
        <w:t>部</w:t>
      </w:r>
      <w:r w:rsidR="00936576" w:rsidRPr="00936576">
        <w:rPr>
          <w:rFonts w:ascii="Times New Roman" w:eastAsia="標楷體" w:hAnsi="Times New Roman" w:cs="Times New Roman"/>
        </w:rPr>
        <w:t>本尊法</w:t>
      </w:r>
      <w:r w:rsidR="00C300C6" w:rsidRPr="00936576">
        <w:rPr>
          <w:rFonts w:ascii="Times New Roman" w:eastAsia="標楷體" w:hAnsi="Times New Roman" w:cs="Times New Roman"/>
        </w:rPr>
        <w:t>的生起次第</w:t>
      </w:r>
      <w:r w:rsidRPr="00936576">
        <w:rPr>
          <w:rFonts w:ascii="Times New Roman" w:eastAsia="標楷體" w:hAnsi="Times New Roman" w:cs="Times New Roman"/>
        </w:rPr>
        <w:t>觀修</w:t>
      </w:r>
      <w:r w:rsidR="00C300C6" w:rsidRPr="00936576">
        <w:rPr>
          <w:rFonts w:ascii="Times New Roman" w:eastAsia="標楷體" w:hAnsi="Times New Roman" w:cs="Times New Roman"/>
        </w:rPr>
        <w:t>和圓滿次第</w:t>
      </w:r>
      <w:r>
        <w:rPr>
          <w:rFonts w:ascii="Times New Roman" w:eastAsia="標楷體" w:hAnsi="Times New Roman" w:cs="Times New Roman" w:hint="eastAsia"/>
        </w:rPr>
        <w:t>中氣脈明點</w:t>
      </w:r>
      <w:r w:rsidR="00936576" w:rsidRPr="00936576">
        <w:rPr>
          <w:rFonts w:ascii="Times New Roman" w:eastAsia="標楷體" w:hAnsi="Times New Roman" w:cs="Times New Roman"/>
        </w:rPr>
        <w:t>的</w:t>
      </w:r>
      <w:r>
        <w:rPr>
          <w:rFonts w:ascii="Times New Roman" w:eastAsia="標楷體" w:hAnsi="Times New Roman" w:cs="Times New Roman" w:hint="eastAsia"/>
        </w:rPr>
        <w:t>修習</w:t>
      </w:r>
      <w:r w:rsidR="00C300C6" w:rsidRPr="00936576">
        <w:rPr>
          <w:rFonts w:ascii="Times New Roman" w:eastAsia="標楷體" w:hAnsi="Times New Roman" w:cs="Times New Roman"/>
        </w:rPr>
        <w:t>，最後速</w:t>
      </w:r>
      <w:r w:rsidR="0057400D" w:rsidRPr="00936576">
        <w:rPr>
          <w:rFonts w:ascii="Times New Roman" w:eastAsia="標楷體" w:hAnsi="Times New Roman" w:cs="Times New Roman"/>
        </w:rPr>
        <w:t>疾</w:t>
      </w:r>
      <w:r w:rsidR="00C300C6" w:rsidRPr="00936576">
        <w:rPr>
          <w:rFonts w:ascii="Times New Roman" w:eastAsia="標楷體" w:hAnsi="Times New Roman" w:cs="Times New Roman"/>
        </w:rPr>
        <w:t>達至圓滿</w:t>
      </w:r>
      <w:r w:rsidR="00936576" w:rsidRPr="00936576">
        <w:rPr>
          <w:rFonts w:ascii="Times New Roman" w:eastAsia="標楷體" w:hAnsi="Times New Roman" w:cs="Times New Roman"/>
        </w:rPr>
        <w:t>的</w:t>
      </w:r>
      <w:r w:rsidR="00C300C6" w:rsidRPr="00936576">
        <w:rPr>
          <w:rFonts w:ascii="Times New Roman" w:eastAsia="標楷體" w:hAnsi="Times New Roman" w:cs="Times New Roman"/>
        </w:rPr>
        <w:t>成就</w:t>
      </w:r>
      <w:r>
        <w:rPr>
          <w:rFonts w:ascii="Times New Roman" w:eastAsia="標楷體" w:hAnsi="Times New Roman" w:cs="Times New Roman" w:hint="eastAsia"/>
        </w:rPr>
        <w:t>：即身成佛</w:t>
      </w:r>
      <w:r w:rsidR="00C300C6" w:rsidRPr="00936576">
        <w:rPr>
          <w:rFonts w:ascii="Times New Roman" w:eastAsia="標楷體" w:hAnsi="Times New Roman" w:cs="Times New Roman"/>
        </w:rPr>
        <w:t>。</w:t>
      </w:r>
    </w:p>
    <w:p w:rsidR="003C3A26" w:rsidRDefault="003C3A26" w:rsidP="00C300C6">
      <w:pPr>
        <w:rPr>
          <w:rFonts w:ascii="Times New Roman" w:eastAsia="標楷體" w:hAnsi="Times New Roman" w:cs="Times New Roman"/>
        </w:rPr>
      </w:pPr>
    </w:p>
    <w:p w:rsidR="005D052E" w:rsidRDefault="005D052E" w:rsidP="00C300C6">
      <w:pPr>
        <w:rPr>
          <w:rFonts w:ascii="Times New Roman" w:eastAsia="標楷體" w:hAnsi="Times New Roman" w:cs="Times New Roman"/>
        </w:rPr>
      </w:pPr>
    </w:p>
    <w:p w:rsidR="005D052E" w:rsidRDefault="005D052E" w:rsidP="00C300C6">
      <w:pPr>
        <w:rPr>
          <w:rFonts w:ascii="Times New Roman" w:eastAsia="標楷體" w:hAnsi="Times New Roman" w:cs="Times New Roman"/>
        </w:rPr>
      </w:pPr>
    </w:p>
    <w:p w:rsidR="00BD3C02" w:rsidRPr="00BD3C02" w:rsidRDefault="00541E5F" w:rsidP="001B336A">
      <w:pPr>
        <w:spacing w:line="360" w:lineRule="auto"/>
        <w:rPr>
          <w:rFonts w:ascii="Times New Roman" w:eastAsia="標楷體" w:hAnsi="Times New Roman" w:cs="Times New Roman"/>
          <w:b/>
        </w:rPr>
      </w:pPr>
      <w:r>
        <w:rPr>
          <w:rFonts w:ascii="Times New Roman" w:eastAsia="標楷體" w:hAnsi="Times New Roman" w:cs="Times New Roman" w:hint="eastAsia"/>
          <w:b/>
          <w:bCs/>
          <w:color w:val="000000" w:themeColor="text1"/>
        </w:rPr>
        <w:t>四</w:t>
      </w:r>
      <w:r w:rsidR="00BD3C02" w:rsidRPr="00BD3C02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.</w:t>
      </w:r>
      <w:r w:rsidR="00BD3C02" w:rsidRPr="00BD3C02">
        <w:rPr>
          <w:rFonts w:ascii="Times New Roman" w:eastAsia="標楷體" w:hAnsi="Times New Roman" w:cs="Times New Roman"/>
          <w:b/>
          <w:bCs/>
          <w:color w:val="000000" w:themeColor="text1"/>
        </w:rPr>
        <w:t xml:space="preserve"> </w:t>
      </w:r>
      <w:r w:rsidR="00BD3C02" w:rsidRPr="00BD3C02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甚麼是</w:t>
      </w:r>
      <w:r w:rsidR="00E2298D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事部</w:t>
      </w:r>
      <w:r w:rsidR="00BD3C02" w:rsidRPr="00BD3C02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、</w:t>
      </w:r>
      <w:r w:rsidR="00E2298D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行部</w:t>
      </w:r>
      <w:r w:rsidR="00BD3C02" w:rsidRPr="00BD3C02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、瑜伽</w:t>
      </w:r>
      <w:r w:rsidR="00E2298D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部</w:t>
      </w:r>
      <w:r w:rsidR="00BD3C02" w:rsidRPr="00BD3C02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、無上瑜伽</w:t>
      </w:r>
      <w:r w:rsidR="00E2298D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部</w:t>
      </w:r>
      <w:r w:rsidR="00BD3C02" w:rsidRPr="00BD3C02">
        <w:rPr>
          <w:rFonts w:ascii="Times New Roman" w:eastAsia="標楷體" w:hAnsi="Times New Roman" w:cs="Times New Roman" w:hint="eastAsia"/>
          <w:b/>
          <w:bCs/>
          <w:color w:val="000000" w:themeColor="text1"/>
        </w:rPr>
        <w:t>？</w:t>
      </w:r>
    </w:p>
    <w:p w:rsidR="00BB687B" w:rsidRPr="00A83FC3" w:rsidRDefault="00F25028" w:rsidP="00FC4F61">
      <w:pPr>
        <w:pStyle w:val="text"/>
        <w:shd w:val="clear" w:color="auto" w:fill="FFFFFF"/>
        <w:spacing w:before="0" w:beforeAutospacing="0" w:after="0" w:afterAutospacing="0"/>
        <w:ind w:firstLineChars="200" w:firstLine="480"/>
        <w:jc w:val="both"/>
        <w:rPr>
          <w:rFonts w:eastAsia="標楷體"/>
          <w:color w:val="000000" w:themeColor="text1"/>
        </w:rPr>
      </w:pPr>
      <w:r w:rsidRPr="00F25028">
        <w:rPr>
          <w:rFonts w:eastAsia="標楷體"/>
          <w:bCs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>
                <wp:simplePos x="0" y="0"/>
                <wp:positionH relativeFrom="column">
                  <wp:posOffset>4255965</wp:posOffset>
                </wp:positionH>
                <wp:positionV relativeFrom="paragraph">
                  <wp:posOffset>267530</wp:posOffset>
                </wp:positionV>
                <wp:extent cx="1925320" cy="2098040"/>
                <wp:effectExtent l="0" t="0" r="0" b="0"/>
                <wp:wrapSquare wrapText="bothSides"/>
                <wp:docPr id="25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5320" cy="2098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5028" w:rsidRDefault="00F250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44870" cy="1233805"/>
                                  <wp:effectExtent l="190500" t="190500" r="193675" b="194945"/>
                                  <wp:docPr id="255" name="圖片 255" descr="èå³å«ä¾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èå³å«ä¾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7302" cy="12956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25028" w:rsidRPr="00F25028" w:rsidRDefault="00F25028" w:rsidP="00F25028">
                            <w:pPr>
                              <w:spacing w:line="0" w:lineRule="atLeas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25028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藏傳八供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3" type="#_x0000_t202" style="position:absolute;left:0;text-align:left;margin-left:335.1pt;margin-top:21.05pt;width:151.6pt;height:165.2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" stroked="f">
                <v:textbox>
                  <w:txbxContent>
                    <w:p w:rsidR="00F25028" w:rsidRDefault="00F2502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44870" cy="1233805"/>
                            <wp:effectExtent l="190500" t="190500" r="193675" b="194945"/>
                            <wp:docPr id="255" name="圖片 255" descr="èå³å«ä¾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 descr="èå³å«ä¾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7302" cy="12956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25028" w:rsidRPr="00F25028" w:rsidRDefault="00F25028" w:rsidP="00F25028">
                      <w:pPr>
                        <w:spacing w:line="0" w:lineRule="atLeas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F25028">
                        <w:rPr>
                          <w:rFonts w:hint="eastAsia"/>
                          <w:sz w:val="18"/>
                          <w:szCs w:val="18"/>
                        </w:rPr>
                        <w:t>藏傳八供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3FC3" w:rsidRPr="00A83FC3">
        <w:rPr>
          <w:rFonts w:eastAsia="標楷體"/>
          <w:bCs/>
          <w:color w:val="000000" w:themeColor="text1"/>
        </w:rPr>
        <w:t>事部、行部、瑜伽部、無上瑜伽部合稱為「四部」或「</w:t>
      </w:r>
      <w:r w:rsidR="00A83FC3" w:rsidRPr="00A83FC3">
        <w:rPr>
          <w:rFonts w:eastAsia="標楷體"/>
          <w:color w:val="000000" w:themeColor="text1"/>
        </w:rPr>
        <w:t>四部瑜</w:t>
      </w:r>
      <w:r w:rsidR="00FC4F61">
        <w:rPr>
          <w:rFonts w:eastAsia="標楷體" w:hint="eastAsia"/>
          <w:color w:val="000000" w:themeColor="text1"/>
        </w:rPr>
        <w:t>伽</w:t>
      </w:r>
      <w:r w:rsidR="00A83FC3" w:rsidRPr="00A83FC3">
        <w:rPr>
          <w:rFonts w:eastAsia="標楷體"/>
          <w:color w:val="000000" w:themeColor="text1"/>
        </w:rPr>
        <w:t>」</w:t>
      </w:r>
      <w:r w:rsidR="00A83FC3" w:rsidRPr="00A83FC3">
        <w:rPr>
          <w:rFonts w:eastAsia="標楷體"/>
          <w:bCs/>
          <w:color w:val="000000" w:themeColor="text1"/>
        </w:rPr>
        <w:t>，是藏傳佛教對密法修持的四個分類，而這四個分類又正正是密法修持</w:t>
      </w:r>
      <w:r w:rsidR="00A83FC3">
        <w:rPr>
          <w:rFonts w:eastAsia="標楷體" w:hint="eastAsia"/>
          <w:bCs/>
          <w:color w:val="000000" w:themeColor="text1"/>
        </w:rPr>
        <w:t>由淺入深</w:t>
      </w:r>
      <w:r w:rsidR="00A83FC3" w:rsidRPr="00A83FC3">
        <w:rPr>
          <w:rFonts w:eastAsia="標楷體"/>
          <w:bCs/>
          <w:color w:val="000000" w:themeColor="text1"/>
        </w:rPr>
        <w:t>的</w:t>
      </w:r>
      <w:r w:rsidR="00BB687B" w:rsidRPr="00A83FC3">
        <w:rPr>
          <w:rFonts w:eastAsia="標楷體"/>
          <w:color w:val="000000" w:themeColor="text1"/>
        </w:rPr>
        <w:t>四個次第</w:t>
      </w:r>
      <w:r w:rsidR="00A83FC3" w:rsidRPr="00A83FC3">
        <w:rPr>
          <w:rFonts w:eastAsia="標楷體"/>
          <w:color w:val="000000" w:themeColor="text1"/>
        </w:rPr>
        <w:t>。</w:t>
      </w:r>
    </w:p>
    <w:p w:rsidR="00BB687B" w:rsidRPr="00C36186" w:rsidRDefault="009D7351" w:rsidP="00FC4F61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olor w:val="000000" w:themeColor="text1"/>
        </w:rPr>
      </w:pPr>
      <w:r>
        <w:rPr>
          <w:rFonts w:eastAsia="標楷體"/>
          <w:bCs/>
          <w:color w:val="000000" w:themeColor="text1"/>
        </w:rPr>
        <w:t>1</w:t>
      </w:r>
      <w:r w:rsidR="00541E5F">
        <w:rPr>
          <w:rFonts w:eastAsia="標楷體" w:hint="eastAsia"/>
          <w:bCs/>
          <w:color w:val="000000" w:themeColor="text1"/>
        </w:rPr>
        <w:t>.</w:t>
      </w:r>
      <w:r w:rsidR="00BB687B" w:rsidRPr="00C36186">
        <w:rPr>
          <w:rFonts w:eastAsia="標楷體"/>
          <w:bCs/>
          <w:color w:val="000000" w:themeColor="text1"/>
        </w:rPr>
        <w:t xml:space="preserve"> </w:t>
      </w:r>
      <w:r w:rsidR="00BB687B" w:rsidRPr="00C36186">
        <w:rPr>
          <w:rFonts w:eastAsia="標楷體"/>
          <w:bCs/>
          <w:color w:val="000000" w:themeColor="text1"/>
        </w:rPr>
        <w:t>事部</w:t>
      </w:r>
      <w:r w:rsidR="00A83FC3" w:rsidRPr="00C36186">
        <w:rPr>
          <w:rFonts w:eastAsia="標楷體"/>
          <w:color w:val="000000" w:themeColor="text1"/>
        </w:rPr>
        <w:t>（</w:t>
      </w:r>
      <w:r w:rsidR="00A83FC3" w:rsidRPr="00C36186">
        <w:rPr>
          <w:rStyle w:val="ac"/>
          <w:rFonts w:eastAsia="標楷體"/>
          <w:i w:val="0"/>
          <w:iCs w:val="0"/>
          <w:color w:val="000000" w:themeColor="text1"/>
          <w:shd w:val="clear" w:color="auto" w:fill="FFFFFF"/>
        </w:rPr>
        <w:t>Kriya</w:t>
      </w:r>
      <w:r w:rsidR="00C01264">
        <w:rPr>
          <w:rStyle w:val="ac"/>
          <w:rFonts w:eastAsia="標楷體" w:hint="eastAsia"/>
          <w:i w:val="0"/>
          <w:iCs w:val="0"/>
          <w:color w:val="000000" w:themeColor="text1"/>
          <w:shd w:val="clear" w:color="auto" w:fill="FFFFFF"/>
        </w:rPr>
        <w:t>-</w:t>
      </w:r>
      <w:r w:rsidR="00DC79E0">
        <w:rPr>
          <w:rStyle w:val="ac"/>
          <w:rFonts w:eastAsia="標楷體"/>
          <w:i w:val="0"/>
          <w:iCs w:val="0"/>
          <w:color w:val="000000" w:themeColor="text1"/>
          <w:shd w:val="clear" w:color="auto" w:fill="FFFFFF"/>
        </w:rPr>
        <w:t>t</w:t>
      </w:r>
      <w:r w:rsidR="00A83FC3" w:rsidRPr="00C36186">
        <w:rPr>
          <w:rStyle w:val="ac"/>
          <w:rFonts w:eastAsia="標楷體"/>
          <w:i w:val="0"/>
          <w:iCs w:val="0"/>
          <w:color w:val="000000" w:themeColor="text1"/>
          <w:shd w:val="clear" w:color="auto" w:fill="FFFFFF"/>
        </w:rPr>
        <w:t>antra</w:t>
      </w:r>
      <w:r w:rsidR="00A83FC3" w:rsidRPr="00C36186">
        <w:rPr>
          <w:rFonts w:eastAsia="標楷體"/>
          <w:color w:val="000000" w:themeColor="text1"/>
        </w:rPr>
        <w:t>）</w:t>
      </w:r>
    </w:p>
    <w:p w:rsidR="00A83FC3" w:rsidRDefault="00C36186" w:rsidP="00541E5F">
      <w:pPr>
        <w:pStyle w:val="text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aps/>
          <w:color w:val="000000" w:themeColor="text1"/>
        </w:rPr>
      </w:pPr>
      <w:r w:rsidRPr="00855FE9">
        <w:rPr>
          <w:rFonts w:eastAsia="標楷體"/>
          <w:bCs/>
          <w:color w:val="000000" w:themeColor="text1"/>
        </w:rPr>
        <w:t xml:space="preserve">　</w:t>
      </w:r>
      <w:r w:rsidR="009D7351">
        <w:rPr>
          <w:rFonts w:eastAsia="標楷體"/>
          <w:bCs/>
          <w:color w:val="000000" w:themeColor="text1"/>
        </w:rPr>
        <w:t xml:space="preserve">  </w:t>
      </w:r>
      <w:r w:rsidR="00A83FC3" w:rsidRPr="00855FE9">
        <w:rPr>
          <w:rFonts w:eastAsia="標楷體"/>
          <w:bCs/>
          <w:color w:val="000000" w:themeColor="text1"/>
        </w:rPr>
        <w:t>事部又稱為作密，作密在密教發展史上即雜密的思想。</w:t>
      </w:r>
      <w:r w:rsidRPr="00855FE9">
        <w:rPr>
          <w:rFonts w:eastAsia="標楷體"/>
          <w:color w:val="000000" w:themeColor="text1"/>
        </w:rPr>
        <w:t>事部的「事」是承事、侍奉諸佛的意思。此部的密法只停留在</w:t>
      </w:r>
      <w:r w:rsidR="00855FE9" w:rsidRPr="00855FE9">
        <w:rPr>
          <w:rFonts w:eastAsia="標楷體"/>
          <w:color w:val="000000" w:themeColor="text1"/>
        </w:rPr>
        <w:t>淨壇、迎請、禮拜、承事、</w:t>
      </w:r>
      <w:r w:rsidR="00855FE9" w:rsidRPr="00855FE9">
        <w:rPr>
          <w:rFonts w:eastAsia="標楷體"/>
          <w:bCs/>
          <w:caps/>
          <w:color w:val="000000" w:themeColor="text1"/>
        </w:rPr>
        <w:t>供養、持戒、</w:t>
      </w:r>
      <w:r w:rsidR="00855FE9" w:rsidRPr="00855FE9">
        <w:rPr>
          <w:rFonts w:eastAsia="標楷體"/>
          <w:color w:val="000000" w:themeColor="text1"/>
        </w:rPr>
        <w:t>唸誦、</w:t>
      </w:r>
      <w:r w:rsidRPr="00855FE9">
        <w:rPr>
          <w:rFonts w:eastAsia="標楷體"/>
          <w:bCs/>
          <w:caps/>
          <w:color w:val="000000" w:themeColor="text1"/>
        </w:rPr>
        <w:t>持咒、結印</w:t>
      </w:r>
      <w:r w:rsidR="00855FE9">
        <w:rPr>
          <w:rFonts w:eastAsia="標楷體" w:hint="eastAsia"/>
          <w:bCs/>
          <w:caps/>
          <w:color w:val="000000" w:themeColor="text1"/>
        </w:rPr>
        <w:t>等事相</w:t>
      </w:r>
      <w:r w:rsidRPr="00855FE9">
        <w:rPr>
          <w:rFonts w:eastAsia="標楷體"/>
          <w:bCs/>
          <w:caps/>
          <w:color w:val="000000" w:themeColor="text1"/>
        </w:rPr>
        <w:t>層次</w:t>
      </w:r>
      <w:r w:rsidR="00855FE9">
        <w:rPr>
          <w:rFonts w:eastAsia="標楷體" w:hint="eastAsia"/>
          <w:bCs/>
          <w:caps/>
          <w:color w:val="000000" w:themeColor="text1"/>
        </w:rPr>
        <w:t>的修行</w:t>
      </w:r>
      <w:r w:rsidRPr="00855FE9">
        <w:rPr>
          <w:rFonts w:eastAsia="標楷體"/>
          <w:bCs/>
          <w:caps/>
          <w:color w:val="000000" w:themeColor="text1"/>
        </w:rPr>
        <w:t>，並沒有觀自</w:t>
      </w:r>
      <w:r w:rsidRPr="00C36186">
        <w:rPr>
          <w:rFonts w:eastAsia="標楷體"/>
          <w:bCs/>
          <w:caps/>
          <w:color w:val="000000" w:themeColor="text1"/>
        </w:rPr>
        <w:t>身為本尊的修法，</w:t>
      </w:r>
      <w:r>
        <w:rPr>
          <w:rFonts w:eastAsia="標楷體" w:hint="eastAsia"/>
          <w:bCs/>
          <w:caps/>
          <w:color w:val="000000" w:themeColor="text1"/>
        </w:rPr>
        <w:t>修習的只是對生的本尊，希望能向對生的本尊</w:t>
      </w:r>
      <w:r w:rsidR="00A37F69">
        <w:rPr>
          <w:rFonts w:eastAsia="標楷體" w:hint="eastAsia"/>
          <w:bCs/>
          <w:caps/>
          <w:color w:val="000000" w:themeColor="text1"/>
        </w:rPr>
        <w:t>祈</w:t>
      </w:r>
      <w:r>
        <w:rPr>
          <w:rFonts w:eastAsia="標楷體" w:hint="eastAsia"/>
          <w:bCs/>
          <w:caps/>
          <w:color w:val="000000" w:themeColor="text1"/>
        </w:rPr>
        <w:t>請而獲加持</w:t>
      </w:r>
      <w:r w:rsidR="00855FE9">
        <w:rPr>
          <w:rFonts w:eastAsia="標楷體" w:hint="eastAsia"/>
          <w:bCs/>
          <w:caps/>
          <w:color w:val="000000" w:themeColor="text1"/>
        </w:rPr>
        <w:t>，</w:t>
      </w:r>
      <w:r w:rsidRPr="00C36186">
        <w:rPr>
          <w:rFonts w:eastAsia="標楷體"/>
          <w:bCs/>
          <w:caps/>
          <w:color w:val="000000" w:themeColor="text1"/>
        </w:rPr>
        <w:t>以追求世間</w:t>
      </w:r>
      <w:r w:rsidR="00855FE9">
        <w:rPr>
          <w:rFonts w:eastAsia="標楷體" w:hint="eastAsia"/>
          <w:bCs/>
          <w:caps/>
          <w:color w:val="000000" w:themeColor="text1"/>
        </w:rPr>
        <w:t>的</w:t>
      </w:r>
      <w:r w:rsidRPr="00C36186">
        <w:rPr>
          <w:rFonts w:eastAsia="標楷體"/>
          <w:bCs/>
          <w:caps/>
          <w:color w:val="000000" w:themeColor="text1"/>
        </w:rPr>
        <w:t>悉地</w:t>
      </w:r>
      <w:r w:rsidR="00855FE9">
        <w:rPr>
          <w:rFonts w:eastAsia="標楷體" w:hint="eastAsia"/>
          <w:bCs/>
          <w:caps/>
          <w:color w:val="000000" w:themeColor="text1"/>
        </w:rPr>
        <w:t>成就</w:t>
      </w:r>
      <w:r w:rsidRPr="00C36186">
        <w:rPr>
          <w:rFonts w:eastAsia="標楷體"/>
          <w:bCs/>
          <w:caps/>
          <w:color w:val="000000" w:themeColor="text1"/>
        </w:rPr>
        <w:t>，主要</w:t>
      </w:r>
      <w:r w:rsidR="00855FE9">
        <w:rPr>
          <w:rFonts w:eastAsia="標楷體" w:hint="eastAsia"/>
          <w:bCs/>
          <w:caps/>
          <w:color w:val="000000" w:themeColor="text1"/>
        </w:rPr>
        <w:t>的</w:t>
      </w:r>
      <w:r w:rsidRPr="00C36186">
        <w:rPr>
          <w:rFonts w:eastAsia="標楷體"/>
          <w:bCs/>
          <w:caps/>
          <w:color w:val="000000" w:themeColor="text1"/>
        </w:rPr>
        <w:t>經典為</w:t>
      </w:r>
      <w:r w:rsidRPr="00C36186">
        <w:rPr>
          <w:rFonts w:eastAsia="標楷體"/>
          <w:bCs/>
          <w:color w:val="000000" w:themeColor="text1"/>
        </w:rPr>
        <w:t>《蘇悉地經》</w:t>
      </w:r>
      <w:r w:rsidRPr="00C36186">
        <w:rPr>
          <w:rFonts w:eastAsia="標楷體"/>
          <w:bCs/>
          <w:caps/>
          <w:color w:val="000000" w:themeColor="text1"/>
        </w:rPr>
        <w:t>。</w:t>
      </w:r>
    </w:p>
    <w:p w:rsidR="00AA4B28" w:rsidRDefault="00AA4B28" w:rsidP="00541E5F">
      <w:pPr>
        <w:pStyle w:val="text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aps/>
          <w:color w:val="000000" w:themeColor="text1"/>
        </w:rPr>
      </w:pPr>
    </w:p>
    <w:p w:rsidR="00BB687B" w:rsidRPr="00C01264" w:rsidRDefault="009D7351" w:rsidP="00FC4F61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olor w:val="222222"/>
          <w:shd w:val="clear" w:color="auto" w:fill="FFFFFF"/>
        </w:rPr>
      </w:pPr>
      <w:r>
        <w:rPr>
          <w:rFonts w:eastAsia="標楷體"/>
          <w:bCs/>
          <w:color w:val="000000" w:themeColor="text1"/>
        </w:rPr>
        <w:t>2</w:t>
      </w:r>
      <w:r w:rsidR="00541E5F">
        <w:rPr>
          <w:rFonts w:eastAsia="標楷體" w:hint="eastAsia"/>
          <w:bCs/>
          <w:color w:val="000000" w:themeColor="text1"/>
        </w:rPr>
        <w:t>.</w:t>
      </w:r>
      <w:r w:rsidR="00BB687B" w:rsidRPr="00C01264">
        <w:rPr>
          <w:rFonts w:eastAsia="標楷體"/>
          <w:bCs/>
          <w:color w:val="000000" w:themeColor="text1"/>
        </w:rPr>
        <w:t xml:space="preserve"> </w:t>
      </w:r>
      <w:r w:rsidR="00BB687B" w:rsidRPr="00C01264">
        <w:rPr>
          <w:rFonts w:eastAsia="標楷體"/>
          <w:bCs/>
          <w:color w:val="000000" w:themeColor="text1"/>
        </w:rPr>
        <w:t>行部</w:t>
      </w:r>
      <w:r w:rsidR="00855FE9" w:rsidRPr="00C01264">
        <w:rPr>
          <w:rFonts w:eastAsia="標楷體"/>
          <w:bCs/>
          <w:color w:val="000000" w:themeColor="text1"/>
        </w:rPr>
        <w:t>（</w:t>
      </w:r>
      <w:r w:rsidR="00855FE9" w:rsidRPr="00C01264">
        <w:rPr>
          <w:rFonts w:eastAsia="標楷體"/>
          <w:bCs/>
          <w:color w:val="222222"/>
          <w:shd w:val="clear" w:color="auto" w:fill="FFFFFF"/>
        </w:rPr>
        <w:t>Charya</w:t>
      </w:r>
      <w:r w:rsidR="00C01264">
        <w:rPr>
          <w:rFonts w:eastAsia="標楷體" w:hint="eastAsia"/>
          <w:bCs/>
          <w:color w:val="222222"/>
          <w:shd w:val="clear" w:color="auto" w:fill="FFFFFF"/>
        </w:rPr>
        <w:t>-</w:t>
      </w:r>
      <w:r w:rsidR="00DC79E0">
        <w:rPr>
          <w:rFonts w:eastAsia="標楷體"/>
          <w:bCs/>
          <w:color w:val="222222"/>
          <w:shd w:val="clear" w:color="auto" w:fill="FFFFFF"/>
        </w:rPr>
        <w:t>t</w:t>
      </w:r>
      <w:r w:rsidR="00855FE9" w:rsidRPr="00C01264">
        <w:rPr>
          <w:rFonts w:eastAsia="標楷體"/>
          <w:bCs/>
          <w:color w:val="222222"/>
          <w:shd w:val="clear" w:color="auto" w:fill="FFFFFF"/>
        </w:rPr>
        <w:t>antra</w:t>
      </w:r>
      <w:r w:rsidR="00855FE9" w:rsidRPr="00C01264">
        <w:rPr>
          <w:rFonts w:eastAsia="標楷體"/>
          <w:bCs/>
          <w:color w:val="222222"/>
          <w:shd w:val="clear" w:color="auto" w:fill="FFFFFF"/>
        </w:rPr>
        <w:t>）</w:t>
      </w:r>
    </w:p>
    <w:p w:rsidR="005D052E" w:rsidRDefault="005D052E" w:rsidP="00541E5F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color w:val="000000" w:themeColor="text1"/>
        </w:rPr>
      </w:pPr>
      <w:r w:rsidRPr="00F25028">
        <w:rPr>
          <w:rFonts w:eastAsia="標楷體"/>
          <w:bCs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margin">
                  <wp:posOffset>2368501</wp:posOffset>
                </wp:positionH>
                <wp:positionV relativeFrom="paragraph">
                  <wp:posOffset>21004</wp:posOffset>
                </wp:positionV>
                <wp:extent cx="3912870" cy="2174240"/>
                <wp:effectExtent l="0" t="0" r="11430" b="16510"/>
                <wp:wrapSquare wrapText="bothSides"/>
                <wp:docPr id="25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2870" cy="2174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5028" w:rsidRDefault="00F2502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21683" cy="1963616"/>
                                  <wp:effectExtent l="0" t="0" r="3175" b="0"/>
                                  <wp:docPr id="257" name="圖片 257" descr="å¸èª¦åèªï¼çµæå°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 descr="å¸èª¦åèªï¼çµæå°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906" cy="2124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4" type="#_x0000_t202" style="position:absolute;left:0;text-align:left;margin-left:186.5pt;margin-top:1.65pt;width:308.1pt;height:171.2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" strokecolor="black [3213]">
                <v:textbox>
                  <w:txbxContent>
                    <w:p w:rsidR="00F25028" w:rsidRDefault="00F2502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21683" cy="1963616"/>
                            <wp:effectExtent l="0" t="0" r="3175" b="0"/>
                            <wp:docPr id="257" name="圖片 257" descr="å¸èª¦åèªï¼çµæå°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 descr="å¸èª¦åèªï¼çµæå°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0906" cy="21248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71AA2" w:rsidRPr="00C01264">
        <w:rPr>
          <w:rFonts w:eastAsia="標楷體"/>
          <w:bCs/>
          <w:color w:val="000000" w:themeColor="text1"/>
        </w:rPr>
        <w:t xml:space="preserve">　</w:t>
      </w:r>
      <w:r w:rsidR="00FC4F61">
        <w:rPr>
          <w:rFonts w:eastAsia="標楷體"/>
          <w:bCs/>
          <w:color w:val="000000" w:themeColor="text1"/>
        </w:rPr>
        <w:t xml:space="preserve">  </w:t>
      </w:r>
      <w:r w:rsidR="00855FE9" w:rsidRPr="00C01264">
        <w:rPr>
          <w:rFonts w:eastAsia="標楷體"/>
          <w:bCs/>
          <w:color w:val="000000" w:themeColor="text1"/>
        </w:rPr>
        <w:t>行部亦稱為修密，</w:t>
      </w:r>
      <w:r w:rsidR="00A71AA2" w:rsidRPr="00C01264">
        <w:rPr>
          <w:rFonts w:eastAsia="標楷體"/>
          <w:color w:val="000000" w:themeColor="text1"/>
        </w:rPr>
        <w:t>行部的「行」有實踐修行的意思。</w:t>
      </w:r>
    </w:p>
    <w:p w:rsidR="00855FE9" w:rsidRDefault="00A71AA2" w:rsidP="005D052E">
      <w:pPr>
        <w:pStyle w:val="blue1"/>
        <w:shd w:val="clear" w:color="auto" w:fill="FFFFFF"/>
        <w:spacing w:before="0" w:beforeAutospacing="0" w:after="0" w:afterAutospacing="0"/>
        <w:ind w:firstLineChars="200" w:firstLine="480"/>
        <w:jc w:val="both"/>
        <w:rPr>
          <w:rFonts w:eastAsia="標楷體"/>
          <w:bCs/>
          <w:color w:val="000000" w:themeColor="text1"/>
        </w:rPr>
      </w:pPr>
      <w:r w:rsidRPr="00C01264">
        <w:rPr>
          <w:rFonts w:eastAsia="標楷體"/>
          <w:bCs/>
          <w:color w:val="000000" w:themeColor="text1"/>
        </w:rPr>
        <w:t>行部的修習</w:t>
      </w:r>
      <w:r w:rsidR="00FC4F61">
        <w:rPr>
          <w:rFonts w:eastAsia="標楷體" w:hint="eastAsia"/>
          <w:bCs/>
          <w:color w:val="000000" w:themeColor="text1"/>
        </w:rPr>
        <w:t>是</w:t>
      </w:r>
      <w:r w:rsidRPr="00C01264">
        <w:rPr>
          <w:rFonts w:eastAsia="標楷體"/>
          <w:bCs/>
          <w:color w:val="000000" w:themeColor="text1"/>
        </w:rPr>
        <w:t>會觀想自身為本尊</w:t>
      </w:r>
      <w:r w:rsidR="00A37F69">
        <w:rPr>
          <w:rFonts w:eastAsia="標楷體" w:hint="eastAsia"/>
          <w:bCs/>
          <w:color w:val="000000" w:themeColor="text1"/>
        </w:rPr>
        <w:t>（</w:t>
      </w:r>
      <w:r w:rsidRPr="00C01264">
        <w:rPr>
          <w:rFonts w:eastAsia="標楷體"/>
          <w:bCs/>
          <w:color w:val="000000" w:themeColor="text1"/>
        </w:rPr>
        <w:t>視自己為因地的佛菩薩</w:t>
      </w:r>
      <w:r w:rsidR="00A37F69">
        <w:rPr>
          <w:rFonts w:eastAsia="標楷體" w:hint="eastAsia"/>
          <w:bCs/>
          <w:color w:val="000000" w:themeColor="text1"/>
        </w:rPr>
        <w:t>），</w:t>
      </w:r>
      <w:r w:rsidR="00FC4F61">
        <w:rPr>
          <w:rFonts w:eastAsia="標楷體" w:hint="eastAsia"/>
          <w:bCs/>
          <w:color w:val="000000" w:themeColor="text1"/>
        </w:rPr>
        <w:t>並</w:t>
      </w:r>
      <w:r w:rsidRPr="00C01264">
        <w:rPr>
          <w:rFonts w:eastAsia="標楷體"/>
          <w:color w:val="000000" w:themeColor="text1"/>
        </w:rPr>
        <w:t>著重唸誦咒語，結手印</w:t>
      </w:r>
      <w:r w:rsidR="00A37F69">
        <w:rPr>
          <w:rFonts w:eastAsia="標楷體" w:hint="eastAsia"/>
          <w:color w:val="000000" w:themeColor="text1"/>
        </w:rPr>
        <w:t>。除了</w:t>
      </w:r>
      <w:r w:rsidRPr="00C01264">
        <w:rPr>
          <w:rFonts w:eastAsia="標楷體"/>
          <w:color w:val="000000" w:themeColor="text1"/>
        </w:rPr>
        <w:t>觀</w:t>
      </w:r>
      <w:r w:rsidRPr="00C01264">
        <w:rPr>
          <w:rFonts w:eastAsia="標楷體"/>
          <w:bCs/>
          <w:color w:val="000000" w:themeColor="text1"/>
        </w:rPr>
        <w:t>外本尊</w:t>
      </w:r>
      <w:r w:rsidR="00A37F69">
        <w:rPr>
          <w:rFonts w:eastAsia="標楷體" w:hint="eastAsia"/>
          <w:bCs/>
          <w:color w:val="000000" w:themeColor="text1"/>
        </w:rPr>
        <w:t>，</w:t>
      </w:r>
      <w:r w:rsidRPr="00C01264">
        <w:rPr>
          <w:rFonts w:eastAsia="標楷體"/>
          <w:bCs/>
          <w:color w:val="000000" w:themeColor="text1"/>
        </w:rPr>
        <w:t>亦</w:t>
      </w:r>
      <w:r w:rsidR="00C01264" w:rsidRPr="00C01264">
        <w:rPr>
          <w:rFonts w:eastAsia="標楷體"/>
          <w:bCs/>
          <w:color w:val="000000" w:themeColor="text1"/>
        </w:rPr>
        <w:t>會內</w:t>
      </w:r>
      <w:r w:rsidRPr="00C01264">
        <w:rPr>
          <w:rFonts w:eastAsia="標楷體"/>
          <w:bCs/>
          <w:color w:val="000000" w:themeColor="text1"/>
        </w:rPr>
        <w:t>觀自身為本尊，以《大日經》為主要經典。</w:t>
      </w:r>
    </w:p>
    <w:p w:rsidR="005D052E" w:rsidRDefault="005D052E" w:rsidP="00541E5F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olor w:val="000000" w:themeColor="text1"/>
        </w:rPr>
      </w:pPr>
    </w:p>
    <w:p w:rsidR="005D052E" w:rsidRDefault="005D052E" w:rsidP="00541E5F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olor w:val="000000" w:themeColor="text1"/>
        </w:rPr>
      </w:pPr>
    </w:p>
    <w:p w:rsidR="005D052E" w:rsidRDefault="005D052E" w:rsidP="00541E5F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olor w:val="000000" w:themeColor="text1"/>
        </w:rPr>
      </w:pPr>
    </w:p>
    <w:p w:rsidR="00AA4B28" w:rsidRPr="00C01264" w:rsidRDefault="00AA4B28" w:rsidP="00541E5F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bCs/>
          <w:color w:val="222222"/>
          <w:shd w:val="clear" w:color="auto" w:fill="FFFFFF"/>
        </w:rPr>
      </w:pPr>
    </w:p>
    <w:p w:rsidR="00BB687B" w:rsidRDefault="009D7351" w:rsidP="00FC4F61">
      <w:pPr>
        <w:pStyle w:val="blue1"/>
        <w:shd w:val="clear" w:color="auto" w:fill="FFFFFF"/>
        <w:spacing w:before="0" w:beforeAutospacing="0" w:after="0" w:afterAutospacing="0"/>
        <w:jc w:val="both"/>
        <w:rPr>
          <w:rFonts w:eastAsia="標楷體"/>
          <w:color w:val="000000"/>
        </w:rPr>
      </w:pPr>
      <w:r>
        <w:rPr>
          <w:rFonts w:eastAsia="標楷體"/>
          <w:bCs/>
          <w:color w:val="000000" w:themeColor="text1"/>
        </w:rPr>
        <w:t>3</w:t>
      </w:r>
      <w:r w:rsidR="00541E5F">
        <w:rPr>
          <w:rFonts w:eastAsia="標楷體" w:hint="eastAsia"/>
          <w:bCs/>
          <w:color w:val="000000" w:themeColor="text1"/>
        </w:rPr>
        <w:t>.</w:t>
      </w:r>
      <w:r w:rsidR="00BB687B" w:rsidRPr="00DC79E0">
        <w:rPr>
          <w:rFonts w:eastAsia="標楷體"/>
          <w:bCs/>
          <w:color w:val="000000" w:themeColor="text1"/>
        </w:rPr>
        <w:t xml:space="preserve"> </w:t>
      </w:r>
      <w:r w:rsidR="00BB687B" w:rsidRPr="00DC79E0">
        <w:rPr>
          <w:rFonts w:eastAsia="標楷體"/>
          <w:bCs/>
          <w:color w:val="000000" w:themeColor="text1"/>
        </w:rPr>
        <w:t>瑜</w:t>
      </w:r>
      <w:r w:rsidR="00FC4F61">
        <w:rPr>
          <w:rFonts w:eastAsia="標楷體" w:hint="eastAsia"/>
          <w:bCs/>
          <w:color w:val="000000" w:themeColor="text1"/>
        </w:rPr>
        <w:t>伽</w:t>
      </w:r>
      <w:r w:rsidR="00BB687B" w:rsidRPr="00DC79E0">
        <w:rPr>
          <w:rFonts w:eastAsia="標楷體"/>
          <w:bCs/>
          <w:color w:val="000000" w:themeColor="text1"/>
        </w:rPr>
        <w:t>部</w:t>
      </w:r>
      <w:r w:rsidR="00C01264" w:rsidRPr="00DC79E0">
        <w:rPr>
          <w:rFonts w:eastAsia="標楷體"/>
          <w:bCs/>
          <w:color w:val="000000" w:themeColor="text1"/>
        </w:rPr>
        <w:t xml:space="preserve"> (</w:t>
      </w:r>
      <w:r w:rsidR="00C01264" w:rsidRPr="00DC79E0">
        <w:rPr>
          <w:rFonts w:eastAsia="標楷體"/>
          <w:color w:val="000000"/>
        </w:rPr>
        <w:t>Yoga-</w:t>
      </w:r>
      <w:r w:rsidR="00DC79E0">
        <w:rPr>
          <w:rFonts w:eastAsia="標楷體" w:hint="eastAsia"/>
          <w:color w:val="000000"/>
        </w:rPr>
        <w:t>t</w:t>
      </w:r>
      <w:r w:rsidR="00C01264" w:rsidRPr="00DC79E0">
        <w:rPr>
          <w:rFonts w:eastAsia="標楷體"/>
          <w:color w:val="000000"/>
        </w:rPr>
        <w:t>antra)</w:t>
      </w:r>
    </w:p>
    <w:p w:rsidR="009C4778" w:rsidRDefault="00946B1C" w:rsidP="009C4778">
      <w:pPr>
        <w:pStyle w:val="text"/>
        <w:shd w:val="clear" w:color="auto" w:fill="FFFFFF"/>
        <w:spacing w:before="0" w:beforeAutospacing="0" w:after="0" w:afterAutospacing="0"/>
        <w:ind w:firstLineChars="150" w:firstLine="360"/>
        <w:jc w:val="both"/>
        <w:rPr>
          <w:rFonts w:eastAsia="標楷體"/>
          <w:color w:val="000000" w:themeColor="text1"/>
        </w:rPr>
      </w:pPr>
      <w:r w:rsidRPr="00946B1C">
        <w:rPr>
          <w:rFonts w:eastAsia="標楷體"/>
          <w:bCs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105032</wp:posOffset>
                </wp:positionV>
                <wp:extent cx="1758950" cy="2141220"/>
                <wp:effectExtent l="0" t="0" r="0" b="0"/>
                <wp:wrapSquare wrapText="bothSides"/>
                <wp:docPr id="25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8950" cy="2141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6B1C" w:rsidRDefault="00946B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81173" cy="1715031"/>
                                  <wp:effectExtent l="171450" t="171450" r="167005" b="152400"/>
                                  <wp:docPr id="251" name="圖片 251" descr="ç¡ä¸çä¼½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ç¡ä¸çä¼½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2045" cy="1742971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5" type="#_x0000_t202" style="position:absolute;left:0;text-align:left;margin-left:0;margin-top:8.25pt;width:138.5pt;height:168.6pt;z-index:2517145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" stroked="f">
                <v:textbox>
                  <w:txbxContent>
                    <w:p w:rsidR="00946B1C" w:rsidRDefault="00946B1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81173" cy="1715031"/>
                            <wp:effectExtent l="171450" t="171450" r="167005" b="152400"/>
                            <wp:docPr id="251" name="圖片 251" descr="ç¡ä¸çä¼½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ç¡ä¸çä¼½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2045" cy="1742971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C4F61">
        <w:rPr>
          <w:rFonts w:eastAsia="標楷體"/>
          <w:bCs/>
          <w:color w:val="000000" w:themeColor="text1"/>
        </w:rPr>
        <w:t xml:space="preserve"> </w:t>
      </w:r>
      <w:r w:rsidR="00C01264" w:rsidRPr="00DC79E0">
        <w:rPr>
          <w:rFonts w:eastAsia="標楷體"/>
          <w:bCs/>
          <w:color w:val="000000" w:themeColor="text1"/>
        </w:rPr>
        <w:t>瑜</w:t>
      </w:r>
      <w:r w:rsidR="00FC4F61">
        <w:rPr>
          <w:rFonts w:eastAsia="標楷體" w:hint="eastAsia"/>
          <w:bCs/>
          <w:color w:val="000000" w:themeColor="text1"/>
        </w:rPr>
        <w:t>伽</w:t>
      </w:r>
      <w:r w:rsidR="00C01264" w:rsidRPr="00DC79E0">
        <w:rPr>
          <w:rFonts w:eastAsia="標楷體"/>
          <w:bCs/>
          <w:color w:val="000000" w:themeColor="text1"/>
        </w:rPr>
        <w:t>部亦稱瑜伽密，</w:t>
      </w:r>
      <w:r w:rsidR="00C01264" w:rsidRPr="00DC79E0">
        <w:rPr>
          <w:rFonts w:eastAsia="標楷體"/>
          <w:color w:val="000000" w:themeColor="text1"/>
        </w:rPr>
        <w:t>瑜</w:t>
      </w:r>
      <w:r w:rsidR="00FC4F61">
        <w:rPr>
          <w:rFonts w:eastAsia="標楷體" w:hint="eastAsia"/>
          <w:color w:val="000000" w:themeColor="text1"/>
        </w:rPr>
        <w:t>伽</w:t>
      </w:r>
      <w:r w:rsidR="00C01264" w:rsidRPr="00DC79E0">
        <w:rPr>
          <w:rFonts w:eastAsia="標楷體"/>
          <w:color w:val="000000" w:themeColor="text1"/>
        </w:rPr>
        <w:t>部的「瑜伽」是相應的意思，即密行者與本尊的相應。</w:t>
      </w:r>
      <w:r w:rsidR="00C01264" w:rsidRPr="00DC79E0">
        <w:rPr>
          <w:rFonts w:eastAsia="標楷體"/>
          <w:bCs/>
          <w:color w:val="000000" w:themeColor="text1"/>
        </w:rPr>
        <w:t>瑜</w:t>
      </w:r>
      <w:r w:rsidR="00FC4F61">
        <w:rPr>
          <w:rFonts w:eastAsia="標楷體" w:hint="eastAsia"/>
          <w:bCs/>
          <w:color w:val="000000" w:themeColor="text1"/>
        </w:rPr>
        <w:t>伽</w:t>
      </w:r>
      <w:r w:rsidR="00C01264" w:rsidRPr="00DC79E0">
        <w:rPr>
          <w:rFonts w:eastAsia="標楷體"/>
          <w:bCs/>
          <w:color w:val="000000" w:themeColor="text1"/>
        </w:rPr>
        <w:t>部行者以</w:t>
      </w:r>
      <w:r w:rsidR="00C01264" w:rsidRPr="00DC79E0">
        <w:rPr>
          <w:rFonts w:eastAsia="標楷體"/>
          <w:color w:val="000000" w:themeColor="text1"/>
        </w:rPr>
        <w:t>「入我我入」的三密相應觀想</w:t>
      </w:r>
      <w:r w:rsidR="00D4442E" w:rsidRPr="00DC79E0">
        <w:rPr>
          <w:rFonts w:eastAsia="標楷體"/>
          <w:color w:val="000000" w:themeColor="text1"/>
        </w:rPr>
        <w:t>來</w:t>
      </w:r>
      <w:r w:rsidR="00BB687B" w:rsidRPr="00DC79E0">
        <w:rPr>
          <w:rFonts w:eastAsia="標楷體"/>
          <w:color w:val="000000" w:themeColor="text1"/>
        </w:rPr>
        <w:t>與對生</w:t>
      </w:r>
      <w:r w:rsidR="00C01264" w:rsidRPr="00DC79E0">
        <w:rPr>
          <w:rFonts w:eastAsia="標楷體"/>
          <w:color w:val="000000" w:themeColor="text1"/>
        </w:rPr>
        <w:t>的</w:t>
      </w:r>
      <w:r w:rsidR="00BB687B" w:rsidRPr="00DC79E0">
        <w:rPr>
          <w:rFonts w:eastAsia="標楷體"/>
          <w:color w:val="000000" w:themeColor="text1"/>
        </w:rPr>
        <w:t>本尊相應，</w:t>
      </w:r>
      <w:r w:rsidR="00D4442E" w:rsidRPr="00DC79E0">
        <w:rPr>
          <w:rFonts w:eastAsia="標楷體"/>
          <w:color w:val="000000" w:themeColor="text1"/>
        </w:rPr>
        <w:t>將自己污染的</w:t>
      </w:r>
      <w:r w:rsidR="00BB687B" w:rsidRPr="00DC79E0">
        <w:rPr>
          <w:rFonts w:eastAsia="標楷體"/>
          <w:color w:val="000000" w:themeColor="text1"/>
        </w:rPr>
        <w:t>身、口、意「三業」</w:t>
      </w:r>
      <w:r w:rsidR="00D4442E" w:rsidRPr="00DC79E0">
        <w:rPr>
          <w:rFonts w:eastAsia="標楷體"/>
          <w:color w:val="000000" w:themeColor="text1"/>
        </w:rPr>
        <w:t>轉化為</w:t>
      </w:r>
      <w:r w:rsidR="00BB687B" w:rsidRPr="00DC79E0">
        <w:rPr>
          <w:rFonts w:eastAsia="標楷體"/>
          <w:color w:val="000000" w:themeColor="text1"/>
        </w:rPr>
        <w:t>本尊</w:t>
      </w:r>
      <w:r w:rsidR="00D4442E" w:rsidRPr="00DC79E0">
        <w:rPr>
          <w:rFonts w:eastAsia="標楷體"/>
          <w:color w:val="000000" w:themeColor="text1"/>
        </w:rPr>
        <w:t>清淨的</w:t>
      </w:r>
      <w:r w:rsidR="00BB687B" w:rsidRPr="00DC79E0">
        <w:rPr>
          <w:rFonts w:eastAsia="標楷體"/>
          <w:color w:val="000000" w:themeColor="text1"/>
        </w:rPr>
        <w:t>「三密」，</w:t>
      </w:r>
      <w:r w:rsidR="00D4442E" w:rsidRPr="00DC79E0">
        <w:rPr>
          <w:rFonts w:eastAsia="標楷體"/>
          <w:color w:val="000000" w:themeColor="text1"/>
        </w:rPr>
        <w:t>亦即觀想自己生起為本尊，所以</w:t>
      </w:r>
      <w:r w:rsidR="00D4442E" w:rsidRPr="00DC79E0">
        <w:rPr>
          <w:rFonts w:eastAsia="標楷體"/>
          <w:bCs/>
          <w:color w:val="000000" w:themeColor="text1"/>
        </w:rPr>
        <w:t>瑜</w:t>
      </w:r>
      <w:r w:rsidR="00FC4F61">
        <w:rPr>
          <w:rFonts w:eastAsia="標楷體" w:hint="eastAsia"/>
          <w:bCs/>
          <w:color w:val="000000" w:themeColor="text1"/>
        </w:rPr>
        <w:t>伽</w:t>
      </w:r>
      <w:r w:rsidR="00D4442E" w:rsidRPr="00DC79E0">
        <w:rPr>
          <w:rFonts w:eastAsia="標楷體"/>
          <w:bCs/>
          <w:color w:val="000000" w:themeColor="text1"/>
        </w:rPr>
        <w:t>部的修習十分</w:t>
      </w:r>
      <w:r w:rsidR="00D4442E" w:rsidRPr="00DC79E0">
        <w:rPr>
          <w:rFonts w:eastAsia="標楷體"/>
          <w:color w:val="000000" w:themeColor="text1"/>
        </w:rPr>
        <w:t>著重</w:t>
      </w:r>
      <w:r w:rsidR="00FC4F61">
        <w:rPr>
          <w:rFonts w:eastAsia="標楷體" w:hint="eastAsia"/>
          <w:color w:val="000000" w:themeColor="text1"/>
        </w:rPr>
        <w:t>修「</w:t>
      </w:r>
      <w:r w:rsidR="00D4442E" w:rsidRPr="00DC79E0">
        <w:rPr>
          <w:rFonts w:eastAsia="標楷體"/>
          <w:color w:val="000000" w:themeColor="text1"/>
        </w:rPr>
        <w:t>止觀</w:t>
      </w:r>
      <w:r w:rsidR="00FC4F61">
        <w:rPr>
          <w:rFonts w:eastAsia="標楷體" w:hint="eastAsia"/>
          <w:color w:val="000000" w:themeColor="text1"/>
        </w:rPr>
        <w:t>」</w:t>
      </w:r>
      <w:r w:rsidR="00D4442E" w:rsidRPr="00DC79E0">
        <w:rPr>
          <w:rFonts w:eastAsia="標楷體"/>
          <w:color w:val="000000" w:themeColor="text1"/>
        </w:rPr>
        <w:t>。</w:t>
      </w:r>
    </w:p>
    <w:p w:rsidR="00BB687B" w:rsidRPr="00DC79E0" w:rsidRDefault="00D4442E" w:rsidP="009C4778">
      <w:pPr>
        <w:pStyle w:val="text"/>
        <w:shd w:val="clear" w:color="auto" w:fill="FFFFFF"/>
        <w:spacing w:before="0" w:beforeAutospacing="0" w:after="0" w:afterAutospacing="0"/>
        <w:ind w:firstLineChars="200" w:firstLine="480"/>
        <w:jc w:val="both"/>
        <w:rPr>
          <w:rFonts w:eastAsia="標楷體"/>
          <w:color w:val="000000" w:themeColor="text1"/>
        </w:rPr>
      </w:pPr>
      <w:r w:rsidRPr="00DC79E0">
        <w:rPr>
          <w:rFonts w:eastAsia="標楷體"/>
          <w:color w:val="000000" w:themeColor="text1"/>
        </w:rPr>
        <w:t>雖然修</w:t>
      </w:r>
      <w:r w:rsidRPr="00DC79E0">
        <w:rPr>
          <w:rFonts w:eastAsia="標楷體"/>
          <w:bCs/>
          <w:color w:val="000000" w:themeColor="text1"/>
        </w:rPr>
        <w:t>瑜</w:t>
      </w:r>
      <w:r w:rsidR="00FC4F61">
        <w:rPr>
          <w:rFonts w:eastAsia="標楷體" w:hint="eastAsia"/>
          <w:bCs/>
          <w:color w:val="000000" w:themeColor="text1"/>
        </w:rPr>
        <w:t>伽</w:t>
      </w:r>
      <w:r w:rsidRPr="00DC79E0">
        <w:rPr>
          <w:rFonts w:eastAsia="標楷體"/>
          <w:bCs/>
          <w:color w:val="000000" w:themeColor="text1"/>
        </w:rPr>
        <w:t>部的</w:t>
      </w:r>
      <w:r w:rsidRPr="00DC79E0">
        <w:rPr>
          <w:rFonts w:eastAsia="標楷體"/>
          <w:color w:val="000000" w:themeColor="text1"/>
        </w:rPr>
        <w:t>行者會觀想自己與本尊相應並轉化為本尊，</w:t>
      </w:r>
      <w:r w:rsidR="00BB687B" w:rsidRPr="00DC79E0">
        <w:rPr>
          <w:rFonts w:eastAsia="標楷體"/>
          <w:color w:val="000000" w:themeColor="text1"/>
        </w:rPr>
        <w:t>但</w:t>
      </w:r>
      <w:r w:rsidRPr="00DC79E0">
        <w:rPr>
          <w:rFonts w:eastAsia="標楷體"/>
          <w:color w:val="000000" w:themeColor="text1"/>
        </w:rPr>
        <w:t>不竟在修習過程中</w:t>
      </w:r>
      <w:r w:rsidR="00BB687B" w:rsidRPr="00DC79E0">
        <w:rPr>
          <w:rFonts w:eastAsia="標楷體"/>
          <w:color w:val="000000" w:themeColor="text1"/>
        </w:rPr>
        <w:t>仍有</w:t>
      </w:r>
      <w:r w:rsidRPr="00DC79E0">
        <w:rPr>
          <w:rFonts w:eastAsia="標楷體"/>
          <w:color w:val="000000" w:themeColor="text1"/>
        </w:rPr>
        <w:t>對生的</w:t>
      </w:r>
      <w:r w:rsidR="00BB687B" w:rsidRPr="00DC79E0">
        <w:rPr>
          <w:rFonts w:eastAsia="標楷體"/>
          <w:color w:val="000000" w:themeColor="text1"/>
        </w:rPr>
        <w:t>本尊與行者的</w:t>
      </w:r>
      <w:r w:rsidRPr="00DC79E0">
        <w:rPr>
          <w:rFonts w:eastAsia="標楷體"/>
          <w:color w:val="000000" w:themeColor="text1"/>
        </w:rPr>
        <w:t>二</w:t>
      </w:r>
      <w:r w:rsidR="00BB687B" w:rsidRPr="00DC79E0">
        <w:rPr>
          <w:rFonts w:eastAsia="標楷體"/>
          <w:color w:val="000000" w:themeColor="text1"/>
        </w:rPr>
        <w:t>分</w:t>
      </w:r>
      <w:r w:rsidRPr="00DC79E0">
        <w:rPr>
          <w:rFonts w:eastAsia="標楷體"/>
          <w:color w:val="000000" w:themeColor="text1"/>
        </w:rPr>
        <w:t>，並未</w:t>
      </w:r>
      <w:r w:rsidR="00FC4F61">
        <w:rPr>
          <w:rFonts w:eastAsia="標楷體" w:hint="eastAsia"/>
          <w:color w:val="000000" w:themeColor="text1"/>
        </w:rPr>
        <w:t>究竟</w:t>
      </w:r>
      <w:r w:rsidRPr="00DC79E0">
        <w:rPr>
          <w:rFonts w:eastAsia="標楷體"/>
          <w:color w:val="000000" w:themeColor="text1"/>
        </w:rPr>
        <w:t>圓滿</w:t>
      </w:r>
      <w:r w:rsidR="00BB687B" w:rsidRPr="00DC79E0">
        <w:rPr>
          <w:rFonts w:eastAsia="標楷體"/>
          <w:color w:val="000000" w:themeColor="text1"/>
        </w:rPr>
        <w:t>。</w:t>
      </w:r>
      <w:r w:rsidR="00DC79E0" w:rsidRPr="00DC79E0">
        <w:rPr>
          <w:rFonts w:eastAsia="標楷體"/>
          <w:color w:val="000000" w:themeColor="text1"/>
        </w:rPr>
        <w:t>瑜</w:t>
      </w:r>
      <w:r w:rsidR="00FC4F61">
        <w:rPr>
          <w:rFonts w:eastAsia="標楷體" w:hint="eastAsia"/>
          <w:color w:val="000000" w:themeColor="text1"/>
        </w:rPr>
        <w:t>伽</w:t>
      </w:r>
      <w:r w:rsidR="00DC79E0" w:rsidRPr="00DC79E0">
        <w:rPr>
          <w:rFonts w:eastAsia="標楷體"/>
          <w:color w:val="000000" w:themeColor="text1"/>
        </w:rPr>
        <w:t>部的經典主要是《金剛頂經》。</w:t>
      </w:r>
    </w:p>
    <w:p w:rsidR="007478C4" w:rsidRDefault="00DC79E0" w:rsidP="00A37F69">
      <w:pPr>
        <w:pStyle w:val="text"/>
        <w:shd w:val="clear" w:color="auto" w:fill="FFFFFF"/>
        <w:spacing w:before="0" w:beforeAutospacing="0" w:after="0" w:afterAutospacing="0"/>
        <w:jc w:val="both"/>
        <w:rPr>
          <w:rFonts w:eastAsia="標楷體"/>
          <w:color w:val="000000"/>
        </w:rPr>
      </w:pPr>
      <w:r w:rsidRPr="00DC79E0">
        <w:rPr>
          <w:rFonts w:eastAsia="標楷體"/>
          <w:color w:val="000000" w:themeColor="text1"/>
        </w:rPr>
        <w:t xml:space="preserve">　　</w:t>
      </w:r>
      <w:r w:rsidR="007478C4" w:rsidRPr="00DD2E31">
        <w:rPr>
          <w:rFonts w:eastAsia="標楷體"/>
          <w:color w:val="000000"/>
        </w:rPr>
        <w:t>事部、行部、瑜伽部合稱為「下三密」</w:t>
      </w:r>
      <w:r w:rsidR="00674B66">
        <w:rPr>
          <w:rFonts w:eastAsia="標楷體" w:hint="eastAsia"/>
          <w:color w:val="000000"/>
        </w:rPr>
        <w:t>，唐密、日本東密主要是「下三密」的教法</w:t>
      </w:r>
      <w:r w:rsidR="007478C4" w:rsidRPr="00DD2E31">
        <w:rPr>
          <w:rFonts w:eastAsia="標楷體"/>
          <w:color w:val="000000"/>
        </w:rPr>
        <w:t>。</w:t>
      </w:r>
    </w:p>
    <w:p w:rsidR="00AA4B28" w:rsidRPr="00DD2E31" w:rsidRDefault="009C4778" w:rsidP="00A37F69">
      <w:pPr>
        <w:pStyle w:val="text"/>
        <w:shd w:val="clear" w:color="auto" w:fill="FFFFFF"/>
        <w:spacing w:before="0" w:beforeAutospacing="0" w:after="0" w:afterAutospacing="0"/>
        <w:jc w:val="both"/>
        <w:rPr>
          <w:rFonts w:eastAsia="標楷體"/>
          <w:color w:val="000000" w:themeColor="text1"/>
        </w:rPr>
      </w:pPr>
      <w:r w:rsidRPr="00590911">
        <w:rPr>
          <w:rFonts w:eastAsia="標楷體"/>
          <w:bCs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200540</wp:posOffset>
                </wp:positionV>
                <wp:extent cx="1793875" cy="2286000"/>
                <wp:effectExtent l="0" t="0" r="15875" b="19050"/>
                <wp:wrapSquare wrapText="bothSides"/>
                <wp:docPr id="25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0911" w:rsidRDefault="0059091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62582" cy="2001787"/>
                                  <wp:effectExtent l="0" t="0" r="0" b="0"/>
                                  <wp:docPr id="253" name="圖片 253" descr="ç¡ä¸çä¼½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ç¡ä¸çä¼½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4286" cy="20680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90911" w:rsidRPr="00590911" w:rsidRDefault="00590911" w:rsidP="00590911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sz w:val="18"/>
                                <w:szCs w:val="18"/>
                              </w:rPr>
                            </w:pPr>
                            <w:r w:rsidRPr="00590911">
                              <w:rPr>
                                <w:rFonts w:asciiTheme="minorEastAsia" w:hAnsiTheme="minorEastAsia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無上瑜伽部</w:t>
                            </w:r>
                            <w:r w:rsidRPr="00590911">
                              <w:rPr>
                                <w:rFonts w:asciiTheme="minorEastAsia" w:hAnsiTheme="minorEastAsia" w:hint="eastAsia"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勝樂金剛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6" type="#_x0000_t202" style="position:absolute;left:0;text-align:left;margin-left:90.05pt;margin-top:15.8pt;width:141.25pt;height:180pt;z-index:2517166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" strokecolor="#c00000">
                <v:textbox>
                  <w:txbxContent>
                    <w:p w:rsidR="00590911" w:rsidRDefault="0059091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62582" cy="2001787"/>
                            <wp:effectExtent l="0" t="0" r="0" b="0"/>
                            <wp:docPr id="253" name="圖片 253" descr="ç¡ä¸çä¼½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ç¡ä¸çä¼½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4286" cy="20680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90911" w:rsidRPr="00590911" w:rsidRDefault="00590911" w:rsidP="00590911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sz w:val="18"/>
                          <w:szCs w:val="18"/>
                        </w:rPr>
                      </w:pPr>
                      <w:r w:rsidRPr="00590911">
                        <w:rPr>
                          <w:rFonts w:asciiTheme="minorEastAsia" w:hAnsiTheme="minorEastAsia"/>
                          <w:bCs/>
                          <w:color w:val="000000" w:themeColor="text1"/>
                          <w:sz w:val="18"/>
                          <w:szCs w:val="18"/>
                        </w:rPr>
                        <w:t>無上瑜伽</w:t>
                      </w:r>
                      <w:proofErr w:type="gramStart"/>
                      <w:r w:rsidRPr="00590911">
                        <w:rPr>
                          <w:rFonts w:asciiTheme="minorEastAsia" w:hAnsiTheme="minorEastAsia"/>
                          <w:bCs/>
                          <w:color w:val="000000" w:themeColor="text1"/>
                          <w:sz w:val="18"/>
                          <w:szCs w:val="18"/>
                        </w:rPr>
                        <w:t>部</w:t>
                      </w:r>
                      <w:r w:rsidRPr="00590911">
                        <w:rPr>
                          <w:rFonts w:asciiTheme="minorEastAsia" w:hAnsiTheme="minorEastAsia" w:hint="eastAsia"/>
                          <w:bCs/>
                          <w:color w:val="000000" w:themeColor="text1"/>
                          <w:sz w:val="18"/>
                          <w:szCs w:val="18"/>
                        </w:rPr>
                        <w:t>勝樂</w:t>
                      </w:r>
                      <w:proofErr w:type="gramEnd"/>
                      <w:r w:rsidRPr="00590911">
                        <w:rPr>
                          <w:rFonts w:asciiTheme="minorEastAsia" w:hAnsiTheme="minorEastAsia" w:hint="eastAsia"/>
                          <w:bCs/>
                          <w:color w:val="000000" w:themeColor="text1"/>
                          <w:sz w:val="18"/>
                          <w:szCs w:val="18"/>
                        </w:rPr>
                        <w:t>金剛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B687B" w:rsidRPr="00DD2E31" w:rsidRDefault="009D7351" w:rsidP="00DD2E31">
      <w:pPr>
        <w:pStyle w:val="blue1"/>
        <w:shd w:val="clear" w:color="auto" w:fill="FFFFFF"/>
        <w:spacing w:before="0" w:beforeAutospacing="0" w:after="0" w:afterAutospacing="0"/>
        <w:rPr>
          <w:rFonts w:eastAsia="標楷體"/>
          <w:bCs/>
          <w:color w:val="000000" w:themeColor="text1"/>
        </w:rPr>
      </w:pPr>
      <w:r>
        <w:rPr>
          <w:rFonts w:eastAsia="標楷體"/>
          <w:bCs/>
          <w:color w:val="000000" w:themeColor="text1"/>
        </w:rPr>
        <w:t>4.</w:t>
      </w:r>
      <w:r w:rsidR="00BB687B" w:rsidRPr="00DD2E31">
        <w:rPr>
          <w:rFonts w:eastAsia="標楷體"/>
          <w:bCs/>
          <w:color w:val="000000" w:themeColor="text1"/>
        </w:rPr>
        <w:t xml:space="preserve"> </w:t>
      </w:r>
      <w:r w:rsidR="00BB687B" w:rsidRPr="00DD2E31">
        <w:rPr>
          <w:rFonts w:eastAsia="標楷體"/>
          <w:bCs/>
          <w:color w:val="000000" w:themeColor="text1"/>
        </w:rPr>
        <w:t>無上瑜</w:t>
      </w:r>
      <w:r w:rsidR="00D03351" w:rsidRPr="00DD2E31">
        <w:rPr>
          <w:rFonts w:eastAsia="標楷體"/>
          <w:bCs/>
          <w:color w:val="000000" w:themeColor="text1"/>
        </w:rPr>
        <w:t>伽</w:t>
      </w:r>
      <w:r w:rsidR="00BB687B" w:rsidRPr="00DD2E31">
        <w:rPr>
          <w:rFonts w:eastAsia="標楷體"/>
          <w:bCs/>
          <w:color w:val="000000" w:themeColor="text1"/>
        </w:rPr>
        <w:t>部</w:t>
      </w:r>
      <w:r w:rsidR="00DC79E0" w:rsidRPr="00DD2E31">
        <w:rPr>
          <w:rFonts w:eastAsia="標楷體"/>
          <w:bCs/>
          <w:color w:val="000000" w:themeColor="text1"/>
        </w:rPr>
        <w:t>（</w:t>
      </w:r>
      <w:r w:rsidR="00DC79E0" w:rsidRPr="00DD2E31">
        <w:rPr>
          <w:rFonts w:eastAsia="標楷體"/>
          <w:bCs/>
          <w:color w:val="000000" w:themeColor="text1"/>
        </w:rPr>
        <w:t>Atiyoga-tantra</w:t>
      </w:r>
      <w:r w:rsidR="00DC79E0" w:rsidRPr="00DD2E31">
        <w:rPr>
          <w:rFonts w:eastAsia="標楷體"/>
          <w:bCs/>
          <w:color w:val="000000" w:themeColor="text1"/>
        </w:rPr>
        <w:t>）</w:t>
      </w:r>
    </w:p>
    <w:p w:rsidR="009C4778" w:rsidRDefault="00D03351" w:rsidP="00590911">
      <w:pPr>
        <w:pStyle w:val="blue1"/>
        <w:shd w:val="clear" w:color="auto" w:fill="FFFFFF"/>
        <w:spacing w:before="0" w:beforeAutospacing="0" w:after="0" w:afterAutospacing="0"/>
        <w:ind w:firstLineChars="200" w:firstLine="480"/>
        <w:rPr>
          <w:rFonts w:eastAsia="標楷體"/>
          <w:color w:val="000000" w:themeColor="text1"/>
        </w:rPr>
      </w:pPr>
      <w:r w:rsidRPr="00DD2E31">
        <w:rPr>
          <w:rFonts w:eastAsia="標楷體"/>
          <w:bCs/>
          <w:color w:val="000000" w:themeColor="text1"/>
        </w:rPr>
        <w:t>無上瑜伽部又名為無上瑜伽，</w:t>
      </w:r>
      <w:r w:rsidRPr="00DD2E31">
        <w:rPr>
          <w:rFonts w:eastAsia="標楷體"/>
          <w:color w:val="000000" w:themeColor="text1"/>
        </w:rPr>
        <w:t>瑜</w:t>
      </w:r>
      <w:r w:rsidR="00FC4F61">
        <w:rPr>
          <w:rFonts w:eastAsia="標楷體" w:hint="eastAsia"/>
          <w:color w:val="000000" w:themeColor="text1"/>
        </w:rPr>
        <w:t>伽</w:t>
      </w:r>
      <w:r w:rsidRPr="00DD2E31">
        <w:rPr>
          <w:rFonts w:eastAsia="標楷體"/>
          <w:color w:val="000000" w:themeColor="text1"/>
        </w:rPr>
        <w:t>有</w:t>
      </w:r>
      <w:r w:rsidR="00541E5F">
        <w:rPr>
          <w:rFonts w:eastAsia="標楷體" w:hint="eastAsia"/>
          <w:color w:val="000000" w:themeColor="text1"/>
        </w:rPr>
        <w:t>「</w:t>
      </w:r>
      <w:r w:rsidRPr="00DD2E31">
        <w:rPr>
          <w:rFonts w:eastAsia="標楷體"/>
          <w:color w:val="000000" w:themeColor="text1"/>
        </w:rPr>
        <w:t>相結合</w:t>
      </w:r>
      <w:r w:rsidR="00541E5F">
        <w:rPr>
          <w:rFonts w:eastAsia="標楷體" w:hint="eastAsia"/>
          <w:color w:val="000000" w:themeColor="text1"/>
        </w:rPr>
        <w:t>」的</w:t>
      </w:r>
      <w:r w:rsidRPr="00DD2E31">
        <w:rPr>
          <w:rFonts w:eastAsia="標楷體"/>
          <w:color w:val="000000" w:themeColor="text1"/>
        </w:rPr>
        <w:t>意思，而</w:t>
      </w:r>
      <w:r w:rsidRPr="00DD2E31">
        <w:rPr>
          <w:rFonts w:eastAsia="標楷體"/>
          <w:bCs/>
          <w:color w:val="000000" w:themeColor="text1"/>
        </w:rPr>
        <w:t>無上瑜伽有多</w:t>
      </w:r>
      <w:r w:rsidRPr="00DD2E31">
        <w:rPr>
          <w:rFonts w:eastAsia="標楷體"/>
          <w:color w:val="000000" w:themeColor="text1"/>
        </w:rPr>
        <w:t>重相結合的意思。</w:t>
      </w:r>
      <w:r w:rsidRPr="00DD2E31">
        <w:rPr>
          <w:rFonts w:eastAsia="標楷體"/>
          <w:bCs/>
          <w:color w:val="000000" w:themeColor="text1"/>
        </w:rPr>
        <w:t>無上瑜伽部的修法主要是修</w:t>
      </w:r>
      <w:r w:rsidRPr="00DD2E31">
        <w:rPr>
          <w:rFonts w:eastAsia="標楷體"/>
          <w:color w:val="000000" w:themeColor="text1"/>
        </w:rPr>
        <w:t>「生起次第」和「圓滿次第」</w:t>
      </w:r>
      <w:r w:rsidR="00DD2E31" w:rsidRPr="00DD2E31">
        <w:rPr>
          <w:rFonts w:eastAsia="標楷體"/>
          <w:color w:val="000000" w:themeColor="text1"/>
        </w:rPr>
        <w:t>。</w:t>
      </w:r>
    </w:p>
    <w:p w:rsidR="00BD3C02" w:rsidRDefault="00BB687B" w:rsidP="00590911">
      <w:pPr>
        <w:pStyle w:val="blue1"/>
        <w:shd w:val="clear" w:color="auto" w:fill="FFFFFF"/>
        <w:spacing w:before="0" w:beforeAutospacing="0" w:after="0" w:afterAutospacing="0"/>
        <w:ind w:firstLineChars="200" w:firstLine="480"/>
        <w:rPr>
          <w:rFonts w:eastAsia="標楷體"/>
          <w:color w:val="000000" w:themeColor="text1"/>
          <w:lang w:bidi="sa-IN"/>
        </w:rPr>
      </w:pPr>
      <w:r w:rsidRPr="00DD2E31">
        <w:rPr>
          <w:rFonts w:eastAsia="標楷體"/>
          <w:color w:val="000000" w:themeColor="text1"/>
        </w:rPr>
        <w:t>「生起次第」主</w:t>
      </w:r>
      <w:r w:rsidR="00DD2E31" w:rsidRPr="00DD2E31">
        <w:rPr>
          <w:rFonts w:eastAsia="標楷體"/>
          <w:color w:val="000000" w:themeColor="text1"/>
        </w:rPr>
        <w:t>要是對</w:t>
      </w:r>
      <w:r w:rsidRPr="00DD2E31">
        <w:rPr>
          <w:rFonts w:eastAsia="標楷體"/>
          <w:color w:val="000000" w:themeColor="text1"/>
        </w:rPr>
        <w:t>本尊</w:t>
      </w:r>
      <w:r w:rsidR="00DD2E31" w:rsidRPr="00DD2E31">
        <w:rPr>
          <w:rFonts w:eastAsia="標楷體"/>
          <w:color w:val="000000" w:themeColor="text1"/>
        </w:rPr>
        <w:t>的觀修</w:t>
      </w:r>
      <w:r w:rsidRPr="00DD2E31">
        <w:rPr>
          <w:rFonts w:eastAsia="標楷體"/>
          <w:color w:val="000000" w:themeColor="text1"/>
        </w:rPr>
        <w:t>，</w:t>
      </w:r>
      <w:r w:rsidR="00FC4F61">
        <w:rPr>
          <w:rFonts w:eastAsia="標楷體" w:hint="eastAsia"/>
          <w:color w:val="000000" w:themeColor="text1"/>
        </w:rPr>
        <w:t>即</w:t>
      </w:r>
      <w:r w:rsidRPr="00DD2E31">
        <w:rPr>
          <w:rFonts w:eastAsia="標楷體"/>
          <w:color w:val="000000" w:themeColor="text1"/>
        </w:rPr>
        <w:t>觀想自</w:t>
      </w:r>
      <w:r w:rsidR="00DD2E31" w:rsidRPr="00DD2E31">
        <w:rPr>
          <w:rFonts w:eastAsia="標楷體"/>
          <w:color w:val="000000" w:themeColor="text1"/>
        </w:rPr>
        <w:t>己轉化</w:t>
      </w:r>
      <w:r w:rsidRPr="00DD2E31">
        <w:rPr>
          <w:rFonts w:eastAsia="標楷體"/>
          <w:color w:val="000000" w:themeColor="text1"/>
        </w:rPr>
        <w:t>成本尊；「圓滿次第」主</w:t>
      </w:r>
      <w:r w:rsidR="00DD2E31" w:rsidRPr="00DD2E31">
        <w:rPr>
          <w:rFonts w:eastAsia="標楷體"/>
          <w:color w:val="000000" w:themeColor="text1"/>
        </w:rPr>
        <w:t>要是</w:t>
      </w:r>
      <w:r w:rsidRPr="00DD2E31">
        <w:rPr>
          <w:rFonts w:eastAsia="標楷體"/>
          <w:color w:val="000000" w:themeColor="text1"/>
        </w:rPr>
        <w:t>修氣脈明點。</w:t>
      </w:r>
      <w:r w:rsidR="00D03351" w:rsidRPr="00DD2E31">
        <w:rPr>
          <w:rFonts w:eastAsia="標楷體"/>
          <w:color w:val="000000" w:themeColor="text1"/>
          <w:lang w:bidi="sa-IN"/>
        </w:rPr>
        <w:t>無上瑜伽部的</w:t>
      </w:r>
      <w:r w:rsidR="00674B66">
        <w:rPr>
          <w:rFonts w:eastAsia="標楷體" w:hint="eastAsia"/>
          <w:color w:val="000000" w:themeColor="text1"/>
          <w:lang w:bidi="sa-IN"/>
        </w:rPr>
        <w:t>經典主要有「</w:t>
      </w:r>
      <w:r w:rsidR="00D03351" w:rsidRPr="00DD2E31">
        <w:rPr>
          <w:rFonts w:eastAsia="標楷體"/>
          <w:color w:val="000000" w:themeColor="text1"/>
          <w:lang w:bidi="sa-IN"/>
        </w:rPr>
        <w:t>父續</w:t>
      </w:r>
      <w:r w:rsidR="00674B66">
        <w:rPr>
          <w:rFonts w:eastAsia="標楷體" w:hint="eastAsia"/>
          <w:color w:val="000000" w:themeColor="text1"/>
          <w:lang w:bidi="sa-IN"/>
        </w:rPr>
        <w:t>」</w:t>
      </w:r>
      <w:r w:rsidR="00D03351" w:rsidRPr="00DD2E31">
        <w:rPr>
          <w:rFonts w:eastAsia="標楷體"/>
          <w:color w:val="000000" w:themeColor="text1"/>
          <w:lang w:bidi="sa-IN"/>
        </w:rPr>
        <w:t>（方便）</w:t>
      </w:r>
      <w:r w:rsidR="00674B66">
        <w:rPr>
          <w:rFonts w:eastAsia="標楷體" w:hint="eastAsia"/>
          <w:color w:val="000000" w:themeColor="text1"/>
          <w:lang w:bidi="sa-IN"/>
        </w:rPr>
        <w:t>、「</w:t>
      </w:r>
      <w:r w:rsidR="00D03351" w:rsidRPr="00DD2E31">
        <w:rPr>
          <w:rFonts w:eastAsia="標楷體"/>
          <w:color w:val="000000" w:themeColor="text1"/>
          <w:lang w:bidi="sa-IN"/>
        </w:rPr>
        <w:t>母續</w:t>
      </w:r>
      <w:r w:rsidR="00674B66">
        <w:rPr>
          <w:rFonts w:eastAsia="標楷體" w:hint="eastAsia"/>
          <w:color w:val="000000" w:themeColor="text1"/>
          <w:lang w:bidi="sa-IN"/>
        </w:rPr>
        <w:t>」</w:t>
      </w:r>
      <w:r w:rsidR="00D03351" w:rsidRPr="00DD2E31">
        <w:rPr>
          <w:rFonts w:eastAsia="標楷體"/>
          <w:color w:val="000000" w:themeColor="text1"/>
          <w:lang w:bidi="sa-IN"/>
        </w:rPr>
        <w:t>（智慧）</w:t>
      </w:r>
      <w:r w:rsidR="00674B66">
        <w:rPr>
          <w:rFonts w:eastAsia="標楷體" w:hint="eastAsia"/>
          <w:color w:val="000000" w:themeColor="text1"/>
          <w:lang w:bidi="sa-IN"/>
        </w:rPr>
        <w:t>和</w:t>
      </w:r>
      <w:r w:rsidR="007127B3">
        <w:rPr>
          <w:rFonts w:eastAsia="標楷體" w:hint="eastAsia"/>
          <w:color w:val="000000" w:themeColor="text1"/>
          <w:lang w:bidi="sa-IN"/>
        </w:rPr>
        <w:t>「</w:t>
      </w:r>
      <w:r w:rsidR="00674B66">
        <w:rPr>
          <w:rFonts w:eastAsia="標楷體" w:hint="eastAsia"/>
          <w:color w:val="000000" w:themeColor="text1"/>
          <w:lang w:bidi="sa-IN"/>
        </w:rPr>
        <w:t>無二</w:t>
      </w:r>
      <w:r w:rsidR="007127B3">
        <w:rPr>
          <w:rFonts w:eastAsia="標楷體" w:hint="eastAsia"/>
          <w:color w:val="000000" w:themeColor="text1"/>
          <w:lang w:bidi="sa-IN"/>
        </w:rPr>
        <w:t>續」</w:t>
      </w:r>
      <w:r w:rsidR="00D03351" w:rsidRPr="00DD2E31">
        <w:rPr>
          <w:rFonts w:eastAsia="標楷體"/>
          <w:color w:val="000000" w:themeColor="text1"/>
          <w:lang w:bidi="sa-IN"/>
        </w:rPr>
        <w:t>。</w:t>
      </w:r>
    </w:p>
    <w:p w:rsidR="00DD2E31" w:rsidRPr="00F62E26" w:rsidRDefault="00DD2E31" w:rsidP="00DD2E31">
      <w:pPr>
        <w:rPr>
          <w:rFonts w:ascii="Times New Roman" w:eastAsia="標楷體" w:hAnsi="Times New Roman" w:cs="Times New Roman"/>
          <w:color w:val="000000" w:themeColor="text1"/>
          <w:lang w:bidi="sa-IN"/>
        </w:rPr>
      </w:pPr>
    </w:p>
    <w:p w:rsidR="00DD2E31" w:rsidRDefault="00DD2E31" w:rsidP="00DD2E31">
      <w:pPr>
        <w:rPr>
          <w:rFonts w:ascii="Times New Roman" w:eastAsia="標楷體" w:hAnsi="Times New Roman" w:cs="Times New Roman"/>
          <w:szCs w:val="24"/>
        </w:rPr>
      </w:pPr>
    </w:p>
    <w:p w:rsidR="00AA4B28" w:rsidRDefault="00AA4B28" w:rsidP="00DD2E31">
      <w:pPr>
        <w:rPr>
          <w:rFonts w:ascii="Times New Roman" w:eastAsia="標楷體" w:hAnsi="Times New Roman" w:cs="Times New Roman"/>
          <w:szCs w:val="24"/>
        </w:rPr>
      </w:pPr>
    </w:p>
    <w:p w:rsidR="005D052E" w:rsidRPr="00DD2E31" w:rsidRDefault="005D052E" w:rsidP="00DD2E31">
      <w:pPr>
        <w:rPr>
          <w:rFonts w:ascii="Times New Roman" w:eastAsia="標楷體" w:hAnsi="Times New Roman" w:cs="Times New Roman"/>
          <w:szCs w:val="24"/>
        </w:rPr>
      </w:pPr>
    </w:p>
    <w:p w:rsidR="00156300" w:rsidRPr="00BD3C02" w:rsidRDefault="00541E5F" w:rsidP="00BD0620">
      <w:pPr>
        <w:spacing w:line="360" w:lineRule="auto"/>
        <w:rPr>
          <w:rFonts w:ascii="Times New Roman" w:eastAsia="標楷體" w:hAnsi="Times New Roman" w:cs="Times New Roman"/>
          <w:b/>
          <w:color w:val="000000" w:themeColor="text1"/>
        </w:rPr>
      </w:pPr>
      <w:r>
        <w:rPr>
          <w:rFonts w:ascii="Times New Roman" w:eastAsia="標楷體" w:hAnsi="Times New Roman" w:cs="Times New Roman" w:hint="eastAsia"/>
          <w:b/>
          <w:color w:val="000000" w:themeColor="text1"/>
        </w:rPr>
        <w:t>五</w:t>
      </w:r>
      <w:r w:rsidR="00BD0620" w:rsidRPr="00BD3C02">
        <w:rPr>
          <w:rFonts w:ascii="Times New Roman" w:eastAsia="標楷體" w:hAnsi="Times New Roman" w:cs="Times New Roman"/>
          <w:b/>
          <w:color w:val="000000" w:themeColor="text1"/>
        </w:rPr>
        <w:t xml:space="preserve">. </w:t>
      </w:r>
      <w:r w:rsidR="00C6326B" w:rsidRPr="00BD3C02">
        <w:rPr>
          <w:rFonts w:ascii="Times New Roman" w:eastAsia="標楷體" w:hAnsi="Times New Roman" w:cs="Times New Roman" w:hint="eastAsia"/>
          <w:b/>
          <w:color w:val="000000" w:themeColor="text1"/>
        </w:rPr>
        <w:t>為何藏傳佛教出家人可以吃肉？</w:t>
      </w:r>
    </w:p>
    <w:p w:rsidR="00677D08" w:rsidRDefault="001642BA" w:rsidP="00BD0620">
      <w:pPr>
        <w:jc w:val="both"/>
        <w:rPr>
          <w:rFonts w:ascii="標楷體" w:eastAsia="標楷體" w:hAnsi="標楷體"/>
          <w:color w:val="000000" w:themeColor="text1"/>
        </w:rPr>
      </w:pPr>
      <w:r w:rsidRPr="001642BA">
        <w:rPr>
          <w:rFonts w:ascii="標楷體" w:eastAsia="標楷體" w:hAnsi="標楷體"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1432842</wp:posOffset>
                </wp:positionV>
                <wp:extent cx="2360930" cy="1863090"/>
                <wp:effectExtent l="0" t="0" r="28575" b="22860"/>
                <wp:wrapSquare wrapText="bothSides"/>
                <wp:docPr id="25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86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42BA" w:rsidRDefault="001642BA" w:rsidP="001642BA">
                            <w:pPr>
                              <w:spacing w:line="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3295" cy="1488440"/>
                                  <wp:effectExtent l="0" t="0" r="0" b="0"/>
                                  <wp:docPr id="260" name="圖片 260" descr="ç¸éåç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ç¸éåç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295" cy="1488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642BA" w:rsidRPr="001642BA" w:rsidRDefault="001642BA" w:rsidP="001642BA">
                            <w:pPr>
                              <w:jc w:val="center"/>
                              <w:rPr>
                                <w:rFonts w:asciiTheme="minorEastAsia" w:hAnsiTheme="minorEastAsia"/>
                                <w:sz w:val="18"/>
                                <w:szCs w:val="18"/>
                              </w:rPr>
                            </w:pPr>
                            <w:r w:rsidRPr="001642BA">
                              <w:rPr>
                                <w:rFonts w:asciiTheme="minorEastAsia" w:hAnsiTheme="minorEastAsia" w:hint="eastAsia"/>
                                <w:sz w:val="18"/>
                                <w:szCs w:val="18"/>
                              </w:rPr>
                              <w:t>南傳出家人托</w:t>
                            </w:r>
                            <w:r w:rsidRPr="001642BA"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缽乞食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7" type="#_x0000_t202" style="position:absolute;left:0;text-align:left;margin-left:0;margin-top:112.8pt;width:185.9pt;height:146.7pt;z-index:251722752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" strokecolor="#c00000">
                <v:textbox>
                  <w:txbxContent>
                    <w:p w:rsidR="001642BA" w:rsidRDefault="001642BA" w:rsidP="001642BA">
                      <w:pPr>
                        <w:spacing w:line="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3295" cy="1488440"/>
                            <wp:effectExtent l="0" t="0" r="0" b="0"/>
                            <wp:docPr id="260" name="圖片 260" descr="ç¸éåç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 descr="ç¸éåç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295" cy="1488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642BA" w:rsidRPr="001642BA" w:rsidRDefault="001642BA" w:rsidP="001642BA">
                      <w:pPr>
                        <w:jc w:val="center"/>
                        <w:rPr>
                          <w:rFonts w:asciiTheme="minorEastAsia" w:hAnsiTheme="minorEastAsia"/>
                          <w:sz w:val="18"/>
                          <w:szCs w:val="18"/>
                        </w:rPr>
                      </w:pPr>
                      <w:r w:rsidRPr="001642BA">
                        <w:rPr>
                          <w:rFonts w:asciiTheme="minorEastAsia" w:hAnsiTheme="minorEastAsia" w:hint="eastAsia"/>
                          <w:sz w:val="18"/>
                          <w:szCs w:val="18"/>
                        </w:rPr>
                        <w:t>南傳出家人托</w:t>
                      </w:r>
                      <w:r w:rsidRPr="001642BA"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  <w:szCs w:val="18"/>
                        </w:rPr>
                        <w:t>缽乞食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F326F">
        <w:rPr>
          <w:rFonts w:ascii="標楷體" w:eastAsia="標楷體" w:hAnsi="標楷體" w:hint="eastAsia"/>
          <w:color w:val="FF0000"/>
        </w:rPr>
        <w:t xml:space="preserve">　　</w:t>
      </w:r>
      <w:r w:rsidR="00AF326F" w:rsidRPr="00CE2B77">
        <w:rPr>
          <w:rFonts w:ascii="標楷體" w:eastAsia="標楷體" w:hAnsi="標楷體" w:hint="eastAsia"/>
          <w:color w:val="000000" w:themeColor="text1"/>
        </w:rPr>
        <w:t>在漢傳佛教的傳統中，出家人是不可以吃肉的，</w:t>
      </w:r>
      <w:r w:rsidR="00752B28" w:rsidRPr="00CE2B77">
        <w:rPr>
          <w:rFonts w:ascii="標楷體" w:eastAsia="標楷體" w:hAnsi="標楷體" w:hint="eastAsia"/>
          <w:color w:val="000000" w:themeColor="text1"/>
        </w:rPr>
        <w:t>吃</w:t>
      </w:r>
      <w:r w:rsidR="00D645E3">
        <w:rPr>
          <w:rFonts w:ascii="標楷體" w:eastAsia="標楷體" w:hAnsi="標楷體" w:hint="eastAsia"/>
          <w:color w:val="000000" w:themeColor="text1"/>
        </w:rPr>
        <w:t>了</w:t>
      </w:r>
      <w:r w:rsidR="00752B28" w:rsidRPr="00CE2B77">
        <w:rPr>
          <w:rFonts w:ascii="標楷體" w:eastAsia="標楷體" w:hAnsi="標楷體" w:hint="eastAsia"/>
          <w:color w:val="000000" w:themeColor="text1"/>
        </w:rPr>
        <w:t>肉便是犯戒，</w:t>
      </w:r>
      <w:r w:rsidR="00D645E3">
        <w:rPr>
          <w:rFonts w:ascii="標楷體" w:eastAsia="標楷體" w:hAnsi="標楷體" w:hint="eastAsia"/>
          <w:color w:val="000000" w:themeColor="text1"/>
        </w:rPr>
        <w:t>會</w:t>
      </w:r>
      <w:r w:rsidR="00752B28" w:rsidRPr="00CE2B77">
        <w:rPr>
          <w:rFonts w:ascii="標楷體" w:eastAsia="標楷體" w:hAnsi="標楷體" w:hint="eastAsia"/>
          <w:color w:val="000000" w:themeColor="text1"/>
        </w:rPr>
        <w:t>受</w:t>
      </w:r>
      <w:r w:rsidR="00D879A5">
        <w:rPr>
          <w:rFonts w:ascii="標楷體" w:eastAsia="標楷體" w:hAnsi="標楷體" w:hint="eastAsia"/>
          <w:color w:val="000000" w:themeColor="text1"/>
        </w:rPr>
        <w:t>到</w:t>
      </w:r>
      <w:r w:rsidR="00752B28" w:rsidRPr="00CE2B77">
        <w:rPr>
          <w:rFonts w:ascii="標楷體" w:eastAsia="標楷體" w:hAnsi="標楷體" w:hint="eastAsia"/>
          <w:color w:val="000000" w:themeColor="text1"/>
        </w:rPr>
        <w:t>惡報。在《梵網經》、《楞嚴經》、《涅槃經》等大乘經典中，</w:t>
      </w:r>
      <w:r w:rsidR="00D879A5">
        <w:rPr>
          <w:rFonts w:ascii="標楷體" w:eastAsia="標楷體" w:hAnsi="標楷體" w:hint="eastAsia"/>
          <w:color w:val="000000" w:themeColor="text1"/>
        </w:rPr>
        <w:t>明</w:t>
      </w:r>
      <w:r w:rsidR="00752B28" w:rsidRPr="00CE2B77">
        <w:rPr>
          <w:rFonts w:ascii="標楷體" w:eastAsia="標楷體" w:hAnsi="標楷體" w:hint="eastAsia"/>
          <w:color w:val="000000" w:themeColor="text1"/>
        </w:rPr>
        <w:t>確</w:t>
      </w:r>
      <w:r w:rsidR="00D879A5">
        <w:rPr>
          <w:rFonts w:ascii="標楷體" w:eastAsia="標楷體" w:hAnsi="標楷體" w:hint="eastAsia"/>
          <w:color w:val="000000" w:themeColor="text1"/>
        </w:rPr>
        <w:t>地</w:t>
      </w:r>
      <w:r w:rsidR="00752B28" w:rsidRPr="00CE2B77">
        <w:rPr>
          <w:rFonts w:ascii="標楷體" w:eastAsia="標楷體" w:hAnsi="標楷體" w:hint="eastAsia"/>
          <w:color w:val="000000" w:themeColor="text1"/>
        </w:rPr>
        <w:t>禁止我們吃眾生肉，認為吃</w:t>
      </w:r>
      <w:r w:rsidR="00D645E3">
        <w:rPr>
          <w:rFonts w:ascii="標楷體" w:eastAsia="標楷體" w:hAnsi="標楷體" w:hint="eastAsia"/>
          <w:color w:val="000000" w:themeColor="text1"/>
        </w:rPr>
        <w:t>眾生</w:t>
      </w:r>
      <w:r w:rsidR="00752B28" w:rsidRPr="00CE2B77">
        <w:rPr>
          <w:rFonts w:ascii="標楷體" w:eastAsia="標楷體" w:hAnsi="標楷體" w:hint="eastAsia"/>
          <w:color w:val="000000" w:themeColor="text1"/>
        </w:rPr>
        <w:t>肉會自斷大慈大悲</w:t>
      </w:r>
      <w:r w:rsidR="00D879A5">
        <w:rPr>
          <w:rFonts w:ascii="標楷體" w:eastAsia="標楷體" w:hAnsi="標楷體" w:hint="eastAsia"/>
          <w:color w:val="000000" w:themeColor="text1"/>
        </w:rPr>
        <w:t>的佛</w:t>
      </w:r>
      <w:r w:rsidR="00752B28" w:rsidRPr="00CE2B77">
        <w:rPr>
          <w:rFonts w:ascii="標楷體" w:eastAsia="標楷體" w:hAnsi="標楷體" w:hint="eastAsia"/>
          <w:color w:val="000000" w:themeColor="text1"/>
        </w:rPr>
        <w:t>種，不利修行。漢傳佛教依據這些大乘經典而有戒殺護生、</w:t>
      </w:r>
      <w:r w:rsidR="00CE2B77" w:rsidRPr="00CE2B77">
        <w:rPr>
          <w:rFonts w:ascii="標楷體" w:eastAsia="標楷體" w:hAnsi="標楷體" w:hint="eastAsia"/>
          <w:color w:val="000000" w:themeColor="text1"/>
        </w:rPr>
        <w:t>慈悲</w:t>
      </w:r>
      <w:r w:rsidR="00D645E3">
        <w:rPr>
          <w:rFonts w:ascii="標楷體" w:eastAsia="標楷體" w:hAnsi="標楷體" w:hint="eastAsia"/>
          <w:color w:val="000000" w:themeColor="text1"/>
        </w:rPr>
        <w:t>茹</w:t>
      </w:r>
      <w:r w:rsidR="00CE2B77" w:rsidRPr="00CE2B77">
        <w:rPr>
          <w:rFonts w:ascii="標楷體" w:eastAsia="標楷體" w:hAnsi="標楷體" w:hint="eastAsia"/>
          <w:color w:val="000000" w:themeColor="text1"/>
        </w:rPr>
        <w:t>素的</w:t>
      </w:r>
      <w:r w:rsidR="00D645E3">
        <w:rPr>
          <w:rFonts w:ascii="標楷體" w:eastAsia="標楷體" w:hAnsi="標楷體" w:hint="eastAsia"/>
          <w:color w:val="000000" w:themeColor="text1"/>
        </w:rPr>
        <w:t>思想</w:t>
      </w:r>
      <w:r w:rsidR="00CE2B77" w:rsidRPr="00CE2B77">
        <w:rPr>
          <w:rFonts w:ascii="標楷體" w:eastAsia="標楷體" w:hAnsi="標楷體" w:hint="eastAsia"/>
          <w:color w:val="000000" w:themeColor="text1"/>
        </w:rPr>
        <w:t>，加上中國地大物博，農作物豐富，就算不吃肉</w:t>
      </w:r>
      <w:r w:rsidR="00D645E3">
        <w:rPr>
          <w:rFonts w:ascii="標楷體" w:eastAsia="標楷體" w:hAnsi="標楷體" w:hint="eastAsia"/>
          <w:color w:val="000000" w:themeColor="text1"/>
        </w:rPr>
        <w:t>仍然</w:t>
      </w:r>
      <w:r w:rsidR="00CE2B77" w:rsidRPr="00CE2B77">
        <w:rPr>
          <w:rFonts w:ascii="標楷體" w:eastAsia="標楷體" w:hAnsi="標楷體" w:hint="eastAsia"/>
          <w:color w:val="000000" w:themeColor="text1"/>
        </w:rPr>
        <w:t>有很多食物可</w:t>
      </w:r>
      <w:r w:rsidR="00D645E3">
        <w:rPr>
          <w:rFonts w:ascii="標楷體" w:eastAsia="標楷體" w:hAnsi="標楷體" w:hint="eastAsia"/>
          <w:color w:val="000000" w:themeColor="text1"/>
        </w:rPr>
        <w:t>供</w:t>
      </w:r>
      <w:r w:rsidR="00CE2B77" w:rsidRPr="00CE2B77">
        <w:rPr>
          <w:rFonts w:ascii="標楷體" w:eastAsia="標楷體" w:hAnsi="標楷體" w:hint="eastAsia"/>
          <w:color w:val="000000" w:themeColor="text1"/>
        </w:rPr>
        <w:t>果腹</w:t>
      </w:r>
      <w:r w:rsidR="00D645E3">
        <w:rPr>
          <w:rFonts w:ascii="標楷體" w:eastAsia="標楷體" w:hAnsi="標楷體" w:hint="eastAsia"/>
          <w:color w:val="000000" w:themeColor="text1"/>
        </w:rPr>
        <w:t>之用</w:t>
      </w:r>
      <w:r w:rsidR="00D879A5">
        <w:rPr>
          <w:rFonts w:ascii="標楷體" w:eastAsia="標楷體" w:hAnsi="標楷體" w:hint="eastAsia"/>
          <w:color w:val="000000" w:themeColor="text1"/>
        </w:rPr>
        <w:t>，所以在漢傳佛教中</w:t>
      </w:r>
      <w:r w:rsidR="00D879A5" w:rsidRPr="00CE2B77">
        <w:rPr>
          <w:rFonts w:ascii="標楷體" w:eastAsia="標楷體" w:hAnsi="標楷體" w:hint="eastAsia"/>
          <w:color w:val="000000" w:themeColor="text1"/>
        </w:rPr>
        <w:t>戒殺</w:t>
      </w:r>
      <w:r w:rsidR="00D645E3">
        <w:rPr>
          <w:rFonts w:ascii="標楷體" w:eastAsia="標楷體" w:hAnsi="標楷體" w:hint="eastAsia"/>
          <w:color w:val="000000" w:themeColor="text1"/>
        </w:rPr>
        <w:t>護生、慈悲茹</w:t>
      </w:r>
      <w:r w:rsidR="00D879A5" w:rsidRPr="00CE2B77">
        <w:rPr>
          <w:rFonts w:ascii="標楷體" w:eastAsia="標楷體" w:hAnsi="標楷體" w:hint="eastAsia"/>
          <w:color w:val="000000" w:themeColor="text1"/>
        </w:rPr>
        <w:t>素</w:t>
      </w:r>
      <w:r w:rsidR="00D879A5">
        <w:rPr>
          <w:rFonts w:ascii="標楷體" w:eastAsia="標楷體" w:hAnsi="標楷體" w:hint="eastAsia"/>
          <w:color w:val="000000" w:themeColor="text1"/>
        </w:rPr>
        <w:t>是一件較</w:t>
      </w:r>
      <w:r w:rsidR="00D645E3">
        <w:rPr>
          <w:rFonts w:ascii="標楷體" w:eastAsia="標楷體" w:hAnsi="標楷體" w:hint="eastAsia"/>
          <w:color w:val="000000" w:themeColor="text1"/>
        </w:rPr>
        <w:t>為容</w:t>
      </w:r>
      <w:r w:rsidR="00D879A5">
        <w:rPr>
          <w:rFonts w:ascii="標楷體" w:eastAsia="標楷體" w:hAnsi="標楷體" w:hint="eastAsia"/>
          <w:color w:val="000000" w:themeColor="text1"/>
        </w:rPr>
        <w:t>易做到的事</w:t>
      </w:r>
      <w:r w:rsidR="00CE2B77" w:rsidRPr="00CE2B77">
        <w:rPr>
          <w:rFonts w:ascii="標楷體" w:eastAsia="標楷體" w:hAnsi="標楷體" w:hint="eastAsia"/>
          <w:color w:val="000000" w:themeColor="text1"/>
        </w:rPr>
        <w:t>。</w:t>
      </w:r>
      <w:r w:rsidR="00AF326F" w:rsidRPr="00CE2B77">
        <w:rPr>
          <w:rFonts w:ascii="標楷體" w:eastAsia="標楷體" w:hAnsi="標楷體" w:hint="eastAsia"/>
          <w:color w:val="000000" w:themeColor="text1"/>
        </w:rPr>
        <w:t>受到此傳統思想</w:t>
      </w:r>
      <w:r w:rsidR="00752B28" w:rsidRPr="00CE2B77">
        <w:rPr>
          <w:rFonts w:ascii="標楷體" w:eastAsia="標楷體" w:hAnsi="標楷體" w:hint="eastAsia"/>
          <w:color w:val="000000" w:themeColor="text1"/>
        </w:rPr>
        <w:t>的</w:t>
      </w:r>
      <w:r w:rsidR="00AF326F" w:rsidRPr="00CE2B77">
        <w:rPr>
          <w:rFonts w:ascii="標楷體" w:eastAsia="標楷體" w:hAnsi="標楷體" w:hint="eastAsia"/>
          <w:color w:val="000000" w:themeColor="text1"/>
        </w:rPr>
        <w:t>影響，我們總是覺得</w:t>
      </w:r>
      <w:r w:rsidR="00752B28" w:rsidRPr="00CE2B77">
        <w:rPr>
          <w:rFonts w:ascii="標楷體" w:eastAsia="標楷體" w:hAnsi="標楷體" w:hint="eastAsia"/>
          <w:color w:val="000000" w:themeColor="text1"/>
        </w:rPr>
        <w:t>藏傳佛教的出家人不持素還吃肉是很不應該的，更是違反了佛教的戒律。其實，</w:t>
      </w:r>
      <w:r w:rsidR="00D645E3">
        <w:rPr>
          <w:rFonts w:ascii="標楷體" w:eastAsia="標楷體" w:hAnsi="標楷體" w:hint="eastAsia"/>
          <w:color w:val="000000" w:themeColor="text1"/>
        </w:rPr>
        <w:t>茹</w:t>
      </w:r>
      <w:r w:rsidR="00752B28" w:rsidRPr="00CE2B77">
        <w:rPr>
          <w:rFonts w:ascii="標楷體" w:eastAsia="標楷體" w:hAnsi="標楷體" w:hint="eastAsia"/>
          <w:color w:val="000000" w:themeColor="text1"/>
        </w:rPr>
        <w:t>素只是漢傳佛教的傳統</w:t>
      </w:r>
      <w:r w:rsidR="00D645E3">
        <w:rPr>
          <w:rFonts w:ascii="標楷體" w:eastAsia="標楷體" w:hAnsi="標楷體" w:hint="eastAsia"/>
          <w:color w:val="000000" w:themeColor="text1"/>
        </w:rPr>
        <w:t>習慣而已</w:t>
      </w:r>
      <w:r w:rsidR="00752B28" w:rsidRPr="00CE2B77">
        <w:rPr>
          <w:rFonts w:ascii="標楷體" w:eastAsia="標楷體" w:hAnsi="標楷體" w:hint="eastAsia"/>
          <w:color w:val="000000" w:themeColor="text1"/>
        </w:rPr>
        <w:t>，</w:t>
      </w:r>
      <w:r w:rsidR="00D645E3">
        <w:rPr>
          <w:rFonts w:ascii="標楷體" w:eastAsia="標楷體" w:hAnsi="標楷體" w:hint="eastAsia"/>
          <w:color w:val="000000" w:themeColor="text1"/>
        </w:rPr>
        <w:t>其他</w:t>
      </w:r>
      <w:r w:rsidR="00752B28" w:rsidRPr="00CE2B77">
        <w:rPr>
          <w:rFonts w:ascii="標楷體" w:eastAsia="標楷體" w:hAnsi="標楷體" w:hint="eastAsia"/>
          <w:color w:val="000000" w:themeColor="text1"/>
        </w:rPr>
        <w:t>佛教</w:t>
      </w:r>
      <w:r w:rsidR="00D645E3">
        <w:rPr>
          <w:rFonts w:ascii="標楷體" w:eastAsia="標楷體" w:hAnsi="標楷體" w:hint="eastAsia"/>
          <w:color w:val="000000" w:themeColor="text1"/>
        </w:rPr>
        <w:t>的</w:t>
      </w:r>
      <w:r w:rsidR="00752B28" w:rsidRPr="00CE2B77">
        <w:rPr>
          <w:rFonts w:ascii="標楷體" w:eastAsia="標楷體" w:hAnsi="標楷體" w:hint="eastAsia"/>
          <w:color w:val="000000" w:themeColor="text1"/>
        </w:rPr>
        <w:t>傳承亦沒有完全禁止吃肉。</w:t>
      </w:r>
      <w:r w:rsidR="00D645E3">
        <w:rPr>
          <w:rFonts w:ascii="標楷體" w:eastAsia="標楷體" w:hAnsi="標楷體" w:hint="eastAsia"/>
          <w:color w:val="000000" w:themeColor="text1"/>
        </w:rPr>
        <w:t>佛陀在世時，由於出家人是托</w:t>
      </w:r>
      <w:r w:rsidR="00D645E3" w:rsidRPr="00EB59FA">
        <w:rPr>
          <w:rFonts w:ascii="標楷體" w:eastAsia="標楷體" w:hAnsi="標楷體" w:hint="eastAsia"/>
          <w:color w:val="000000" w:themeColor="text1"/>
        </w:rPr>
        <w:t>缽乞食的</w:t>
      </w:r>
      <w:r w:rsidR="00D645E3">
        <w:rPr>
          <w:rFonts w:ascii="標楷體" w:eastAsia="標楷體" w:hAnsi="標楷體" w:hint="eastAsia"/>
          <w:color w:val="000000" w:themeColor="text1"/>
        </w:rPr>
        <w:t>，施主布施甚麼東西都會</w:t>
      </w:r>
      <w:r w:rsidR="00F313C8">
        <w:rPr>
          <w:rFonts w:ascii="標楷體" w:eastAsia="標楷體" w:hAnsi="標楷體" w:hint="eastAsia"/>
          <w:color w:val="000000" w:themeColor="text1"/>
        </w:rPr>
        <w:t>吃，絕不會揀飲擇食。換言之，佛陀及其弟子是不會拒絕吃肉的，他們亦非完全不吃肉的素食主義者。南傳佛教（</w:t>
      </w:r>
      <w:r w:rsidR="00BD0620" w:rsidRPr="00EB59FA">
        <w:rPr>
          <w:rFonts w:ascii="標楷體" w:eastAsia="標楷體" w:hAnsi="標楷體" w:hint="eastAsia"/>
          <w:color w:val="000000" w:themeColor="text1"/>
        </w:rPr>
        <w:t>小乘佛教</w:t>
      </w:r>
      <w:r w:rsidR="00F313C8">
        <w:rPr>
          <w:rFonts w:ascii="標楷體" w:eastAsia="標楷體" w:hAnsi="標楷體" w:hint="eastAsia"/>
          <w:color w:val="000000" w:themeColor="text1"/>
        </w:rPr>
        <w:t>）繼承了佛陀的傳統</w:t>
      </w:r>
      <w:r w:rsidR="00BD0620" w:rsidRPr="00EB59FA">
        <w:rPr>
          <w:rFonts w:ascii="標楷體" w:eastAsia="標楷體" w:hAnsi="標楷體" w:hint="eastAsia"/>
          <w:color w:val="000000" w:themeColor="text1"/>
        </w:rPr>
        <w:t>，</w:t>
      </w:r>
      <w:r w:rsidR="00F313C8">
        <w:rPr>
          <w:rFonts w:ascii="標楷體" w:eastAsia="標楷體" w:hAnsi="標楷體" w:hint="eastAsia"/>
          <w:color w:val="000000" w:themeColor="text1"/>
        </w:rPr>
        <w:t>到今時今日仍然會每天外出</w:t>
      </w:r>
      <w:r w:rsidR="00D879A5" w:rsidRPr="00EB59FA">
        <w:rPr>
          <w:rFonts w:ascii="標楷體" w:eastAsia="標楷體" w:hAnsi="標楷體" w:hint="eastAsia"/>
          <w:color w:val="000000" w:themeColor="text1"/>
        </w:rPr>
        <w:t>托缽</w:t>
      </w:r>
      <w:r w:rsidR="00BD0620" w:rsidRPr="00EB59FA">
        <w:rPr>
          <w:rFonts w:ascii="標楷體" w:eastAsia="標楷體" w:hAnsi="標楷體" w:hint="eastAsia"/>
          <w:color w:val="000000" w:themeColor="text1"/>
        </w:rPr>
        <w:t>乞食，</w:t>
      </w:r>
      <w:r w:rsidR="00D879A5" w:rsidRPr="00EB59FA">
        <w:rPr>
          <w:rFonts w:ascii="標楷體" w:eastAsia="標楷體" w:hAnsi="標楷體" w:hint="eastAsia"/>
          <w:color w:val="000000" w:themeColor="text1"/>
        </w:rPr>
        <w:t>所以</w:t>
      </w:r>
      <w:r w:rsidR="00EB59FA">
        <w:rPr>
          <w:rFonts w:ascii="標楷體" w:eastAsia="標楷體" w:hAnsi="標楷體" w:hint="eastAsia"/>
          <w:color w:val="000000" w:themeColor="text1"/>
        </w:rPr>
        <w:t>出家</w:t>
      </w:r>
      <w:r w:rsidR="00D879A5" w:rsidRPr="00EB59FA">
        <w:rPr>
          <w:rFonts w:ascii="標楷體" w:eastAsia="標楷體" w:hAnsi="標楷體" w:hint="eastAsia"/>
          <w:color w:val="000000" w:themeColor="text1"/>
        </w:rPr>
        <w:t>人是</w:t>
      </w:r>
      <w:r w:rsidR="00BD0620" w:rsidRPr="00EB59FA">
        <w:rPr>
          <w:rFonts w:ascii="標楷體" w:eastAsia="標楷體" w:hAnsi="標楷體" w:hint="eastAsia"/>
          <w:color w:val="000000" w:themeColor="text1"/>
        </w:rPr>
        <w:t>允許吃三淨肉</w:t>
      </w:r>
      <w:r w:rsidR="00D879A5" w:rsidRPr="00EB59FA">
        <w:rPr>
          <w:rFonts w:ascii="標楷體" w:eastAsia="標楷體" w:hAnsi="標楷體" w:hint="eastAsia"/>
          <w:color w:val="000000" w:themeColor="text1"/>
        </w:rPr>
        <w:t>的，</w:t>
      </w:r>
      <w:r w:rsidR="00EB59FA">
        <w:rPr>
          <w:rFonts w:ascii="標楷體" w:eastAsia="標楷體" w:hAnsi="標楷體" w:hint="eastAsia"/>
          <w:color w:val="000000" w:themeColor="text1"/>
        </w:rPr>
        <w:t>可見</w:t>
      </w:r>
      <w:r w:rsidR="00F313C8">
        <w:rPr>
          <w:rFonts w:ascii="標楷體" w:eastAsia="標楷體" w:hAnsi="標楷體" w:hint="eastAsia"/>
          <w:color w:val="000000" w:themeColor="text1"/>
        </w:rPr>
        <w:t>茹</w:t>
      </w:r>
      <w:r w:rsidR="00EB59FA">
        <w:rPr>
          <w:rFonts w:ascii="標楷體" w:eastAsia="標楷體" w:hAnsi="標楷體" w:hint="eastAsia"/>
          <w:color w:val="000000" w:themeColor="text1"/>
        </w:rPr>
        <w:t>素並不是佛陀創立佛教時對弟子的一項必</w:t>
      </w:r>
      <w:r w:rsidR="00F313C8">
        <w:rPr>
          <w:rFonts w:ascii="標楷體" w:eastAsia="標楷體" w:hAnsi="標楷體" w:hint="eastAsia"/>
          <w:color w:val="000000" w:themeColor="text1"/>
        </w:rPr>
        <w:t>需</w:t>
      </w:r>
      <w:r w:rsidR="00EB59FA">
        <w:rPr>
          <w:rFonts w:ascii="標楷體" w:eastAsia="標楷體" w:hAnsi="標楷體" w:hint="eastAsia"/>
          <w:color w:val="000000" w:themeColor="text1"/>
        </w:rPr>
        <w:t>的要求</w:t>
      </w:r>
      <w:r w:rsidR="00BD0620" w:rsidRPr="00EB59FA">
        <w:rPr>
          <w:rFonts w:ascii="標楷體" w:eastAsia="標楷體" w:hAnsi="標楷體" w:hint="eastAsia"/>
          <w:color w:val="000000" w:themeColor="text1"/>
        </w:rPr>
        <w:t>。</w:t>
      </w:r>
    </w:p>
    <w:p w:rsidR="00F37D69" w:rsidRPr="000A3800" w:rsidRDefault="00C32862" w:rsidP="00677D08">
      <w:pPr>
        <w:ind w:firstLineChars="200" w:firstLine="480"/>
        <w:jc w:val="both"/>
        <w:rPr>
          <w:rFonts w:ascii="標楷體" w:eastAsia="標楷體" w:hAnsi="標楷體"/>
          <w:color w:val="000000" w:themeColor="text1"/>
        </w:rPr>
      </w:pPr>
      <w:r w:rsidRPr="001642BA">
        <w:rPr>
          <w:rFonts w:ascii="標楷體" w:eastAsia="標楷體" w:hAnsi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>
                <wp:simplePos x="0" y="0"/>
                <wp:positionH relativeFrom="margin">
                  <wp:posOffset>3764915</wp:posOffset>
                </wp:positionH>
                <wp:positionV relativeFrom="paragraph">
                  <wp:posOffset>545465</wp:posOffset>
                </wp:positionV>
                <wp:extent cx="2345055" cy="1435100"/>
                <wp:effectExtent l="0" t="0" r="0" b="0"/>
                <wp:wrapSquare wrapText="bothSides"/>
                <wp:docPr id="26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5055" cy="143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42BA" w:rsidRDefault="001642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28677" cy="1341755"/>
                                  <wp:effectExtent l="0" t="0" r="5080" b="0"/>
                                  <wp:docPr id="264" name="圖片 264" descr="C:\Users\JoeLai\AppData\Local\Microsoft\Windows\INetCache\Content.MSO\90C58461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4" descr="C:\Users\JoeLai\AppData\Local\Microsoft\Windows\INetCache\Content.MSO\90C58461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9279" cy="13484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8" type="#_x0000_t202" style="position:absolute;left:0;text-align:left;margin-left:296.45pt;margin-top:42.95pt;width:184.65pt;height:113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" stroked="f">
                <v:textbox>
                  <w:txbxContent>
                    <w:p w:rsidR="001642BA" w:rsidRDefault="001642B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28677" cy="1341755"/>
                            <wp:effectExtent l="0" t="0" r="5080" b="0"/>
                            <wp:docPr id="264" name="圖片 264" descr="C:\Users\JoeLai\AppData\Local\Microsoft\Windows\INetCache\Content.MSO\90C58461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4" descr="C:\Users\JoeLai\AppData\Local\Microsoft\Windows\INetCache\Content.MSO\90C58461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9279" cy="13484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32862">
        <w:rPr>
          <w:rFonts w:ascii="標楷體" w:eastAsia="標楷體" w:hAnsi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967772</wp:posOffset>
                </wp:positionV>
                <wp:extent cx="1926590" cy="1404620"/>
                <wp:effectExtent l="0" t="0" r="0" b="0"/>
                <wp:wrapSquare wrapText="bothSides"/>
                <wp:docPr id="26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65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2862" w:rsidRDefault="00C328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76713" cy="1331651"/>
                                  <wp:effectExtent l="0" t="0" r="0" b="1905"/>
                                  <wp:docPr id="266" name="圖片 266" descr="æ·éèæ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6" descr="æ·éèæ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395" cy="1342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59" type="#_x0000_t202" style="position:absolute;left:0;text-align:left;margin-left:0;margin-top:76.2pt;width:151.7pt;height:110.6pt;z-index:251728896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" stroked="f">
                <v:textbox style="mso-fit-shape-to-text:t">
                  <w:txbxContent>
                    <w:p w:rsidR="00C32862" w:rsidRDefault="00C3286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76713" cy="1331651"/>
                            <wp:effectExtent l="0" t="0" r="0" b="1905"/>
                            <wp:docPr id="266" name="圖片 266" descr="æ·éèæ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6" descr="æ·éèæ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395" cy="1342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37D69" w:rsidRPr="00F37D69">
        <w:rPr>
          <w:rFonts w:ascii="標楷體" w:eastAsia="標楷體" w:hAnsi="標楷體" w:hint="eastAsia"/>
          <w:color w:val="000000" w:themeColor="text1"/>
        </w:rPr>
        <w:t>究竟漢傳佛教從那時開始</w:t>
      </w:r>
      <w:r w:rsidR="00A15256">
        <w:rPr>
          <w:rFonts w:ascii="標楷體" w:eastAsia="標楷體" w:hAnsi="標楷體" w:hint="eastAsia"/>
          <w:color w:val="000000" w:themeColor="text1"/>
        </w:rPr>
        <w:t>才</w:t>
      </w:r>
      <w:r w:rsidR="00F37D69" w:rsidRPr="00F37D69">
        <w:rPr>
          <w:rFonts w:ascii="標楷體" w:eastAsia="標楷體" w:hAnsi="標楷體" w:hint="eastAsia"/>
          <w:color w:val="000000" w:themeColor="text1"/>
        </w:rPr>
        <w:t>要求出家人一定要茹素呢？</w:t>
      </w:r>
      <w:r w:rsidR="00F37D69">
        <w:rPr>
          <w:rFonts w:ascii="標楷體" w:eastAsia="標楷體" w:hAnsi="標楷體" w:hint="eastAsia"/>
          <w:color w:val="000000" w:themeColor="text1"/>
        </w:rPr>
        <w:t>這應該是由南北朝時期，南朝梁武帝</w:t>
      </w:r>
      <w:r w:rsidR="00677D08" w:rsidRPr="00677D08">
        <w:rPr>
          <w:rFonts w:ascii="標楷體" w:eastAsia="標楷體" w:hAnsi="標楷體" w:cs="Arial"/>
          <w:bCs/>
          <w:color w:val="222222"/>
          <w:u w:val="single"/>
          <w:shd w:val="clear" w:color="auto" w:fill="FAF8F8"/>
        </w:rPr>
        <w:t>蕭</w:t>
      </w:r>
      <w:r w:rsidR="00677D08" w:rsidRPr="00677D08">
        <w:rPr>
          <w:rFonts w:ascii="標楷體" w:eastAsia="標楷體" w:hAnsi="標楷體" w:cs="微軟正黑體" w:hint="eastAsia"/>
          <w:bCs/>
          <w:color w:val="222222"/>
          <w:u w:val="single"/>
          <w:shd w:val="clear" w:color="auto" w:fill="FAF8F8"/>
        </w:rPr>
        <w:t>衍</w:t>
      </w:r>
      <w:r w:rsidR="00F37D69">
        <w:rPr>
          <w:rFonts w:ascii="標楷體" w:eastAsia="標楷體" w:hAnsi="標楷體" w:hint="eastAsia"/>
          <w:color w:val="000000" w:themeColor="text1"/>
        </w:rPr>
        <w:t>開始。梁武帝篤信佛教，</w:t>
      </w:r>
      <w:r w:rsidR="00E12365">
        <w:rPr>
          <w:rFonts w:ascii="標楷體" w:eastAsia="標楷體" w:hAnsi="標楷體" w:hint="eastAsia"/>
          <w:color w:val="000000" w:themeColor="text1"/>
        </w:rPr>
        <w:t>他</w:t>
      </w:r>
      <w:r w:rsidR="00723A8F">
        <w:rPr>
          <w:rFonts w:ascii="標楷體" w:eastAsia="標楷體" w:hAnsi="標楷體" w:hint="eastAsia"/>
          <w:color w:val="000000" w:themeColor="text1"/>
        </w:rPr>
        <w:t>出於慈悲心，</w:t>
      </w:r>
      <w:r w:rsidR="00E12365">
        <w:rPr>
          <w:rFonts w:ascii="標楷體" w:eastAsia="標楷體" w:hAnsi="標楷體" w:hint="eastAsia"/>
          <w:color w:val="000000" w:themeColor="text1"/>
        </w:rPr>
        <w:t>便</w:t>
      </w:r>
      <w:r w:rsidR="00723A8F" w:rsidRPr="00723A8F">
        <w:rPr>
          <w:rFonts w:ascii="標楷體" w:eastAsia="標楷體" w:hAnsi="標楷體" w:hint="eastAsia"/>
          <w:color w:val="000000" w:themeColor="text1"/>
        </w:rPr>
        <w:t>根據《涅槃經》、《楞伽經》等大乘經典</w:t>
      </w:r>
      <w:r w:rsidR="00677D08">
        <w:rPr>
          <w:rFonts w:ascii="標楷體" w:eastAsia="標楷體" w:hAnsi="標楷體" w:hint="eastAsia"/>
          <w:color w:val="000000" w:themeColor="text1"/>
        </w:rPr>
        <w:t>的精神</w:t>
      </w:r>
      <w:r w:rsidR="00723A8F" w:rsidRPr="00723A8F">
        <w:rPr>
          <w:rFonts w:ascii="標楷體" w:eastAsia="標楷體" w:hAnsi="標楷體" w:hint="eastAsia"/>
          <w:color w:val="000000" w:themeColor="text1"/>
        </w:rPr>
        <w:t>而撰寫了《斷酒肉文》，</w:t>
      </w:r>
      <w:r w:rsidR="00723A8F">
        <w:rPr>
          <w:rFonts w:ascii="標楷體" w:eastAsia="標楷體" w:hAnsi="標楷體" w:hint="eastAsia"/>
          <w:color w:val="000000" w:themeColor="text1"/>
        </w:rPr>
        <w:t>認為大乘佛教的出家人基於慈悲精神，茹素是必然要做的事</w:t>
      </w:r>
      <w:r w:rsidR="00A15256">
        <w:rPr>
          <w:rFonts w:ascii="標楷體" w:eastAsia="標楷體" w:hAnsi="標楷體" w:hint="eastAsia"/>
          <w:color w:val="000000" w:themeColor="text1"/>
        </w:rPr>
        <w:t>。</w:t>
      </w:r>
      <w:r w:rsidR="00723A8F" w:rsidRPr="000A3800">
        <w:rPr>
          <w:rFonts w:ascii="標楷體" w:eastAsia="標楷體" w:hAnsi="標楷體" w:hint="eastAsia"/>
          <w:color w:val="000000" w:themeColor="text1"/>
        </w:rPr>
        <w:t>經梁武帝大力提倡後，戒葷茹素便漸漸成</w:t>
      </w:r>
      <w:r w:rsidR="000A3800" w:rsidRPr="000A3800">
        <w:rPr>
          <w:rFonts w:ascii="標楷體" w:eastAsia="標楷體" w:hAnsi="標楷體" w:hint="eastAsia"/>
          <w:color w:val="000000" w:themeColor="text1"/>
        </w:rPr>
        <w:t>為</w:t>
      </w:r>
      <w:r w:rsidR="00723A8F" w:rsidRPr="000A3800">
        <w:rPr>
          <w:rFonts w:ascii="標楷體" w:eastAsia="標楷體" w:hAnsi="標楷體" w:hint="eastAsia"/>
          <w:color w:val="000000" w:themeColor="text1"/>
        </w:rPr>
        <w:t>了漢地出家人必須遵守的一項規定，之後更</w:t>
      </w:r>
      <w:r w:rsidR="000A3800" w:rsidRPr="000A3800">
        <w:rPr>
          <w:rFonts w:ascii="標楷體" w:eastAsia="標楷體" w:hAnsi="標楷體" w:hint="eastAsia"/>
          <w:color w:val="000000" w:themeColor="text1"/>
        </w:rPr>
        <w:t>發展</w:t>
      </w:r>
      <w:r w:rsidR="00723A8F" w:rsidRPr="000A3800">
        <w:rPr>
          <w:rFonts w:ascii="標楷體" w:eastAsia="標楷體" w:hAnsi="標楷體" w:hint="eastAsia"/>
          <w:color w:val="000000" w:themeColor="text1"/>
        </w:rPr>
        <w:t>成為漢傳</w:t>
      </w:r>
      <w:r w:rsidR="000A3800" w:rsidRPr="000A3800">
        <w:rPr>
          <w:rFonts w:ascii="標楷體" w:eastAsia="標楷體" w:hAnsi="標楷體" w:hint="eastAsia"/>
          <w:color w:val="000000" w:themeColor="text1"/>
        </w:rPr>
        <w:t>佛教</w:t>
      </w:r>
      <w:r w:rsidR="00723A8F" w:rsidRPr="000A3800">
        <w:rPr>
          <w:rFonts w:ascii="標楷體" w:eastAsia="標楷體" w:hAnsi="標楷體" w:hint="eastAsia"/>
          <w:color w:val="000000" w:themeColor="text1"/>
        </w:rPr>
        <w:t>僧團</w:t>
      </w:r>
      <w:r w:rsidR="000A3800" w:rsidRPr="000A3800">
        <w:rPr>
          <w:rFonts w:ascii="標楷體" w:eastAsia="標楷體" w:hAnsi="標楷體" w:hint="eastAsia"/>
          <w:color w:val="000000" w:themeColor="text1"/>
        </w:rPr>
        <w:t>中</w:t>
      </w:r>
      <w:r w:rsidR="00723A8F" w:rsidRPr="000A3800">
        <w:rPr>
          <w:rFonts w:ascii="標楷體" w:eastAsia="標楷體" w:hAnsi="標楷體" w:hint="eastAsia"/>
          <w:color w:val="000000" w:themeColor="text1"/>
        </w:rPr>
        <w:t>的一項必須遵守的制度，有</w:t>
      </w:r>
      <w:r w:rsidR="000A3800" w:rsidRPr="000A3800">
        <w:rPr>
          <w:rFonts w:ascii="標楷體" w:eastAsia="標楷體" w:hAnsi="標楷體" w:hint="eastAsia"/>
          <w:color w:val="000000" w:themeColor="text1"/>
        </w:rPr>
        <w:t>違者即犯戒</w:t>
      </w:r>
      <w:r w:rsidR="00723A8F" w:rsidRPr="000A3800">
        <w:rPr>
          <w:rFonts w:ascii="標楷體" w:eastAsia="標楷體" w:hAnsi="標楷體" w:hint="eastAsia"/>
          <w:color w:val="000000" w:themeColor="text1"/>
        </w:rPr>
        <w:t>。</w:t>
      </w:r>
    </w:p>
    <w:p w:rsidR="00EB59FA" w:rsidRDefault="001642BA" w:rsidP="00BD0620">
      <w:pPr>
        <w:jc w:val="both"/>
        <w:rPr>
          <w:rFonts w:ascii="標楷體" w:eastAsia="標楷體" w:hAnsi="標楷體"/>
          <w:color w:val="000000" w:themeColor="text1"/>
        </w:rPr>
      </w:pPr>
      <w:r w:rsidRPr="001642BA">
        <w:rPr>
          <w:rFonts w:ascii="標楷體" w:eastAsia="標楷體" w:hAnsi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42079</wp:posOffset>
                </wp:positionV>
                <wp:extent cx="1533525" cy="1404620"/>
                <wp:effectExtent l="0" t="0" r="28575" b="13970"/>
                <wp:wrapSquare wrapText="bothSides"/>
                <wp:docPr id="26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42BA" w:rsidRDefault="001642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10005" cy="1799864"/>
                                  <wp:effectExtent l="0" t="0" r="4445" b="0"/>
                                  <wp:docPr id="262" name="圖片 262" descr="ç¸éåç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 descr="ç¸éåç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3404" cy="18182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0" type="#_x0000_t202" style="position:absolute;left:0;text-align:left;margin-left:69.55pt;margin-top:3.3pt;width:120.75pt;height:110.6pt;z-index:25172480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">
                <v:textbox style="mso-fit-shape-to-text:t">
                  <w:txbxContent>
                    <w:p w:rsidR="001642BA" w:rsidRDefault="001642B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10005" cy="1799864"/>
                            <wp:effectExtent l="0" t="0" r="4445" b="0"/>
                            <wp:docPr id="262" name="圖片 262" descr="ç¸éåç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 descr="ç¸éåç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3404" cy="18182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37D69">
        <w:rPr>
          <w:rFonts w:ascii="標楷體" w:eastAsia="標楷體" w:hAnsi="標楷體" w:hint="eastAsia"/>
          <w:color w:val="000000" w:themeColor="text1"/>
        </w:rPr>
        <w:t xml:space="preserve">　</w:t>
      </w:r>
      <w:r w:rsidR="000A3800">
        <w:rPr>
          <w:rFonts w:ascii="標楷體" w:eastAsia="標楷體" w:hAnsi="標楷體" w:hint="eastAsia"/>
          <w:color w:val="000000" w:themeColor="text1"/>
        </w:rPr>
        <w:t xml:space="preserve">　現在要討論的問題是：</w:t>
      </w:r>
      <w:r w:rsidR="00BD0620" w:rsidRPr="00EB59FA">
        <w:rPr>
          <w:rFonts w:ascii="標楷體" w:eastAsia="標楷體" w:hAnsi="標楷體" w:hint="eastAsia"/>
          <w:color w:val="000000" w:themeColor="text1"/>
        </w:rPr>
        <w:t>藏傳佛教</w:t>
      </w:r>
      <w:r w:rsidR="00D879A5" w:rsidRPr="00EB59FA">
        <w:rPr>
          <w:rFonts w:ascii="標楷體" w:eastAsia="標楷體" w:hAnsi="標楷體" w:hint="eastAsia"/>
          <w:color w:val="000000" w:themeColor="text1"/>
        </w:rPr>
        <w:t>與漢傳佛教</w:t>
      </w:r>
      <w:r w:rsidR="00BD0620" w:rsidRPr="00EB59FA">
        <w:rPr>
          <w:rFonts w:ascii="標楷體" w:eastAsia="標楷體" w:hAnsi="標楷體" w:hint="eastAsia"/>
          <w:color w:val="000000" w:themeColor="text1"/>
        </w:rPr>
        <w:t>同屬於大乘佛教</w:t>
      </w:r>
      <w:r w:rsidR="000A3800">
        <w:rPr>
          <w:rFonts w:ascii="標楷體" w:eastAsia="標楷體" w:hAnsi="標楷體" w:hint="eastAsia"/>
          <w:color w:val="000000" w:themeColor="text1"/>
        </w:rPr>
        <w:t>的系統</w:t>
      </w:r>
      <w:r w:rsidR="00BD0620" w:rsidRPr="00EB59FA">
        <w:rPr>
          <w:rFonts w:ascii="標楷體" w:eastAsia="標楷體" w:hAnsi="標楷體" w:hint="eastAsia"/>
          <w:color w:val="000000" w:themeColor="text1"/>
        </w:rPr>
        <w:t>，</w:t>
      </w:r>
      <w:r w:rsidR="00D879A5" w:rsidRPr="00EB59FA">
        <w:rPr>
          <w:rFonts w:ascii="標楷體" w:eastAsia="標楷體" w:hAnsi="標楷體" w:hint="eastAsia"/>
          <w:color w:val="000000" w:themeColor="text1"/>
        </w:rPr>
        <w:t>為甚麼漢傳佛教的出家人不可吃肉，而藏</w:t>
      </w:r>
      <w:r w:rsidR="00EB59FA" w:rsidRPr="00EB59FA">
        <w:rPr>
          <w:rFonts w:ascii="標楷體" w:eastAsia="標楷體" w:hAnsi="標楷體" w:hint="eastAsia"/>
          <w:color w:val="000000" w:themeColor="text1"/>
        </w:rPr>
        <w:t>傳</w:t>
      </w:r>
      <w:r w:rsidR="00D879A5" w:rsidRPr="00EB59FA">
        <w:rPr>
          <w:rFonts w:ascii="標楷體" w:eastAsia="標楷體" w:hAnsi="標楷體" w:hint="eastAsia"/>
          <w:color w:val="000000" w:themeColor="text1"/>
        </w:rPr>
        <w:t>佛教的出家人卻可以吃肉呢</w:t>
      </w:r>
      <w:r w:rsidR="00EB59FA" w:rsidRPr="00EB59FA">
        <w:rPr>
          <w:rFonts w:ascii="標楷體" w:eastAsia="標楷體" w:hAnsi="標楷體" w:hint="eastAsia"/>
          <w:color w:val="000000" w:themeColor="text1"/>
        </w:rPr>
        <w:t>？</w:t>
      </w:r>
      <w:r w:rsidR="000A3800">
        <w:rPr>
          <w:rFonts w:ascii="標楷體" w:eastAsia="標楷體" w:hAnsi="標楷體" w:hint="eastAsia"/>
          <w:color w:val="000000" w:themeColor="text1"/>
        </w:rPr>
        <w:t>難道漢傳佛教的信徒</w:t>
      </w:r>
      <w:r w:rsidR="007D780C">
        <w:rPr>
          <w:rFonts w:ascii="標楷體" w:eastAsia="標楷體" w:hAnsi="標楷體" w:hint="eastAsia"/>
          <w:color w:val="000000" w:themeColor="text1"/>
        </w:rPr>
        <w:t>因有</w:t>
      </w:r>
      <w:r w:rsidR="000A3800">
        <w:rPr>
          <w:rFonts w:ascii="標楷體" w:eastAsia="標楷體" w:hAnsi="標楷體" w:hint="eastAsia"/>
          <w:color w:val="000000" w:themeColor="text1"/>
        </w:rPr>
        <w:t>慈悲心</w:t>
      </w:r>
      <w:r w:rsidR="007D780C">
        <w:rPr>
          <w:rFonts w:ascii="標楷體" w:eastAsia="標楷體" w:hAnsi="標楷體" w:hint="eastAsia"/>
          <w:color w:val="000000" w:themeColor="text1"/>
        </w:rPr>
        <w:t>就不吃眾生肉</w:t>
      </w:r>
      <w:r w:rsidR="000A3800">
        <w:rPr>
          <w:rFonts w:ascii="標楷體" w:eastAsia="標楷體" w:hAnsi="標楷體" w:hint="eastAsia"/>
          <w:color w:val="000000" w:themeColor="text1"/>
        </w:rPr>
        <w:t>，</w:t>
      </w:r>
      <w:r w:rsidR="00E12365">
        <w:rPr>
          <w:rFonts w:ascii="標楷體" w:eastAsia="標楷體" w:hAnsi="標楷體" w:hint="eastAsia"/>
          <w:color w:val="000000" w:themeColor="text1"/>
        </w:rPr>
        <w:t>而</w:t>
      </w:r>
      <w:r w:rsidR="000A3800">
        <w:rPr>
          <w:rFonts w:ascii="標楷體" w:eastAsia="標楷體" w:hAnsi="標楷體" w:hint="eastAsia"/>
          <w:color w:val="000000" w:themeColor="text1"/>
        </w:rPr>
        <w:t>藏傳佛教的信徒</w:t>
      </w:r>
      <w:r w:rsidR="00E12365">
        <w:rPr>
          <w:rFonts w:ascii="標楷體" w:eastAsia="標楷體" w:hAnsi="標楷體" w:hint="eastAsia"/>
          <w:color w:val="000000" w:themeColor="text1"/>
        </w:rPr>
        <w:t>卻</w:t>
      </w:r>
      <w:r w:rsidR="00A15256">
        <w:rPr>
          <w:rFonts w:ascii="標楷體" w:eastAsia="標楷體" w:hAnsi="標楷體" w:hint="eastAsia"/>
          <w:color w:val="000000" w:themeColor="text1"/>
        </w:rPr>
        <w:t>因沒有</w:t>
      </w:r>
      <w:r w:rsidR="000A3800">
        <w:rPr>
          <w:rFonts w:ascii="標楷體" w:eastAsia="標楷體" w:hAnsi="標楷體" w:hint="eastAsia"/>
          <w:color w:val="000000" w:themeColor="text1"/>
        </w:rPr>
        <w:t>慈悲心</w:t>
      </w:r>
      <w:r w:rsidR="00A15256">
        <w:rPr>
          <w:rFonts w:ascii="標楷體" w:eastAsia="標楷體" w:hAnsi="標楷體" w:hint="eastAsia"/>
          <w:color w:val="000000" w:themeColor="text1"/>
        </w:rPr>
        <w:t>就</w:t>
      </w:r>
      <w:r w:rsidR="007D780C">
        <w:rPr>
          <w:rFonts w:ascii="標楷體" w:eastAsia="標楷體" w:hAnsi="標楷體" w:hint="eastAsia"/>
          <w:color w:val="000000" w:themeColor="text1"/>
        </w:rPr>
        <w:t>吃眾生肉</w:t>
      </w:r>
      <w:r w:rsidR="000A3800">
        <w:rPr>
          <w:rFonts w:ascii="標楷體" w:eastAsia="標楷體" w:hAnsi="標楷體" w:hint="eastAsia"/>
          <w:color w:val="000000" w:themeColor="text1"/>
        </w:rPr>
        <w:t>？如果此話真的</w:t>
      </w:r>
      <w:r w:rsidR="007D780C">
        <w:rPr>
          <w:rFonts w:ascii="標楷體" w:eastAsia="標楷體" w:hAnsi="標楷體" w:hint="eastAsia"/>
          <w:color w:val="000000" w:themeColor="text1"/>
        </w:rPr>
        <w:t>可以</w:t>
      </w:r>
      <w:r w:rsidR="000A3800">
        <w:rPr>
          <w:rFonts w:ascii="標楷體" w:eastAsia="標楷體" w:hAnsi="標楷體" w:hint="eastAsia"/>
          <w:color w:val="000000" w:themeColor="text1"/>
        </w:rPr>
        <w:t>成立的話，佛陀不拒吃肉</w:t>
      </w:r>
      <w:r w:rsidR="007D780C">
        <w:rPr>
          <w:rFonts w:ascii="標楷體" w:eastAsia="標楷體" w:hAnsi="標楷體" w:hint="eastAsia"/>
          <w:color w:val="000000" w:themeColor="text1"/>
        </w:rPr>
        <w:t>豈不是</w:t>
      </w:r>
      <w:r w:rsidR="000A3800">
        <w:rPr>
          <w:rFonts w:ascii="標楷體" w:eastAsia="標楷體" w:hAnsi="標楷體" w:hint="eastAsia"/>
          <w:color w:val="000000" w:themeColor="text1"/>
        </w:rPr>
        <w:t>沒有慈悲心</w:t>
      </w:r>
      <w:r w:rsidR="007D780C">
        <w:rPr>
          <w:rFonts w:ascii="標楷體" w:eastAsia="標楷體" w:hAnsi="標楷體" w:hint="eastAsia"/>
          <w:color w:val="000000" w:themeColor="text1"/>
        </w:rPr>
        <w:t>嗎？</w:t>
      </w:r>
      <w:r w:rsidR="000A3800">
        <w:rPr>
          <w:rFonts w:ascii="標楷體" w:eastAsia="標楷體" w:hAnsi="標楷體" w:hint="eastAsia"/>
          <w:color w:val="000000" w:themeColor="text1"/>
        </w:rPr>
        <w:t>南傳佛教僧眾吃</w:t>
      </w:r>
      <w:r w:rsidR="000A3800" w:rsidRPr="00EB59FA">
        <w:rPr>
          <w:rFonts w:ascii="標楷體" w:eastAsia="標楷體" w:hAnsi="標楷體" w:hint="eastAsia"/>
          <w:color w:val="000000" w:themeColor="text1"/>
        </w:rPr>
        <w:t>三淨肉</w:t>
      </w:r>
      <w:r w:rsidR="007D780C">
        <w:rPr>
          <w:rFonts w:ascii="標楷體" w:eastAsia="標楷體" w:hAnsi="標楷體" w:hint="eastAsia"/>
          <w:color w:val="000000" w:themeColor="text1"/>
        </w:rPr>
        <w:t>，日本佛教的僧眾吃肉更是沒有慈悲心的具體表現嗎？</w:t>
      </w:r>
    </w:p>
    <w:p w:rsidR="00E12365" w:rsidRDefault="00EB59FA" w:rsidP="00E12365">
      <w:pPr>
        <w:jc w:val="both"/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</w:rPr>
        <w:t xml:space="preserve">　　我們</w:t>
      </w:r>
      <w:r w:rsidR="007D780C">
        <w:rPr>
          <w:rFonts w:ascii="標楷體" w:eastAsia="標楷體" w:hAnsi="標楷體" w:hint="eastAsia"/>
          <w:color w:val="000000" w:themeColor="text1"/>
        </w:rPr>
        <w:t>首先要</w:t>
      </w:r>
      <w:r>
        <w:rPr>
          <w:rFonts w:ascii="標楷體" w:eastAsia="標楷體" w:hAnsi="標楷體" w:hint="eastAsia"/>
          <w:color w:val="000000" w:themeColor="text1"/>
        </w:rPr>
        <w:t>知道佛陀創</w:t>
      </w:r>
      <w:r w:rsidR="007D780C">
        <w:rPr>
          <w:rFonts w:ascii="標楷體" w:eastAsia="標楷體" w:hAnsi="標楷體" w:hint="eastAsia"/>
          <w:color w:val="000000" w:themeColor="text1"/>
        </w:rPr>
        <w:t>立佛</w:t>
      </w:r>
      <w:r>
        <w:rPr>
          <w:rFonts w:ascii="標楷體" w:eastAsia="標楷體" w:hAnsi="標楷體" w:hint="eastAsia"/>
          <w:color w:val="000000" w:themeColor="text1"/>
        </w:rPr>
        <w:t>教</w:t>
      </w:r>
      <w:r w:rsidR="002F7E32">
        <w:rPr>
          <w:rFonts w:ascii="標楷體" w:eastAsia="標楷體" w:hAnsi="標楷體" w:hint="eastAsia"/>
          <w:color w:val="000000" w:themeColor="text1"/>
        </w:rPr>
        <w:t>之初是怎樣去</w:t>
      </w:r>
      <w:r w:rsidR="00E12365">
        <w:rPr>
          <w:rFonts w:ascii="標楷體" w:eastAsia="標楷體" w:hAnsi="標楷體" w:hint="eastAsia"/>
          <w:color w:val="000000" w:themeColor="text1"/>
        </w:rPr>
        <w:t>制</w:t>
      </w:r>
      <w:r w:rsidR="002F7E32">
        <w:rPr>
          <w:rFonts w:ascii="標楷體" w:eastAsia="標楷體" w:hAnsi="標楷體" w:hint="eastAsia"/>
          <w:color w:val="000000" w:themeColor="text1"/>
        </w:rPr>
        <w:t>定戒律的。其實，佛陀</w:t>
      </w:r>
      <w:r w:rsidR="007D780C">
        <w:rPr>
          <w:rFonts w:ascii="標楷體" w:eastAsia="標楷體" w:hAnsi="標楷體" w:hint="eastAsia"/>
          <w:color w:val="000000" w:themeColor="text1"/>
        </w:rPr>
        <w:t>會因應當時印度的實際環境</w:t>
      </w:r>
      <w:r w:rsidR="002F7E32">
        <w:rPr>
          <w:rFonts w:ascii="標楷體" w:eastAsia="標楷體" w:hAnsi="標楷體" w:hint="eastAsia"/>
          <w:color w:val="000000" w:themeColor="text1"/>
        </w:rPr>
        <w:t>、生活條件及傳統習俗等因素</w:t>
      </w:r>
      <w:r w:rsidR="007D780C">
        <w:rPr>
          <w:rFonts w:ascii="標楷體" w:eastAsia="標楷體" w:hAnsi="標楷體" w:hint="eastAsia"/>
          <w:color w:val="000000" w:themeColor="text1"/>
        </w:rPr>
        <w:t>去制定戒律</w:t>
      </w:r>
      <w:r w:rsidR="00E12365">
        <w:rPr>
          <w:rFonts w:ascii="標楷體" w:eastAsia="標楷體" w:hAnsi="標楷體" w:hint="eastAsia"/>
          <w:color w:val="000000" w:themeColor="text1"/>
        </w:rPr>
        <w:t>。</w:t>
      </w:r>
      <w:r w:rsidR="007D780C">
        <w:rPr>
          <w:rFonts w:ascii="標楷體" w:eastAsia="標楷體" w:hAnsi="標楷體" w:hint="eastAsia"/>
          <w:color w:val="000000" w:themeColor="text1"/>
        </w:rPr>
        <w:t>由於當時僧團的實際生活方式就是托</w:t>
      </w:r>
      <w:r w:rsidR="007D780C" w:rsidRPr="00EB59FA">
        <w:rPr>
          <w:rFonts w:ascii="標楷體" w:eastAsia="標楷體" w:hAnsi="標楷體" w:hint="eastAsia"/>
          <w:color w:val="000000" w:themeColor="text1"/>
        </w:rPr>
        <w:t>缽乞食</w:t>
      </w:r>
      <w:r w:rsidR="007D780C">
        <w:rPr>
          <w:rFonts w:ascii="標楷體" w:eastAsia="標楷體" w:hAnsi="標楷體" w:hint="eastAsia"/>
          <w:color w:val="000000" w:themeColor="text1"/>
        </w:rPr>
        <w:t>，一托</w:t>
      </w:r>
      <w:r w:rsidR="007D780C" w:rsidRPr="00EB59FA">
        <w:rPr>
          <w:rFonts w:ascii="標楷體" w:eastAsia="標楷體" w:hAnsi="標楷體" w:hint="eastAsia"/>
          <w:color w:val="000000" w:themeColor="text1"/>
        </w:rPr>
        <w:t>缽乞食</w:t>
      </w:r>
      <w:r w:rsidR="007D780C">
        <w:rPr>
          <w:rFonts w:ascii="標楷體" w:eastAsia="標楷體" w:hAnsi="標楷體" w:hint="eastAsia"/>
          <w:color w:val="000000" w:themeColor="text1"/>
        </w:rPr>
        <w:t>就要隨緣，不可挑選食物來吃，</w:t>
      </w:r>
      <w:r w:rsidR="002F7E32">
        <w:rPr>
          <w:rFonts w:ascii="標楷體" w:eastAsia="標楷體" w:hAnsi="標楷體" w:hint="eastAsia"/>
          <w:color w:val="000000" w:themeColor="text1"/>
        </w:rPr>
        <w:t>所</w:t>
      </w:r>
      <w:r w:rsidR="007D780C">
        <w:rPr>
          <w:rFonts w:ascii="標楷體" w:eastAsia="標楷體" w:hAnsi="標楷體" w:hint="eastAsia"/>
          <w:color w:val="000000" w:themeColor="text1"/>
        </w:rPr>
        <w:t>以佛陀才</w:t>
      </w:r>
      <w:r w:rsidR="002F7E32">
        <w:rPr>
          <w:rFonts w:ascii="標楷體" w:eastAsia="標楷體" w:hAnsi="標楷體" w:hint="eastAsia"/>
          <w:color w:val="000000" w:themeColor="text1"/>
        </w:rPr>
        <w:t>會</w:t>
      </w:r>
      <w:r w:rsidR="007D780C">
        <w:rPr>
          <w:rFonts w:ascii="標楷體" w:eastAsia="標楷體" w:hAnsi="標楷體" w:hint="eastAsia"/>
          <w:color w:val="000000" w:themeColor="text1"/>
        </w:rPr>
        <w:t>開許</w:t>
      </w:r>
      <w:r w:rsidR="002F7E32">
        <w:rPr>
          <w:rFonts w:ascii="標楷體" w:eastAsia="標楷體" w:hAnsi="標楷體" w:hint="eastAsia"/>
          <w:color w:val="000000" w:themeColor="text1"/>
        </w:rPr>
        <w:t>弟</w:t>
      </w:r>
      <w:r w:rsidR="007D780C">
        <w:rPr>
          <w:rFonts w:ascii="標楷體" w:eastAsia="標楷體" w:hAnsi="標楷體" w:hint="eastAsia"/>
          <w:color w:val="000000" w:themeColor="text1"/>
        </w:rPr>
        <w:t>子</w:t>
      </w:r>
      <w:r w:rsidR="002F7E32">
        <w:rPr>
          <w:rFonts w:ascii="標楷體" w:eastAsia="標楷體" w:hAnsi="標楷體" w:hint="eastAsia"/>
          <w:color w:val="000000" w:themeColor="text1"/>
        </w:rPr>
        <w:t>在特殊情況下</w:t>
      </w:r>
      <w:r w:rsidR="007D780C">
        <w:rPr>
          <w:rFonts w:ascii="標楷體" w:eastAsia="標楷體" w:hAnsi="標楷體" w:hint="eastAsia"/>
          <w:color w:val="000000" w:themeColor="text1"/>
        </w:rPr>
        <w:t>吃三淨肉</w:t>
      </w:r>
      <w:r w:rsidR="002F7E32">
        <w:rPr>
          <w:rFonts w:ascii="標楷體" w:eastAsia="標楷體" w:hAnsi="標楷體" w:hint="eastAsia"/>
          <w:color w:val="000000" w:themeColor="text1"/>
        </w:rPr>
        <w:t>。所以，在原始佛教中</w:t>
      </w:r>
      <w:r>
        <w:rPr>
          <w:rFonts w:ascii="標楷體" w:eastAsia="標楷體" w:hAnsi="標楷體" w:hint="eastAsia"/>
          <w:color w:val="000000" w:themeColor="text1"/>
        </w:rPr>
        <w:t>只有不殺生戒而沒有不食肉戒的，</w:t>
      </w:r>
      <w:r w:rsidR="002F7E32">
        <w:rPr>
          <w:rFonts w:ascii="標楷體" w:eastAsia="標楷體" w:hAnsi="標楷體" w:hint="eastAsia"/>
          <w:color w:val="000000" w:themeColor="text1"/>
        </w:rPr>
        <w:t>因為</w:t>
      </w:r>
      <w:r>
        <w:rPr>
          <w:rFonts w:ascii="標楷體" w:eastAsia="標楷體" w:hAnsi="標楷體" w:hint="eastAsia"/>
          <w:color w:val="000000" w:themeColor="text1"/>
        </w:rPr>
        <w:t>吃肉不等如殺生，</w:t>
      </w:r>
      <w:r w:rsidR="002F7E32">
        <w:rPr>
          <w:rFonts w:ascii="標楷體" w:eastAsia="標楷體" w:hAnsi="標楷體" w:hint="eastAsia"/>
          <w:color w:val="000000" w:themeColor="text1"/>
        </w:rPr>
        <w:t>吃肉</w:t>
      </w:r>
      <w:r>
        <w:rPr>
          <w:rFonts w:ascii="標楷體" w:eastAsia="標楷體" w:hAnsi="標楷體" w:hint="eastAsia"/>
          <w:color w:val="000000" w:themeColor="text1"/>
        </w:rPr>
        <w:t>亦不一定會犯戒。</w:t>
      </w:r>
      <w:r w:rsidR="002F7E32">
        <w:rPr>
          <w:rFonts w:ascii="標楷體" w:eastAsia="標楷體" w:hAnsi="標楷體" w:hint="eastAsia"/>
          <w:color w:val="000000" w:themeColor="text1"/>
        </w:rPr>
        <w:t>藏傳佛教的出家人之所以會吃肉，並非沒有慈悲心，亦並非要滿足口腹之欲，因為在西藏惡劣的生活條件下，不吃肉就沒有其他食物可以維持生命，如果連自己的生命都保不住，又怎可以談修行呢？所以，藏傳佛教出家人吃肉完全是受到生活環境所逼迫的。</w:t>
      </w:r>
    </w:p>
    <w:p w:rsidR="00367D7D" w:rsidRPr="0030265F" w:rsidRDefault="00180079" w:rsidP="00E12365">
      <w:pPr>
        <w:ind w:firstLineChars="200" w:firstLine="480"/>
        <w:jc w:val="both"/>
        <w:rPr>
          <w:rFonts w:ascii="標楷體" w:eastAsia="標楷體" w:hAnsi="標楷體"/>
          <w:color w:val="000000" w:themeColor="text1"/>
        </w:rPr>
      </w:pPr>
      <w:r w:rsidRPr="00180079">
        <w:rPr>
          <w:rFonts w:ascii="標楷體" w:eastAsia="標楷體" w:hAnsi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>
                <wp:simplePos x="0" y="0"/>
                <wp:positionH relativeFrom="column">
                  <wp:posOffset>-141533</wp:posOffset>
                </wp:positionH>
                <wp:positionV relativeFrom="paragraph">
                  <wp:posOffset>946262</wp:posOffset>
                </wp:positionV>
                <wp:extent cx="1978660" cy="2099310"/>
                <wp:effectExtent l="0" t="0" r="2540" b="0"/>
                <wp:wrapSquare wrapText="bothSides"/>
                <wp:docPr id="26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660" cy="2099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0079" w:rsidRDefault="0018007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51344" cy="1558902"/>
                                  <wp:effectExtent l="209550" t="209550" r="210820" b="232410"/>
                                  <wp:docPr id="270" name="圖片 270" descr="C:\Users\JoeLai\AppData\Local\Microsoft\Windows\INetCache\Content.MSO\FBC74F3D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 descr="C:\Users\JoeLai\AppData\Local\Microsoft\Windows\INetCache\Content.MSO\FBC74F3D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3726" cy="165393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190500" cap="rnd">
                                            <a:solidFill>
                                              <a:srgbClr val="C8C6BD"/>
                                            </a:solidFill>
                                            <a:prstDash val="solid"/>
                                          </a:ln>
                                          <a:effectLst>
                                            <a:outerShdw blurRad="127000" algn="bl" rotWithShape="0">
                                              <a:srgbClr val="000000"/>
                                            </a:outerShdw>
                                          </a:effectLst>
                                          <a:scene3d>
                                            <a:camera prst="perspectiveFront" fov="5400000"/>
                                            <a:lightRig rig="threePt" dir="t">
                                              <a:rot lat="0" lon="0" rev="19200000"/>
                                            </a:lightRig>
                                          </a:scene3d>
                                          <a:sp3d extrusionH="25400">
                                            <a:bevelT w="304800" h="152400" prst="hardEdge"/>
                                            <a:extrusionClr>
                                              <a:srgbClr val="000000"/>
                                            </a:extrusion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1" type="#_x0000_t202" style="position:absolute;left:0;text-align:left;margin-left:-11.15pt;margin-top:74.5pt;width:155.8pt;height:165.3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" stroked="f">
                <v:textbox>
                  <w:txbxContent>
                    <w:p w:rsidR="00180079" w:rsidRDefault="0018007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51344" cy="1558902"/>
                            <wp:effectExtent l="209550" t="209550" r="210820" b="232410"/>
                            <wp:docPr id="270" name="圖片 270" descr="C:\Users\JoeLai\AppData\Local\Microsoft\Windows\INetCache\Content.MSO\FBC74F3D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 descr="C:\Users\JoeLai\AppData\Local\Microsoft\Windows\INetCache\Content.MSO\FBC74F3D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3726" cy="1653937"/>
                                    </a:xfrm>
                                    <a:prstGeom prst="ellipse">
                                      <a:avLst/>
                                    </a:prstGeom>
                                    <a:ln w="190500" cap="rnd">
                                      <a:solidFill>
                                        <a:srgbClr val="C8C6BD"/>
                                      </a:solidFill>
                                      <a:prstDash val="solid"/>
                                    </a:ln>
                                    <a:effectLst>
                                      <a:outerShdw blurRad="127000" algn="bl" rotWithShape="0">
                                        <a:srgbClr val="000000"/>
                                      </a:outerShdw>
                                    </a:effectLst>
                                    <a:scene3d>
                                      <a:camera prst="perspectiveFront" fov="5400000"/>
                                      <a:lightRig rig="threePt" dir="t">
                                        <a:rot lat="0" lon="0" rev="19200000"/>
                                      </a:lightRig>
                                    </a:scene3d>
                                    <a:sp3d extrusionH="25400">
                                      <a:bevelT w="304800" h="152400" prst="hardEdge"/>
                                      <a:extrusionClr>
                                        <a:srgbClr val="000000"/>
                                      </a:extrusion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2862" w:rsidRPr="00C32862">
        <w:rPr>
          <w:rFonts w:ascii="標楷體" w:eastAsia="標楷體" w:hAnsi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275156</wp:posOffset>
                </wp:positionV>
                <wp:extent cx="2106295" cy="1643380"/>
                <wp:effectExtent l="0" t="0" r="8255" b="0"/>
                <wp:wrapSquare wrapText="bothSides"/>
                <wp:docPr id="26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6295" cy="164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2862" w:rsidRDefault="00C328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09822" cy="1497330"/>
                                  <wp:effectExtent l="19050" t="0" r="14605" b="464820"/>
                                  <wp:docPr id="268" name="圖片 268" descr="åååè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 descr="åååè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1813" cy="1522412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2" type="#_x0000_t202" style="position:absolute;left:0;text-align:left;margin-left:114.65pt;margin-top:21.65pt;width:165.85pt;height:129.4pt;z-index:2517309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" stroked="f">
                <v:textbox>
                  <w:txbxContent>
                    <w:p w:rsidR="00C32862" w:rsidRDefault="00C3286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09822" cy="1497330"/>
                            <wp:effectExtent l="19050" t="0" r="14605" b="464820"/>
                            <wp:docPr id="268" name="圖片 268" descr="åååè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 descr="åååè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1813" cy="1522412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12365">
        <w:rPr>
          <w:rFonts w:ascii="標楷體" w:eastAsia="標楷體" w:hAnsi="標楷體" w:hint="eastAsia"/>
          <w:color w:val="000000" w:themeColor="text1"/>
        </w:rPr>
        <w:t>另外</w:t>
      </w:r>
      <w:r w:rsidR="007E5DB5">
        <w:rPr>
          <w:rFonts w:ascii="標楷體" w:eastAsia="標楷體" w:hAnsi="標楷體" w:hint="eastAsia"/>
          <w:color w:val="000000" w:themeColor="text1"/>
        </w:rPr>
        <w:t>，藏傳佛教的出家人就算食肉都只會吃牛、羊的肉，絕不會吃馬、驢、狗的肉，亦不會吃卵生動物如雞、魚等的肉，因為同樣是生命，殺一隻牛會令很多人吃得飽，但魚要</w:t>
      </w:r>
      <w:r w:rsidR="00473ED3">
        <w:rPr>
          <w:rFonts w:ascii="標楷體" w:eastAsia="標楷體" w:hAnsi="標楷體" w:hint="eastAsia"/>
          <w:color w:val="000000" w:themeColor="text1"/>
        </w:rPr>
        <w:t>宰</w:t>
      </w:r>
      <w:r w:rsidR="007E5DB5">
        <w:rPr>
          <w:rFonts w:ascii="標楷體" w:eastAsia="標楷體" w:hAnsi="標楷體" w:hint="eastAsia"/>
          <w:color w:val="000000" w:themeColor="text1"/>
        </w:rPr>
        <w:t>殺很多條才可以令人吃飽</w:t>
      </w:r>
      <w:r w:rsidR="00E12365">
        <w:rPr>
          <w:rFonts w:ascii="標楷體" w:eastAsia="標楷體" w:hAnsi="標楷體" w:hint="eastAsia"/>
          <w:color w:val="000000" w:themeColor="text1"/>
        </w:rPr>
        <w:t>，</w:t>
      </w:r>
      <w:r w:rsidR="0030265F">
        <w:rPr>
          <w:rFonts w:ascii="標楷體" w:eastAsia="標楷體" w:hAnsi="標楷體" w:hint="eastAsia"/>
          <w:color w:val="000000" w:themeColor="text1"/>
        </w:rPr>
        <w:t>可</w:t>
      </w:r>
      <w:r w:rsidR="00E12365">
        <w:rPr>
          <w:rFonts w:ascii="標楷體" w:eastAsia="標楷體" w:hAnsi="標楷體" w:hint="eastAsia"/>
          <w:color w:val="000000" w:themeColor="text1"/>
        </w:rPr>
        <w:t>見</w:t>
      </w:r>
      <w:r w:rsidR="0030265F" w:rsidRPr="00FE25DE">
        <w:rPr>
          <w:rFonts w:ascii="標楷體" w:eastAsia="標楷體" w:hAnsi="標楷體" w:hint="eastAsia"/>
          <w:color w:val="000000" w:themeColor="text1"/>
        </w:rPr>
        <w:t>藏傳佛教</w:t>
      </w:r>
      <w:r w:rsidR="0030265F">
        <w:rPr>
          <w:rFonts w:ascii="標楷體" w:eastAsia="標楷體" w:hAnsi="標楷體" w:hint="eastAsia"/>
          <w:color w:val="000000" w:themeColor="text1"/>
        </w:rPr>
        <w:t>的出家人對其他眾生都懷有慈悲心的。有一點我們不得不知的是：藏傳佛教的出家人吃肉並非</w:t>
      </w:r>
      <w:r w:rsidR="00E12365">
        <w:rPr>
          <w:rFonts w:ascii="標楷體" w:eastAsia="標楷體" w:hAnsi="標楷體" w:hint="eastAsia"/>
          <w:color w:val="000000" w:themeColor="text1"/>
        </w:rPr>
        <w:t>為了</w:t>
      </w:r>
      <w:r w:rsidR="0030265F" w:rsidRPr="00FE25DE">
        <w:rPr>
          <w:rFonts w:ascii="標楷體" w:eastAsia="標楷體" w:hAnsi="標楷體" w:hint="eastAsia"/>
          <w:color w:val="000000" w:themeColor="text1"/>
        </w:rPr>
        <w:t>滿足口福</w:t>
      </w:r>
      <w:r w:rsidR="00E12365">
        <w:rPr>
          <w:rFonts w:ascii="標楷體" w:eastAsia="標楷體" w:hAnsi="標楷體" w:hint="eastAsia"/>
          <w:color w:val="000000" w:themeColor="text1"/>
        </w:rPr>
        <w:t>之樂</w:t>
      </w:r>
      <w:r w:rsidR="0030265F">
        <w:rPr>
          <w:rFonts w:ascii="標楷體" w:eastAsia="標楷體" w:hAnsi="標楷體" w:hint="eastAsia"/>
          <w:color w:val="000000" w:themeColor="text1"/>
        </w:rPr>
        <w:t>，</w:t>
      </w:r>
      <w:r w:rsidR="00473ED3">
        <w:rPr>
          <w:rFonts w:ascii="標楷體" w:eastAsia="標楷體" w:hAnsi="標楷體" w:hint="eastAsia"/>
          <w:color w:val="000000" w:themeColor="text1"/>
        </w:rPr>
        <w:t>所以</w:t>
      </w:r>
      <w:r w:rsidR="0030265F">
        <w:rPr>
          <w:rFonts w:ascii="標楷體" w:eastAsia="標楷體" w:hAnsi="標楷體" w:hint="eastAsia"/>
          <w:color w:val="000000" w:themeColor="text1"/>
        </w:rPr>
        <w:t>他們會以大悲心及感恩的心去吃眾生肉，在吃肉之前會</w:t>
      </w:r>
      <w:r w:rsidR="0030265F" w:rsidRPr="0030265F">
        <w:rPr>
          <w:rFonts w:ascii="Times New Roman" w:eastAsia="標楷體" w:hAnsi="Times New Roman" w:cs="Times New Roman"/>
          <w:color w:val="000000" w:themeColor="text1"/>
        </w:rPr>
        <w:t>念誦咒語</w:t>
      </w:r>
      <w:r w:rsidR="0030265F" w:rsidRPr="0030265F">
        <w:rPr>
          <w:rFonts w:ascii="Times New Roman" w:eastAsia="標楷體" w:hAnsi="Times New Roman" w:cs="Times New Roman" w:hint="eastAsia"/>
          <w:color w:val="000000" w:themeColor="text1"/>
        </w:rPr>
        <w:t>來迴向、超拔</w:t>
      </w:r>
      <w:r w:rsidR="00473ED3">
        <w:rPr>
          <w:rFonts w:ascii="Times New Roman" w:eastAsia="標楷體" w:hAnsi="Times New Roman" w:cs="Times New Roman" w:hint="eastAsia"/>
          <w:color w:val="000000" w:themeColor="text1"/>
        </w:rPr>
        <w:t>這些</w:t>
      </w:r>
      <w:r w:rsidR="0030265F" w:rsidRPr="0030265F">
        <w:rPr>
          <w:rFonts w:ascii="Times New Roman" w:eastAsia="標楷體" w:hAnsi="Times New Roman" w:cs="Times New Roman"/>
          <w:color w:val="000000" w:themeColor="text1"/>
        </w:rPr>
        <w:t>與自己有特殊因緣的眾生</w:t>
      </w:r>
      <w:r w:rsidR="0030265F" w:rsidRPr="0030265F">
        <w:rPr>
          <w:rFonts w:ascii="Times New Roman" w:eastAsia="標楷體" w:hAnsi="Times New Roman" w:cs="Times New Roman" w:hint="eastAsia"/>
          <w:color w:val="000000" w:themeColor="text1"/>
        </w:rPr>
        <w:t>，</w:t>
      </w:r>
      <w:r w:rsidR="00473ED3">
        <w:rPr>
          <w:rFonts w:ascii="Times New Roman" w:eastAsia="標楷體" w:hAnsi="Times New Roman" w:cs="Times New Roman" w:hint="eastAsia"/>
          <w:color w:val="000000" w:themeColor="text1"/>
        </w:rPr>
        <w:t>希望</w:t>
      </w:r>
      <w:r w:rsidR="0030265F" w:rsidRPr="0030265F">
        <w:rPr>
          <w:rFonts w:ascii="Times New Roman" w:eastAsia="標楷體" w:hAnsi="Times New Roman" w:cs="Times New Roman" w:hint="eastAsia"/>
          <w:color w:val="000000" w:themeColor="text1"/>
        </w:rPr>
        <w:t>牠們</w:t>
      </w:r>
      <w:r w:rsidR="00473ED3">
        <w:rPr>
          <w:rFonts w:ascii="Times New Roman" w:eastAsia="標楷體" w:hAnsi="Times New Roman" w:cs="Times New Roman" w:hint="eastAsia"/>
          <w:color w:val="000000" w:themeColor="text1"/>
        </w:rPr>
        <w:t>能</w:t>
      </w:r>
      <w:r w:rsidR="0030265F" w:rsidRPr="0030265F">
        <w:rPr>
          <w:rFonts w:ascii="Times New Roman" w:eastAsia="標楷體" w:hAnsi="Times New Roman" w:cs="Times New Roman" w:hint="eastAsia"/>
          <w:color w:val="000000" w:themeColor="text1"/>
        </w:rPr>
        <w:t>早日超脫，免日後再墮</w:t>
      </w:r>
      <w:r w:rsidR="00473ED3">
        <w:rPr>
          <w:rFonts w:ascii="Times New Roman" w:eastAsia="標楷體" w:hAnsi="Times New Roman" w:cs="Times New Roman" w:hint="eastAsia"/>
          <w:color w:val="000000" w:themeColor="text1"/>
        </w:rPr>
        <w:t>畜牲</w:t>
      </w:r>
      <w:r w:rsidR="0030265F" w:rsidRPr="0030265F">
        <w:rPr>
          <w:rFonts w:ascii="Times New Roman" w:eastAsia="標楷體" w:hAnsi="Times New Roman" w:cs="Times New Roman" w:hint="eastAsia"/>
          <w:color w:val="000000" w:themeColor="text1"/>
        </w:rPr>
        <w:t>道。</w:t>
      </w:r>
    </w:p>
    <w:p w:rsidR="00B42BDA" w:rsidRDefault="0030265F" w:rsidP="00BD0620">
      <w:pPr>
        <w:jc w:val="both"/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</w:rPr>
        <w:t xml:space="preserve">　　事實上，</w:t>
      </w:r>
      <w:r w:rsidR="009E4B73">
        <w:rPr>
          <w:rFonts w:ascii="標楷體" w:eastAsia="標楷體" w:hAnsi="標楷體" w:hint="eastAsia"/>
          <w:color w:val="000000" w:themeColor="text1"/>
        </w:rPr>
        <w:t>在生活條件許</w:t>
      </w:r>
      <w:r>
        <w:rPr>
          <w:rFonts w:ascii="標楷體" w:eastAsia="標楷體" w:hAnsi="標楷體" w:hint="eastAsia"/>
          <w:color w:val="000000" w:themeColor="text1"/>
        </w:rPr>
        <w:t>可</w:t>
      </w:r>
      <w:r w:rsidR="009E4B73">
        <w:rPr>
          <w:rFonts w:ascii="標楷體" w:eastAsia="標楷體" w:hAnsi="標楷體" w:hint="eastAsia"/>
          <w:color w:val="000000" w:themeColor="text1"/>
        </w:rPr>
        <w:t>的情況下，藏傳佛教的出家人是會</w:t>
      </w:r>
      <w:r>
        <w:rPr>
          <w:rFonts w:ascii="標楷體" w:eastAsia="標楷體" w:hAnsi="標楷體" w:hint="eastAsia"/>
          <w:color w:val="000000" w:themeColor="text1"/>
        </w:rPr>
        <w:t>選擇</w:t>
      </w:r>
      <w:r w:rsidR="009E4B73">
        <w:rPr>
          <w:rFonts w:ascii="標楷體" w:eastAsia="標楷體" w:hAnsi="標楷體" w:hint="eastAsia"/>
          <w:color w:val="000000" w:themeColor="text1"/>
        </w:rPr>
        <w:t>茹素的。</w:t>
      </w:r>
      <w:r>
        <w:rPr>
          <w:rFonts w:ascii="標楷體" w:eastAsia="標楷體" w:hAnsi="標楷體" w:hint="eastAsia"/>
          <w:color w:val="000000" w:themeColor="text1"/>
        </w:rPr>
        <w:t>我們</w:t>
      </w:r>
      <w:r w:rsidR="00B42BDA">
        <w:rPr>
          <w:rFonts w:ascii="標楷體" w:eastAsia="標楷體" w:hAnsi="標楷體" w:hint="eastAsia"/>
          <w:color w:val="000000" w:themeColor="text1"/>
        </w:rPr>
        <w:t>試</w:t>
      </w:r>
      <w:r>
        <w:rPr>
          <w:rFonts w:ascii="標楷體" w:eastAsia="標楷體" w:hAnsi="標楷體" w:hint="eastAsia"/>
          <w:color w:val="000000" w:themeColor="text1"/>
        </w:rPr>
        <w:t>看看</w:t>
      </w:r>
      <w:r w:rsidR="00B42BDA">
        <w:rPr>
          <w:rFonts w:ascii="標楷體" w:eastAsia="標楷體" w:hAnsi="標楷體" w:hint="eastAsia"/>
          <w:color w:val="000000" w:themeColor="text1"/>
        </w:rPr>
        <w:t>現在</w:t>
      </w:r>
      <w:r>
        <w:rPr>
          <w:rFonts w:ascii="標楷體" w:eastAsia="標楷體" w:hAnsi="標楷體" w:hint="eastAsia"/>
          <w:color w:val="000000" w:themeColor="text1"/>
        </w:rPr>
        <w:t>香港很多藏傳佛教的喇</w:t>
      </w:r>
      <w:r w:rsidR="00B42BDA">
        <w:rPr>
          <w:rFonts w:ascii="標楷體" w:eastAsia="標楷體" w:hAnsi="標楷體" w:hint="eastAsia"/>
          <w:color w:val="000000" w:themeColor="text1"/>
        </w:rPr>
        <w:t>嘛都是茹素的。</w:t>
      </w:r>
    </w:p>
    <w:p w:rsidR="00473ED3" w:rsidRDefault="00473ED3" w:rsidP="00632A5A">
      <w:pPr>
        <w:jc w:val="both"/>
        <w:rPr>
          <w:rFonts w:ascii="標楷體" w:eastAsia="標楷體" w:hAnsi="標楷體"/>
          <w:color w:val="000000" w:themeColor="text1"/>
        </w:rPr>
      </w:pPr>
    </w:p>
    <w:p w:rsidR="00E63287" w:rsidRPr="00E04F2E" w:rsidRDefault="00541E5F" w:rsidP="00E63287">
      <w:pPr>
        <w:spacing w:line="360" w:lineRule="auto"/>
        <w:rPr>
          <w:rFonts w:ascii="Times New Roman" w:eastAsia="標楷體" w:hAnsi="Times New Roman" w:cs="Times New Roman"/>
          <w:b/>
        </w:rPr>
      </w:pPr>
      <w:r>
        <w:rPr>
          <w:rFonts w:ascii="Times New Roman" w:eastAsia="標楷體" w:hAnsi="Times New Roman" w:cs="Times New Roman" w:hint="eastAsia"/>
          <w:b/>
        </w:rPr>
        <w:t>六</w:t>
      </w:r>
      <w:r w:rsidR="00E63287" w:rsidRPr="00E04F2E">
        <w:rPr>
          <w:rFonts w:ascii="Times New Roman" w:eastAsia="標楷體" w:hAnsi="Times New Roman" w:cs="Times New Roman"/>
          <w:b/>
        </w:rPr>
        <w:t xml:space="preserve">. </w:t>
      </w:r>
      <w:r w:rsidR="00BC3CAC">
        <w:rPr>
          <w:rFonts w:ascii="Times New Roman" w:eastAsia="標楷體" w:hAnsi="Times New Roman" w:cs="Times New Roman" w:hint="eastAsia"/>
          <w:b/>
        </w:rPr>
        <w:t>為</w:t>
      </w:r>
      <w:r w:rsidR="00E63287" w:rsidRPr="00E04F2E">
        <w:rPr>
          <w:rFonts w:ascii="Times New Roman" w:eastAsia="標楷體" w:hAnsi="Times New Roman" w:cs="Times New Roman" w:hint="eastAsia"/>
          <w:b/>
        </w:rPr>
        <w:t>甚麼</w:t>
      </w:r>
      <w:r w:rsidR="00BC3CAC">
        <w:rPr>
          <w:rFonts w:ascii="Times New Roman" w:eastAsia="標楷體" w:hAnsi="Times New Roman" w:cs="Times New Roman" w:hint="eastAsia"/>
          <w:b/>
        </w:rPr>
        <w:t>西藏人常用</w:t>
      </w:r>
      <w:r w:rsidR="00E63287" w:rsidRPr="00E04F2E">
        <w:rPr>
          <w:rFonts w:ascii="Times New Roman" w:eastAsia="標楷體" w:hAnsi="Times New Roman" w:cs="Times New Roman" w:hint="eastAsia"/>
          <w:b/>
        </w:rPr>
        <w:t>「天葬」</w:t>
      </w:r>
      <w:r w:rsidR="00BC3CAC">
        <w:rPr>
          <w:rFonts w:ascii="Times New Roman" w:eastAsia="標楷體" w:hAnsi="Times New Roman" w:cs="Times New Roman" w:hint="eastAsia"/>
          <w:b/>
        </w:rPr>
        <w:t>而不用其他葬法</w:t>
      </w:r>
      <w:r w:rsidR="00E63287" w:rsidRPr="00E04F2E">
        <w:rPr>
          <w:rFonts w:ascii="Times New Roman" w:eastAsia="標楷體" w:hAnsi="Times New Roman" w:cs="Times New Roman" w:hint="eastAsia"/>
          <w:b/>
        </w:rPr>
        <w:t>？「天葬」在修行上有沒有意義？</w:t>
      </w:r>
    </w:p>
    <w:p w:rsidR="004603E3" w:rsidRPr="007D4542" w:rsidRDefault="00F9460C" w:rsidP="004603E3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>1</w:t>
      </w:r>
      <w:r w:rsidR="00541E5F">
        <w:rPr>
          <w:rFonts w:ascii="Times New Roman" w:eastAsia="標楷體" w:hAnsi="Times New Roman" w:cs="Times New Roman" w:hint="eastAsia"/>
          <w:color w:val="000000" w:themeColor="text1"/>
        </w:rPr>
        <w:t>.</w:t>
      </w:r>
      <w:r>
        <w:rPr>
          <w:rFonts w:ascii="Times New Roman" w:eastAsia="標楷體" w:hAnsi="Times New Roman" w:cs="Times New Roman"/>
          <w:color w:val="000000" w:themeColor="text1"/>
        </w:rPr>
        <w:t xml:space="preserve"> </w:t>
      </w:r>
      <w:r w:rsidR="004603E3" w:rsidRPr="007D4542">
        <w:rPr>
          <w:rFonts w:ascii="Times New Roman" w:eastAsia="標楷體" w:hAnsi="Times New Roman" w:cs="Times New Roman" w:hint="eastAsia"/>
          <w:color w:val="000000" w:themeColor="text1"/>
        </w:rPr>
        <w:t>甚麼是天葬</w:t>
      </w:r>
    </w:p>
    <w:p w:rsidR="004E4FD4" w:rsidRDefault="001D1B0E" w:rsidP="001D1B0E">
      <w:pPr>
        <w:ind w:firstLineChars="200" w:firstLine="480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1D1B0E">
        <w:rPr>
          <w:rFonts w:ascii="Times New Roman" w:eastAsia="標楷體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285042</wp:posOffset>
                </wp:positionV>
                <wp:extent cx="2210435" cy="1404620"/>
                <wp:effectExtent l="0" t="0" r="0" b="0"/>
                <wp:wrapSquare wrapText="bothSides"/>
                <wp:docPr id="27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043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1B0E" w:rsidRDefault="001D1B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83443" cy="1326455"/>
                                  <wp:effectExtent l="0" t="0" r="0" b="7620"/>
                                  <wp:docPr id="272" name="圖片 272" descr="æ­ç§ | è®©äººæ¯éª¨æç¶çå¤©è¬ï¼ç¥ç§çé¢çº±èåï¼å°åºæ¯ä»ä¹ï¼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 descr="æ­ç§ | è®©äººæ¯éª¨æç¶çå¤©è¬ï¼ç¥ç§çé¢çº±èåï¼å°åºæ¯ä»ä¹ï¼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1236" cy="1344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3" type="#_x0000_t202" style="position:absolute;left:0;text-align:left;margin-left:122.85pt;margin-top:22.45pt;width:174.05pt;height:110.6pt;z-index:25173504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" stroked="f">
                <v:textbox style="mso-fit-shape-to-text:t">
                  <w:txbxContent>
                    <w:p w:rsidR="001D1B0E" w:rsidRDefault="001D1B0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83443" cy="1326455"/>
                            <wp:effectExtent l="0" t="0" r="0" b="7620"/>
                            <wp:docPr id="272" name="圖片 272" descr="æ­ç§ | è®©äººæ¯éª¨æç¶çå¤©è¬ï¼ç¥ç§çé¢çº±èåï¼å°åºæ¯ä»ä¹ï¼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 descr="æ­ç§ | è®©äººæ¯éª¨æç¶çå¤©è¬ï¼ç¥ç§çé¢çº±èåï¼å°åºæ¯ä»ä¹ï¼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1236" cy="13441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86C45" w:rsidRPr="00686C45">
        <w:rPr>
          <w:rFonts w:ascii="Times New Roman" w:eastAsia="標楷體" w:hAnsi="Times New Roman" w:cs="Times New Roman" w:hint="eastAsia"/>
        </w:rPr>
        <w:t>「天葬」</w:t>
      </w:r>
      <w:r w:rsidR="00686C45">
        <w:rPr>
          <w:rFonts w:ascii="Times New Roman" w:eastAsia="標楷體" w:hAnsi="Times New Roman" w:cs="Times New Roman" w:hint="eastAsia"/>
        </w:rPr>
        <w:t>的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藏語稱為「杜垂傑哇」，意為「送屍到葬場」</w:t>
      </w:r>
      <w:r w:rsidR="00BC3CAC">
        <w:rPr>
          <w:rFonts w:ascii="Times New Roman" w:eastAsia="標楷體" w:hAnsi="Times New Roman" w:cs="Times New Roman" w:hint="eastAsia"/>
          <w:color w:val="000000" w:themeColor="text1"/>
        </w:rPr>
        <w:t>；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或稱「恰多」，意思是「餵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鷲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鷹」。</w:t>
      </w:r>
      <w:r w:rsidR="00686C45">
        <w:rPr>
          <w:rFonts w:ascii="Times New Roman" w:eastAsia="標楷體" w:hAnsi="Times New Roman" w:cs="Times New Roman" w:hint="eastAsia"/>
          <w:color w:val="000000" w:themeColor="text1"/>
        </w:rPr>
        <w:t>為甚麼西藏人</w:t>
      </w:r>
      <w:r w:rsidR="005A4037">
        <w:rPr>
          <w:rFonts w:ascii="Times New Roman" w:eastAsia="標楷體" w:hAnsi="Times New Roman" w:cs="Times New Roman" w:hint="eastAsia"/>
          <w:color w:val="000000" w:themeColor="text1"/>
        </w:rPr>
        <w:t>會</w:t>
      </w:r>
      <w:r w:rsidR="00686C45">
        <w:rPr>
          <w:rFonts w:ascii="Times New Roman" w:eastAsia="標楷體" w:hAnsi="Times New Roman" w:cs="Times New Roman" w:hint="eastAsia"/>
          <w:color w:val="000000" w:themeColor="text1"/>
        </w:rPr>
        <w:t>那麼喜</w:t>
      </w:r>
      <w:r w:rsidR="005A4037">
        <w:rPr>
          <w:rFonts w:ascii="Times New Roman" w:eastAsia="標楷體" w:hAnsi="Times New Roman" w:cs="Times New Roman" w:hint="eastAsia"/>
          <w:color w:val="000000" w:themeColor="text1"/>
        </w:rPr>
        <w:t>歡天</w:t>
      </w:r>
      <w:r w:rsidR="003A6F26">
        <w:rPr>
          <w:rFonts w:ascii="Times New Roman" w:eastAsia="標楷體" w:hAnsi="Times New Roman" w:cs="Times New Roman" w:hint="eastAsia"/>
          <w:color w:val="000000" w:themeColor="text1"/>
        </w:rPr>
        <w:t>葬</w:t>
      </w:r>
      <w:r w:rsidR="005A4037">
        <w:rPr>
          <w:rFonts w:ascii="Times New Roman" w:eastAsia="標楷體" w:hAnsi="Times New Roman" w:cs="Times New Roman" w:hint="eastAsia"/>
          <w:color w:val="000000" w:themeColor="text1"/>
        </w:rPr>
        <w:t>呢？這跟西藏的地理環境及藏傳佛教的宗教思想有密切的關係。</w:t>
      </w:r>
      <w:r w:rsidR="004E4FD4" w:rsidRPr="00BF74AC">
        <w:rPr>
          <w:rFonts w:ascii="Times New Roman" w:eastAsia="標楷體" w:hAnsi="Times New Roman" w:cs="Times New Roman" w:hint="eastAsia"/>
          <w:color w:val="000000" w:themeColor="text1"/>
        </w:rPr>
        <w:t>西藏位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處高</w:t>
      </w:r>
      <w:r w:rsidR="004E4FD4" w:rsidRPr="00BF74AC">
        <w:rPr>
          <w:rFonts w:ascii="Times New Roman" w:eastAsia="標楷體" w:hAnsi="Times New Roman" w:cs="Times New Roman" w:hint="eastAsia"/>
          <w:color w:val="000000" w:themeColor="text1"/>
        </w:rPr>
        <w:t>原</w:t>
      </w:r>
      <w:r w:rsidR="00BC3CAC">
        <w:rPr>
          <w:rFonts w:ascii="Times New Roman" w:eastAsia="標楷體" w:hAnsi="Times New Roman" w:cs="Times New Roman" w:hint="eastAsia"/>
          <w:color w:val="000000" w:themeColor="text1"/>
        </w:rPr>
        <w:t>地帶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，平均高度約在四千公尺左右，山多平原少</w:t>
      </w:r>
      <w:r w:rsidR="004E4FD4" w:rsidRPr="00BF74AC">
        <w:rPr>
          <w:rFonts w:ascii="Times New Roman" w:eastAsia="標楷體" w:hAnsi="Times New Roman" w:cs="Times New Roman" w:hint="eastAsia"/>
          <w:color w:val="000000" w:themeColor="text1"/>
        </w:rPr>
        <w:t>，地質堅硬，植物稀少，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並</w:t>
      </w:r>
      <w:r w:rsidR="004E4FD4" w:rsidRPr="00BF74AC">
        <w:rPr>
          <w:rFonts w:ascii="Times New Roman" w:eastAsia="標楷體" w:hAnsi="Times New Roman" w:cs="Times New Roman" w:hint="eastAsia"/>
          <w:color w:val="000000" w:themeColor="text1"/>
        </w:rPr>
        <w:t>不適合土葬或火葬。</w:t>
      </w:r>
      <w:r w:rsidR="00BC3CAC" w:rsidRPr="00BF74AC">
        <w:rPr>
          <w:rFonts w:ascii="Times New Roman" w:eastAsia="標楷體" w:hAnsi="Times New Roman" w:cs="Times New Roman" w:hint="eastAsia"/>
          <w:color w:val="000000" w:themeColor="text1"/>
        </w:rPr>
        <w:t>水葬</w:t>
      </w:r>
      <w:r w:rsidR="00BC3CAC">
        <w:rPr>
          <w:rFonts w:ascii="Times New Roman" w:eastAsia="標楷體" w:hAnsi="Times New Roman" w:cs="Times New Roman" w:hint="eastAsia"/>
          <w:color w:val="000000" w:themeColor="text1"/>
        </w:rPr>
        <w:t>亦不太適合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，</w:t>
      </w:r>
      <w:r w:rsidR="00BC3CAC">
        <w:rPr>
          <w:rFonts w:ascii="Times New Roman" w:eastAsia="標楷體" w:hAnsi="Times New Roman" w:cs="Times New Roman" w:hint="eastAsia"/>
          <w:color w:val="000000" w:themeColor="text1"/>
        </w:rPr>
        <w:t>因為大的湖泊及河流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在高</w:t>
      </w:r>
      <w:r w:rsidR="004E4FD4" w:rsidRPr="00BF74AC">
        <w:rPr>
          <w:rFonts w:ascii="Times New Roman" w:eastAsia="標楷體" w:hAnsi="Times New Roman" w:cs="Times New Roman" w:hint="eastAsia"/>
          <w:color w:val="000000" w:themeColor="text1"/>
        </w:rPr>
        <w:t>原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地區</w:t>
      </w:r>
      <w:r w:rsidR="00BC3CAC">
        <w:rPr>
          <w:rFonts w:ascii="Times New Roman" w:eastAsia="標楷體" w:hAnsi="Times New Roman" w:cs="Times New Roman" w:hint="eastAsia"/>
          <w:color w:val="000000" w:themeColor="text1"/>
        </w:rPr>
        <w:t>並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不多。至於塔葬，一般是用於得道高僧或喇嘛身上，一般的藏民是不會用塔葬的。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另外，藏傳佛教「上供下施」的思想亦深深地影響著藏民，</w:t>
      </w:r>
      <w:r w:rsidR="00BC3CAC">
        <w:rPr>
          <w:rFonts w:ascii="Times New Roman" w:eastAsia="標楷體" w:hAnsi="Times New Roman" w:cs="Times New Roman" w:hint="eastAsia"/>
          <w:color w:val="000000" w:themeColor="text1"/>
        </w:rPr>
        <w:t>他們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認為天葬是對其他眾生的一種布施。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故此，在地理環境的限制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及藏傳佛教思想的影響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下，天葬便成為了西藏人常用的喪</w:t>
      </w:r>
      <w:r w:rsidR="004E4FD4" w:rsidRPr="00BF74AC">
        <w:rPr>
          <w:rFonts w:ascii="Times New Roman" w:eastAsia="標楷體" w:hAnsi="Times New Roman" w:cs="Times New Roman" w:hint="eastAsia"/>
          <w:color w:val="000000" w:themeColor="text1"/>
        </w:rPr>
        <w:t>葬方</w:t>
      </w:r>
      <w:r w:rsidR="004E4FD4">
        <w:rPr>
          <w:rFonts w:ascii="Times New Roman" w:eastAsia="標楷體" w:hAnsi="Times New Roman" w:cs="Times New Roman" w:hint="eastAsia"/>
          <w:color w:val="000000" w:themeColor="text1"/>
        </w:rPr>
        <w:t>法。</w:t>
      </w:r>
    </w:p>
    <w:p w:rsidR="00AA4B28" w:rsidRDefault="00AA4B28" w:rsidP="00BC3CAC">
      <w:pPr>
        <w:ind w:firstLineChars="200" w:firstLine="480"/>
        <w:rPr>
          <w:rFonts w:ascii="Times New Roman" w:eastAsia="標楷體" w:hAnsi="Times New Roman" w:cs="Times New Roman"/>
          <w:color w:val="000000" w:themeColor="text1"/>
        </w:rPr>
      </w:pPr>
    </w:p>
    <w:p w:rsidR="004603E3" w:rsidRPr="007D4542" w:rsidRDefault="00F9460C" w:rsidP="004E4FD4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>2</w:t>
      </w:r>
      <w:r w:rsidR="00AA4B28">
        <w:rPr>
          <w:rFonts w:ascii="Times New Roman" w:eastAsia="標楷體" w:hAnsi="Times New Roman" w:cs="Times New Roman" w:hint="eastAsia"/>
          <w:color w:val="000000" w:themeColor="text1"/>
        </w:rPr>
        <w:t>.</w:t>
      </w:r>
      <w:r w:rsidR="004603E3" w:rsidRPr="007D4542">
        <w:rPr>
          <w:rFonts w:ascii="Times New Roman" w:eastAsia="標楷體" w:hAnsi="Times New Roman" w:cs="Times New Roman" w:hint="eastAsia"/>
          <w:color w:val="000000" w:themeColor="text1"/>
        </w:rPr>
        <w:t xml:space="preserve"> </w:t>
      </w:r>
      <w:r w:rsidR="004603E3" w:rsidRPr="007D4542">
        <w:rPr>
          <w:rFonts w:ascii="Times New Roman" w:eastAsia="標楷體" w:hAnsi="Times New Roman" w:cs="Times New Roman" w:hint="eastAsia"/>
          <w:color w:val="000000" w:themeColor="text1"/>
        </w:rPr>
        <w:t>天</w:t>
      </w:r>
      <w:r w:rsidR="003A6F26">
        <w:rPr>
          <w:rFonts w:ascii="Times New Roman" w:eastAsia="標楷體" w:hAnsi="Times New Roman" w:cs="Times New Roman" w:hint="eastAsia"/>
          <w:color w:val="000000" w:themeColor="text1"/>
        </w:rPr>
        <w:t>葬</w:t>
      </w:r>
      <w:r w:rsidR="004603E3" w:rsidRPr="007D4542">
        <w:rPr>
          <w:rFonts w:ascii="Times New Roman" w:eastAsia="標楷體" w:hAnsi="Times New Roman" w:cs="Times New Roman" w:hint="eastAsia"/>
          <w:color w:val="000000" w:themeColor="text1"/>
        </w:rPr>
        <w:t>的過程</w:t>
      </w:r>
    </w:p>
    <w:p w:rsidR="004004D3" w:rsidRPr="00BF74AC" w:rsidRDefault="005B05E0" w:rsidP="00AA4B28">
      <w:pPr>
        <w:ind w:firstLineChars="200" w:firstLine="480"/>
        <w:rPr>
          <w:rFonts w:ascii="Times New Roman" w:eastAsia="標楷體" w:hAnsi="Times New Roman" w:cs="Times New Roman"/>
          <w:color w:val="000000" w:themeColor="text1"/>
        </w:rPr>
      </w:pPr>
      <w:r w:rsidRPr="005B05E0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>
                <wp:simplePos x="0" y="0"/>
                <wp:positionH relativeFrom="margin">
                  <wp:posOffset>3770357</wp:posOffset>
                </wp:positionH>
                <wp:positionV relativeFrom="paragraph">
                  <wp:posOffset>296545</wp:posOffset>
                </wp:positionV>
                <wp:extent cx="2287270" cy="1404620"/>
                <wp:effectExtent l="0" t="0" r="0" b="0"/>
                <wp:wrapSquare wrapText="bothSides"/>
                <wp:docPr id="27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72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05E0" w:rsidRDefault="005B05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77085" cy="1310870"/>
                                  <wp:effectExtent l="0" t="0" r="0" b="3810"/>
                                  <wp:docPr id="276" name="圖片 276" descr="å¤©è¬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 descr="å¤©è¬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1198" cy="13323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4" type="#_x0000_t202" style="position:absolute;left:0;text-align:left;margin-left:296.9pt;margin-top:23.35pt;width:180.1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" stroked="f">
                <v:textbox style="mso-fit-shape-to-text:t">
                  <w:txbxContent>
                    <w:p w:rsidR="005B05E0" w:rsidRDefault="005B05E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77085" cy="1310870"/>
                            <wp:effectExtent l="0" t="0" r="0" b="3810"/>
                            <wp:docPr id="276" name="圖片 276" descr="å¤©è¬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 descr="å¤©è¬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1198" cy="13323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4164D" w:rsidRPr="0064164D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>
                <wp:simplePos x="0" y="0"/>
                <wp:positionH relativeFrom="column">
                  <wp:posOffset>20465</wp:posOffset>
                </wp:positionH>
                <wp:positionV relativeFrom="paragraph">
                  <wp:posOffset>71015</wp:posOffset>
                </wp:positionV>
                <wp:extent cx="1232535" cy="1631950"/>
                <wp:effectExtent l="0" t="0" r="5715" b="6350"/>
                <wp:wrapSquare wrapText="bothSides"/>
                <wp:docPr id="27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163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4164D" w:rsidRDefault="006416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41400" cy="1296364"/>
                                  <wp:effectExtent l="0" t="0" r="6350" b="0"/>
                                  <wp:docPr id="274" name="圖片 274" descr="å¤©è¬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 descr="å¤©è¬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9934" cy="1306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164D" w:rsidRPr="0064164D" w:rsidRDefault="0064164D" w:rsidP="0064164D">
                            <w:pPr>
                              <w:spacing w:line="0" w:lineRule="atLeast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64164D">
                              <w:rPr>
                                <w:rFonts w:hint="eastAsia"/>
                                <w:sz w:val="18"/>
                                <w:szCs w:val="18"/>
                              </w:rPr>
                              <w:t>天葬師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5" type="#_x0000_t202" style="position:absolute;left:0;text-align:left;margin-left:1.6pt;margin-top:5.6pt;width:97.05pt;height:128.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" stroked="f">
                <v:textbox>
                  <w:txbxContent>
                    <w:p w:rsidR="0064164D" w:rsidRDefault="0064164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41400" cy="1296364"/>
                            <wp:effectExtent l="0" t="0" r="6350" b="0"/>
                            <wp:docPr id="274" name="圖片 274" descr="å¤©è¬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 descr="å¤©è¬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9934" cy="13069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4164D" w:rsidRPr="0064164D" w:rsidRDefault="0064164D" w:rsidP="0064164D">
                      <w:pPr>
                        <w:spacing w:line="0" w:lineRule="atLeast"/>
                        <w:jc w:val="center"/>
                        <w:rPr>
                          <w:sz w:val="18"/>
                          <w:szCs w:val="18"/>
                        </w:rPr>
                      </w:pPr>
                      <w:r w:rsidRPr="0064164D">
                        <w:rPr>
                          <w:rFonts w:hint="eastAsia"/>
                          <w:sz w:val="18"/>
                          <w:szCs w:val="18"/>
                        </w:rPr>
                        <w:t>天葬師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藏人死亡後，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會先點一盞酥油燈，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用白布將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亡者的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屍體包裹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妥當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，停屍</w:t>
      </w:r>
      <w:r w:rsidR="00F60AE4">
        <w:rPr>
          <w:rFonts w:ascii="Times New Roman" w:eastAsia="標楷體" w:hAnsi="Times New Roman" w:cs="Times New Roman" w:hint="eastAsia"/>
          <w:color w:val="000000" w:themeColor="text1"/>
        </w:rPr>
        <w:t>三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至七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日，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期間會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請喇嘛唸經超渡，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再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擇定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出殯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日期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把</w:t>
      </w:r>
      <w:r w:rsidR="00F311A2" w:rsidRPr="004E4FD4">
        <w:rPr>
          <w:rFonts w:ascii="Times New Roman" w:eastAsia="標楷體" w:hAnsi="Times New Roman" w:cs="Times New Roman" w:hint="eastAsia"/>
          <w:color w:val="000000" w:themeColor="text1"/>
        </w:rPr>
        <w:t>屍體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送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到天</w:t>
      </w:r>
      <w:r w:rsidR="00E63287" w:rsidRPr="004E4FD4">
        <w:rPr>
          <w:rFonts w:ascii="Times New Roman" w:eastAsia="標楷體" w:hAnsi="Times New Roman" w:cs="Times New Roman" w:hint="eastAsia"/>
          <w:color w:val="000000" w:themeColor="text1"/>
        </w:rPr>
        <w:t>葬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場</w:t>
      </w:r>
      <w:r w:rsidR="00F311A2">
        <w:rPr>
          <w:rFonts w:ascii="Times New Roman" w:eastAsia="標楷體" w:hAnsi="Times New Roman" w:cs="Times New Roman" w:hint="eastAsia"/>
          <w:color w:val="000000" w:themeColor="text1"/>
        </w:rPr>
        <w:t>處理。</w:t>
      </w:r>
    </w:p>
    <w:p w:rsidR="0038227A" w:rsidRDefault="004004D3" w:rsidP="004425DC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 xml:space="preserve">　　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天葬師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會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將屍體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移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放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到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天葬台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之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上，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然後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燒起火堆，燃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燒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起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的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「桑」煙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會吸引在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遠處的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鷲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鷹飛過來啄食</w:t>
      </w:r>
      <w:r w:rsidR="004603E3">
        <w:rPr>
          <w:rFonts w:ascii="Times New Roman" w:eastAsia="標楷體" w:hAnsi="Times New Roman" w:cs="Times New Roman" w:hint="eastAsia"/>
          <w:color w:val="000000" w:themeColor="text1"/>
        </w:rPr>
        <w:t>屍體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。天葬師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會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將遺體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剖開，先把內臟及肉塊</w:t>
      </w:r>
      <w:r w:rsidR="004425DC" w:rsidRPr="00BF74AC">
        <w:rPr>
          <w:rFonts w:ascii="Times New Roman" w:eastAsia="標楷體" w:hAnsi="Times New Roman" w:cs="Times New Roman" w:hint="eastAsia"/>
          <w:color w:val="000000" w:themeColor="text1"/>
        </w:rPr>
        <w:t>餵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鷲</w:t>
      </w:r>
      <w:r w:rsidR="004425DC" w:rsidRPr="00BF74AC">
        <w:rPr>
          <w:rFonts w:ascii="Times New Roman" w:eastAsia="標楷體" w:hAnsi="Times New Roman" w:cs="Times New Roman" w:hint="eastAsia"/>
          <w:color w:val="000000" w:themeColor="text1"/>
        </w:rPr>
        <w:t>鷹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，骨頭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會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用石頭砸碎，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再混和糌粑來絡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鷲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鷹啄食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。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屍骨以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完全被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鷲</w:t>
      </w:r>
      <w:r w:rsidR="004425DC" w:rsidRPr="00BF74AC">
        <w:rPr>
          <w:rFonts w:ascii="Times New Roman" w:eastAsia="標楷體" w:hAnsi="Times New Roman" w:cs="Times New Roman" w:hint="eastAsia"/>
          <w:color w:val="000000" w:themeColor="text1"/>
        </w:rPr>
        <w:t>鷹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食盡為吉祥，</w:t>
      </w:r>
      <w:r w:rsidR="004425DC">
        <w:rPr>
          <w:rFonts w:ascii="Times New Roman" w:eastAsia="標楷體" w:hAnsi="Times New Roman" w:cs="Times New Roman" w:hint="eastAsia"/>
          <w:color w:val="000000" w:themeColor="text1"/>
        </w:rPr>
        <w:t>表示他的惡業已盡，可投生善趣或得解脫。</w:t>
      </w:r>
      <w:r w:rsidR="0013256D" w:rsidRPr="00BF74AC">
        <w:rPr>
          <w:rFonts w:ascii="Times New Roman" w:eastAsia="標楷體" w:hAnsi="Times New Roman" w:cs="Times New Roman" w:hint="eastAsia"/>
          <w:color w:val="000000" w:themeColor="text1"/>
        </w:rPr>
        <w:t>屍骨若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有殘餘</w:t>
      </w:r>
      <w:r w:rsidR="0013256D">
        <w:rPr>
          <w:rFonts w:ascii="Times New Roman" w:eastAsia="標楷體" w:hAnsi="Times New Roman" w:cs="Times New Roman" w:hint="eastAsia"/>
          <w:color w:val="000000" w:themeColor="text1"/>
        </w:rPr>
        <w:t>或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鷲</w:t>
      </w:r>
      <w:r w:rsidR="0013256D" w:rsidRPr="00BF74AC">
        <w:rPr>
          <w:rFonts w:ascii="Times New Roman" w:eastAsia="標楷體" w:hAnsi="Times New Roman" w:cs="Times New Roman" w:hint="eastAsia"/>
          <w:color w:val="000000" w:themeColor="text1"/>
        </w:rPr>
        <w:t>鷹</w:t>
      </w:r>
      <w:r w:rsidR="0013256D">
        <w:rPr>
          <w:rFonts w:ascii="Times New Roman" w:eastAsia="標楷體" w:hAnsi="Times New Roman" w:cs="Times New Roman" w:hint="eastAsia"/>
          <w:color w:val="000000" w:themeColor="text1"/>
        </w:rPr>
        <w:t>不肯</w:t>
      </w:r>
      <w:r w:rsidR="0013256D" w:rsidRPr="00BF74AC">
        <w:rPr>
          <w:rFonts w:ascii="Times New Roman" w:eastAsia="標楷體" w:hAnsi="Times New Roman" w:cs="Times New Roman" w:hint="eastAsia"/>
          <w:color w:val="000000" w:themeColor="text1"/>
        </w:rPr>
        <w:t>啄食</w:t>
      </w:r>
      <w:r w:rsidR="0013256D">
        <w:rPr>
          <w:rFonts w:ascii="Times New Roman" w:eastAsia="標楷體" w:hAnsi="Times New Roman" w:cs="Times New Roman" w:hint="eastAsia"/>
          <w:color w:val="000000" w:themeColor="text1"/>
        </w:rPr>
        <w:t>者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，則</w:t>
      </w:r>
      <w:r w:rsidR="0013256D">
        <w:rPr>
          <w:rFonts w:ascii="Times New Roman" w:eastAsia="標楷體" w:hAnsi="Times New Roman" w:cs="Times New Roman" w:hint="eastAsia"/>
          <w:color w:val="000000" w:themeColor="text1"/>
        </w:rPr>
        <w:t>表示亡者生前作惡多端，惡業纆身。這樣，要再請喇嘛為</w:t>
      </w:r>
      <w:r w:rsidR="00ED2418">
        <w:rPr>
          <w:rFonts w:ascii="Times New Roman" w:eastAsia="標楷體" w:hAnsi="Times New Roman" w:cs="Times New Roman" w:hint="eastAsia"/>
          <w:color w:val="000000" w:themeColor="text1"/>
        </w:rPr>
        <w:t>亡者</w:t>
      </w:r>
      <w:r w:rsidR="0013256D">
        <w:rPr>
          <w:rFonts w:ascii="Times New Roman" w:eastAsia="標楷體" w:hAnsi="Times New Roman" w:cs="Times New Roman" w:hint="eastAsia"/>
          <w:color w:val="000000" w:themeColor="text1"/>
        </w:rPr>
        <w:t>誦經消業障，再將</w:t>
      </w:r>
      <w:r w:rsidR="0013256D" w:rsidRPr="00BF74AC">
        <w:rPr>
          <w:rFonts w:ascii="Times New Roman" w:eastAsia="標楷體" w:hAnsi="Times New Roman" w:cs="Times New Roman" w:hint="eastAsia"/>
          <w:color w:val="000000" w:themeColor="text1"/>
        </w:rPr>
        <w:t>殘餘</w:t>
      </w:r>
      <w:r w:rsidR="0013256D">
        <w:rPr>
          <w:rFonts w:ascii="Times New Roman" w:eastAsia="標楷體" w:hAnsi="Times New Roman" w:cs="Times New Roman" w:hint="eastAsia"/>
          <w:color w:val="000000" w:themeColor="text1"/>
        </w:rPr>
        <w:t>的屍骨火</w:t>
      </w:r>
      <w:r w:rsidR="00E63287" w:rsidRPr="00BF74AC">
        <w:rPr>
          <w:rFonts w:ascii="Times New Roman" w:eastAsia="標楷體" w:hAnsi="Times New Roman" w:cs="Times New Roman" w:hint="eastAsia"/>
          <w:color w:val="000000" w:themeColor="text1"/>
        </w:rPr>
        <w:t>化。</w:t>
      </w:r>
    </w:p>
    <w:p w:rsidR="00AA4B28" w:rsidRPr="00BF74AC" w:rsidRDefault="00AA4B28" w:rsidP="004425DC">
      <w:pPr>
        <w:rPr>
          <w:rFonts w:ascii="Times New Roman" w:eastAsia="標楷體" w:hAnsi="Times New Roman" w:cs="Times New Roman"/>
          <w:color w:val="000000" w:themeColor="text1"/>
        </w:rPr>
      </w:pPr>
    </w:p>
    <w:p w:rsidR="00E63287" w:rsidRPr="007D4542" w:rsidRDefault="00F9460C" w:rsidP="007D4542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</w:rPr>
        <w:t>3</w:t>
      </w:r>
      <w:r w:rsidR="00AA4B28">
        <w:rPr>
          <w:rFonts w:ascii="Times New Roman" w:eastAsia="標楷體" w:hAnsi="Times New Roman" w:cs="Times New Roman" w:hint="eastAsia"/>
        </w:rPr>
        <w:t>.</w:t>
      </w:r>
      <w:r w:rsidR="0038227A" w:rsidRPr="007D4542">
        <w:rPr>
          <w:rFonts w:ascii="Times New Roman" w:eastAsia="標楷體" w:hAnsi="Times New Roman" w:cs="Times New Roman" w:hint="eastAsia"/>
        </w:rPr>
        <w:t>「天葬」在修行上有沒有意義</w:t>
      </w:r>
    </w:p>
    <w:p w:rsidR="00E63287" w:rsidRPr="007D4542" w:rsidRDefault="005B05E0" w:rsidP="00AA4B28">
      <w:pPr>
        <w:ind w:firstLineChars="200" w:firstLine="480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5B05E0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547482</wp:posOffset>
                </wp:positionV>
                <wp:extent cx="2684145" cy="1840230"/>
                <wp:effectExtent l="0" t="0" r="20955" b="26670"/>
                <wp:wrapSquare wrapText="bothSides"/>
                <wp:docPr id="27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4585" cy="18405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05E0" w:rsidRDefault="005B05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28345" cy="1641231"/>
                                  <wp:effectExtent l="0" t="0" r="5715" b="0"/>
                                  <wp:docPr id="278" name="圖片 278" descr="å¤©è¬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å¤©è¬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4284" cy="16580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6" type="#_x0000_t202" style="position:absolute;left:0;text-align:left;margin-left:0;margin-top:43.1pt;width:211.35pt;height:144.9pt;z-index:2517411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" strokecolor="#00b050">
                <v:textbox>
                  <w:txbxContent>
                    <w:p w:rsidR="005B05E0" w:rsidRDefault="005B05E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28345" cy="1641231"/>
                            <wp:effectExtent l="0" t="0" r="5715" b="0"/>
                            <wp:docPr id="278" name="圖片 278" descr="å¤©è¬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 descr="å¤©è¬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4284" cy="16580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D4542" w:rsidRPr="007D4542">
        <w:rPr>
          <w:rFonts w:ascii="Times New Roman" w:eastAsia="標楷體" w:hAnsi="Times New Roman" w:cs="Times New Roman" w:hint="eastAsia"/>
          <w:color w:val="000000" w:themeColor="text1"/>
        </w:rPr>
        <w:t>有些人認為</w:t>
      </w:r>
      <w:r w:rsidR="007D4542" w:rsidRPr="007D4542">
        <w:rPr>
          <w:rFonts w:ascii="Times New Roman" w:eastAsia="標楷體" w:hAnsi="Times New Roman" w:cs="Times New Roman" w:hint="eastAsia"/>
        </w:rPr>
        <w:t>「天葬」是一種殘忍、血腥及對死者不尊重的行為，</w:t>
      </w:r>
      <w:r w:rsidR="007D4542">
        <w:rPr>
          <w:rFonts w:ascii="Times New Roman" w:eastAsia="標楷體" w:hAnsi="Times New Roman" w:cs="Times New Roman" w:hint="eastAsia"/>
        </w:rPr>
        <w:t>這可能是受到我們漢人入土為安，慎終追遠及孝道思想影響才有這種想法。如果我們深入地了解一下藏族文化的話，就會發現</w:t>
      </w:r>
      <w:r w:rsidR="007D4542" w:rsidRPr="007D4542">
        <w:rPr>
          <w:rFonts w:ascii="Times New Roman" w:eastAsia="標楷體" w:hAnsi="Times New Roman" w:cs="Times New Roman" w:hint="eastAsia"/>
        </w:rPr>
        <w:t>「天葬」</w:t>
      </w:r>
      <w:r w:rsidR="007D4542">
        <w:rPr>
          <w:rFonts w:ascii="Times New Roman" w:eastAsia="標楷體" w:hAnsi="Times New Roman" w:cs="Times New Roman" w:hint="eastAsia"/>
        </w:rPr>
        <w:t>不單只不是一種</w:t>
      </w:r>
      <w:r w:rsidR="007D4542" w:rsidRPr="007D4542">
        <w:rPr>
          <w:rFonts w:ascii="Times New Roman" w:eastAsia="標楷體" w:hAnsi="Times New Roman" w:cs="Times New Roman" w:hint="eastAsia"/>
        </w:rPr>
        <w:t>殘忍、血腥及對死者不尊重的</w:t>
      </w:r>
      <w:r w:rsidR="007D4542">
        <w:rPr>
          <w:rFonts w:ascii="Times New Roman" w:eastAsia="標楷體" w:hAnsi="Times New Roman" w:cs="Times New Roman" w:hint="eastAsia"/>
        </w:rPr>
        <w:t>喪葬方法，</w:t>
      </w:r>
      <w:r w:rsidR="00A91209">
        <w:rPr>
          <w:rFonts w:ascii="Times New Roman" w:eastAsia="標楷體" w:hAnsi="Times New Roman" w:cs="Times New Roman" w:hint="eastAsia"/>
        </w:rPr>
        <w:t>而是一種尊重死者意願及</w:t>
      </w:r>
      <w:r w:rsidR="004004D3">
        <w:rPr>
          <w:rFonts w:ascii="Times New Roman" w:eastAsia="標楷體" w:hAnsi="Times New Roman" w:cs="Times New Roman" w:hint="eastAsia"/>
        </w:rPr>
        <w:t>極</w:t>
      </w:r>
      <w:r w:rsidR="00A91209">
        <w:rPr>
          <w:rFonts w:ascii="Times New Roman" w:eastAsia="標楷體" w:hAnsi="Times New Roman" w:cs="Times New Roman" w:hint="eastAsia"/>
        </w:rPr>
        <w:t>之環保的喪葬方法，更是藏民一種極具意義的修行方法。佛教中有</w:t>
      </w:r>
      <w:r w:rsidR="00ED2418">
        <w:rPr>
          <w:rFonts w:ascii="Times New Roman" w:eastAsia="標楷體" w:hAnsi="Times New Roman" w:cs="Times New Roman" w:hint="eastAsia"/>
        </w:rPr>
        <w:t>所謂</w:t>
      </w:r>
      <w:r w:rsidR="00A91209">
        <w:rPr>
          <w:rFonts w:ascii="Times New Roman" w:eastAsia="標楷體" w:hAnsi="Times New Roman" w:cs="Times New Roman" w:hint="eastAsia"/>
        </w:rPr>
        <w:t>「布施」</w:t>
      </w:r>
      <w:r w:rsidR="00ED2418">
        <w:rPr>
          <w:rFonts w:ascii="Times New Roman" w:eastAsia="標楷體" w:hAnsi="Times New Roman" w:cs="Times New Roman" w:hint="eastAsia"/>
        </w:rPr>
        <w:t>的</w:t>
      </w:r>
      <w:r w:rsidR="00A91209">
        <w:rPr>
          <w:rFonts w:ascii="Times New Roman" w:eastAsia="標楷體" w:hAnsi="Times New Roman" w:cs="Times New Roman" w:hint="eastAsia"/>
        </w:rPr>
        <w:t>修行方法，除了財物（財施）、知識（法施）及愛心（無畏施）的布施外，人最難做到的布施是將自己的身體甚至生命布施出去，目的是對治內心的慳貪及</w:t>
      </w:r>
      <w:r w:rsidR="00ED2418">
        <w:rPr>
          <w:rFonts w:ascii="Times New Roman" w:eastAsia="標楷體" w:hAnsi="Times New Roman" w:cs="Times New Roman" w:hint="eastAsia"/>
        </w:rPr>
        <w:t>放下</w:t>
      </w:r>
      <w:r w:rsidR="00A91209">
        <w:rPr>
          <w:rFonts w:ascii="Times New Roman" w:eastAsia="標楷體" w:hAnsi="Times New Roman" w:cs="Times New Roman" w:hint="eastAsia"/>
        </w:rPr>
        <w:t>對這個五蘊肉身的貪戀執著。在</w:t>
      </w:r>
      <w:r w:rsidR="00ED2418">
        <w:rPr>
          <w:rFonts w:ascii="Times New Roman" w:eastAsia="標楷體" w:hAnsi="Times New Roman" w:cs="Times New Roman" w:hint="eastAsia"/>
        </w:rPr>
        <w:t>釋迦牟尼</w:t>
      </w:r>
      <w:r w:rsidR="00A91209">
        <w:rPr>
          <w:rFonts w:ascii="Times New Roman" w:eastAsia="標楷體" w:hAnsi="Times New Roman" w:cs="Times New Roman" w:hint="eastAsia"/>
        </w:rPr>
        <w:t>佛的本生故事中就有「割肉餵鷹」、「捨身飼虎」等動人故事。藏民平</w:t>
      </w:r>
      <w:r w:rsidR="005D052E" w:rsidRPr="005B05E0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>
                <wp:simplePos x="0" y="0"/>
                <wp:positionH relativeFrom="margin">
                  <wp:posOffset>3764231</wp:posOffset>
                </wp:positionH>
                <wp:positionV relativeFrom="paragraph">
                  <wp:posOffset>80449</wp:posOffset>
                </wp:positionV>
                <wp:extent cx="2360930" cy="1404620"/>
                <wp:effectExtent l="0" t="0" r="28575" b="17780"/>
                <wp:wrapSquare wrapText="bothSides"/>
                <wp:docPr id="27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05E0" w:rsidRDefault="005B05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33295" cy="1487170"/>
                                  <wp:effectExtent l="0" t="0" r="0" b="0"/>
                                  <wp:docPr id="280" name="圖片 280" descr="æ½èº«æ³ã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 descr="æ½èº«æ³ã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295" cy="14871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F7484" w:rsidRPr="000F7484" w:rsidRDefault="000F7484" w:rsidP="000F7484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sz w:val="18"/>
                                <w:szCs w:val="18"/>
                              </w:rPr>
                            </w:pPr>
                            <w:r w:rsidRPr="000F7484">
                              <w:rPr>
                                <w:rFonts w:asciiTheme="minorEastAsia" w:hAnsiTheme="minorEastAsia" w:hint="eastAsia"/>
                                <w:sz w:val="18"/>
                                <w:szCs w:val="18"/>
                              </w:rPr>
                              <w:t>喇嘛修施身法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7" type="#_x0000_t202" style="position:absolute;left:0;text-align:left;margin-left:296.4pt;margin-top:6.35pt;width:185.9pt;height:110.6pt;z-index:251743232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" strokecolor="#0070c0">
                <v:textbox style="mso-fit-shape-to-text:t">
                  <w:txbxContent>
                    <w:p w:rsidR="005B05E0" w:rsidRDefault="005B05E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33295" cy="1487170"/>
                            <wp:effectExtent l="0" t="0" r="0" b="0"/>
                            <wp:docPr id="280" name="圖片 280" descr="æ½èº«æ³ã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 descr="æ½èº«æ³ã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295" cy="14871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F7484" w:rsidRPr="000F7484" w:rsidRDefault="000F7484" w:rsidP="000F7484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sz w:val="18"/>
                          <w:szCs w:val="18"/>
                        </w:rPr>
                      </w:pPr>
                      <w:r w:rsidRPr="000F7484">
                        <w:rPr>
                          <w:rFonts w:asciiTheme="minorEastAsia" w:hAnsiTheme="minorEastAsia" w:hint="eastAsia"/>
                          <w:sz w:val="18"/>
                          <w:szCs w:val="18"/>
                        </w:rPr>
                        <w:t>喇嘛修施身法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1209">
        <w:rPr>
          <w:rFonts w:ascii="Times New Roman" w:eastAsia="標楷體" w:hAnsi="Times New Roman" w:cs="Times New Roman" w:hint="eastAsia"/>
        </w:rPr>
        <w:t>時會修「施身法」，發願以自己這個身體去</w:t>
      </w:r>
      <w:r w:rsidR="003238C0">
        <w:rPr>
          <w:rFonts w:ascii="Times New Roman" w:eastAsia="標楷體" w:hAnsi="Times New Roman" w:cs="Times New Roman" w:hint="eastAsia"/>
        </w:rPr>
        <w:t>布施給六道中的眾生（特別是餓鬼</w:t>
      </w:r>
      <w:r w:rsidR="00ED2418">
        <w:rPr>
          <w:rFonts w:ascii="Times New Roman" w:eastAsia="標楷體" w:hAnsi="Times New Roman" w:cs="Times New Roman" w:hint="eastAsia"/>
        </w:rPr>
        <w:t>道眾生</w:t>
      </w:r>
      <w:r w:rsidR="003238C0">
        <w:rPr>
          <w:rFonts w:ascii="Times New Roman" w:eastAsia="標楷體" w:hAnsi="Times New Roman" w:cs="Times New Roman" w:hint="eastAsia"/>
        </w:rPr>
        <w:t>），藉此修五蘊無我，放下對自身的執著。藏民在生時</w:t>
      </w:r>
      <w:r w:rsidR="00ED2418">
        <w:rPr>
          <w:rFonts w:ascii="Times New Roman" w:eastAsia="標楷體" w:hAnsi="Times New Roman" w:cs="Times New Roman" w:hint="eastAsia"/>
        </w:rPr>
        <w:t>勤</w:t>
      </w:r>
      <w:r w:rsidR="003238C0">
        <w:rPr>
          <w:rFonts w:ascii="Times New Roman" w:eastAsia="標楷體" w:hAnsi="Times New Roman" w:cs="Times New Roman" w:hint="eastAsia"/>
        </w:rPr>
        <w:t>修「施身法」，</w:t>
      </w:r>
      <w:r w:rsidR="00ED2418">
        <w:rPr>
          <w:rFonts w:ascii="Times New Roman" w:eastAsia="標楷體" w:hAnsi="Times New Roman" w:cs="Times New Roman" w:hint="eastAsia"/>
        </w:rPr>
        <w:t>不過這只是在觀</w:t>
      </w:r>
      <w:r w:rsidR="004004D3">
        <w:rPr>
          <w:rFonts w:ascii="Times New Roman" w:eastAsia="標楷體" w:hAnsi="Times New Roman" w:cs="Times New Roman" w:hint="eastAsia"/>
        </w:rPr>
        <w:t>想</w:t>
      </w:r>
      <w:r w:rsidR="00ED2418">
        <w:rPr>
          <w:rFonts w:ascii="Times New Roman" w:eastAsia="標楷體" w:hAnsi="Times New Roman" w:cs="Times New Roman" w:hint="eastAsia"/>
        </w:rPr>
        <w:t>上把自己的身體布施給其他眾生，而在死時</w:t>
      </w:r>
      <w:r w:rsidR="003238C0">
        <w:rPr>
          <w:rFonts w:ascii="Times New Roman" w:eastAsia="標楷體" w:hAnsi="Times New Roman" w:cs="Times New Roman" w:hint="eastAsia"/>
        </w:rPr>
        <w:t>進行</w:t>
      </w:r>
      <w:r w:rsidR="00ED2418">
        <w:rPr>
          <w:rFonts w:ascii="Times New Roman" w:eastAsia="標楷體" w:hAnsi="Times New Roman" w:cs="Times New Roman" w:hint="eastAsia"/>
        </w:rPr>
        <w:t>的</w:t>
      </w:r>
      <w:r w:rsidR="003238C0">
        <w:rPr>
          <w:rFonts w:ascii="Times New Roman" w:eastAsia="標楷體" w:hAnsi="Times New Roman" w:cs="Times New Roman" w:hint="eastAsia"/>
        </w:rPr>
        <w:t>天葬，</w:t>
      </w:r>
      <w:r w:rsidR="00ED2418">
        <w:rPr>
          <w:rFonts w:ascii="Times New Roman" w:eastAsia="標楷體" w:hAnsi="Times New Roman" w:cs="Times New Roman" w:hint="eastAsia"/>
        </w:rPr>
        <w:t>就是切切實實地把</w:t>
      </w:r>
      <w:r w:rsidR="003238C0">
        <w:rPr>
          <w:rFonts w:ascii="Times New Roman" w:eastAsia="標楷體" w:hAnsi="Times New Roman" w:cs="Times New Roman" w:hint="eastAsia"/>
        </w:rPr>
        <w:t>自己這個再沒有任何用處的肉身布施給其他眾生</w:t>
      </w:r>
      <w:r w:rsidR="00ED2418">
        <w:rPr>
          <w:rFonts w:ascii="Times New Roman" w:eastAsia="標楷體" w:hAnsi="Times New Roman" w:cs="Times New Roman" w:hint="eastAsia"/>
        </w:rPr>
        <w:t>，這再不是觀想上的修持了</w:t>
      </w:r>
      <w:r w:rsidR="003238C0">
        <w:rPr>
          <w:rFonts w:ascii="Times New Roman" w:eastAsia="標楷體" w:hAnsi="Times New Roman" w:cs="Times New Roman" w:hint="eastAsia"/>
        </w:rPr>
        <w:t>。可以說，天葬是藏民在此生最後一項的修行，</w:t>
      </w:r>
      <w:r w:rsidR="00ED2418">
        <w:rPr>
          <w:rFonts w:ascii="Times New Roman" w:eastAsia="標楷體" w:hAnsi="Times New Roman" w:cs="Times New Roman" w:hint="eastAsia"/>
        </w:rPr>
        <w:t>落實了自己一生最大的一項</w:t>
      </w:r>
      <w:r w:rsidR="004004D3">
        <w:rPr>
          <w:rFonts w:ascii="Times New Roman" w:eastAsia="標楷體" w:hAnsi="Times New Roman" w:cs="Times New Roman" w:hint="eastAsia"/>
        </w:rPr>
        <w:t>布</w:t>
      </w:r>
      <w:r w:rsidR="00ED2418">
        <w:rPr>
          <w:rFonts w:ascii="Times New Roman" w:eastAsia="標楷體" w:hAnsi="Times New Roman" w:cs="Times New Roman" w:hint="eastAsia"/>
        </w:rPr>
        <w:t>施，</w:t>
      </w:r>
      <w:r w:rsidR="003238C0">
        <w:rPr>
          <w:rFonts w:ascii="Times New Roman" w:eastAsia="標楷體" w:hAnsi="Times New Roman" w:cs="Times New Roman" w:hint="eastAsia"/>
        </w:rPr>
        <w:t>亦代表了此生的修行得到一個圓滿的終結。</w:t>
      </w:r>
    </w:p>
    <w:p w:rsidR="00E63287" w:rsidRDefault="00E63287" w:rsidP="003238C0">
      <w:pPr>
        <w:rPr>
          <w:rFonts w:ascii="Times New Roman" w:eastAsia="標楷體" w:hAnsi="Times New Roman" w:cs="Times New Roman"/>
          <w:b/>
          <w:color w:val="000000" w:themeColor="text1"/>
        </w:rPr>
      </w:pPr>
    </w:p>
    <w:p w:rsidR="00367D7D" w:rsidRDefault="00367D7D" w:rsidP="003238C0">
      <w:pPr>
        <w:rPr>
          <w:rFonts w:ascii="Times New Roman" w:eastAsia="標楷體" w:hAnsi="Times New Roman" w:cs="Times New Roman"/>
          <w:b/>
          <w:color w:val="000000" w:themeColor="text1"/>
        </w:rPr>
      </w:pPr>
    </w:p>
    <w:p w:rsidR="00AA4B28" w:rsidRDefault="00AA4B28" w:rsidP="003238C0">
      <w:pPr>
        <w:rPr>
          <w:rFonts w:ascii="Times New Roman" w:eastAsia="標楷體" w:hAnsi="Times New Roman" w:cs="Times New Roman"/>
          <w:b/>
          <w:color w:val="000000" w:themeColor="text1"/>
        </w:rPr>
      </w:pPr>
    </w:p>
    <w:p w:rsidR="0085416D" w:rsidRPr="00A15256" w:rsidRDefault="00AA4B28" w:rsidP="0085416D">
      <w:pPr>
        <w:spacing w:line="360" w:lineRule="auto"/>
        <w:rPr>
          <w:rFonts w:ascii="Times New Roman" w:eastAsia="標楷體" w:hAnsi="Times New Roman" w:cs="Times New Roman"/>
          <w:b/>
        </w:rPr>
      </w:pPr>
      <w:r w:rsidRPr="00AA4B28">
        <w:rPr>
          <w:rFonts w:ascii="Times New Roman" w:eastAsia="標楷體" w:hAnsi="Times New Roman" w:cs="Times New Roman" w:hint="eastAsia"/>
          <w:b/>
          <w:bCs/>
        </w:rPr>
        <w:t>七</w:t>
      </w:r>
      <w:r w:rsidR="0085416D" w:rsidRPr="00AA4B28">
        <w:rPr>
          <w:rFonts w:ascii="Times New Roman" w:eastAsia="標楷體" w:hAnsi="Times New Roman" w:cs="Times New Roman"/>
          <w:b/>
          <w:bCs/>
        </w:rPr>
        <w:t xml:space="preserve">. </w:t>
      </w:r>
      <w:r w:rsidR="0085416D" w:rsidRPr="00A15256">
        <w:rPr>
          <w:rFonts w:ascii="Times New Roman" w:eastAsia="標楷體" w:hAnsi="Times New Roman" w:cs="Times New Roman"/>
          <w:b/>
        </w:rPr>
        <w:t>甚麼是生起次第？甚麼是圓滿次第？</w:t>
      </w:r>
    </w:p>
    <w:p w:rsidR="0085416D" w:rsidRDefault="0085416D" w:rsidP="00053ABD">
      <w:pPr>
        <w:pStyle w:val="Web"/>
        <w:spacing w:before="0" w:beforeAutospacing="0" w:after="0" w:afterAutospacing="0"/>
        <w:ind w:firstLineChars="200" w:firstLine="480"/>
        <w:jc w:val="both"/>
        <w:rPr>
          <w:rStyle w:val="a8"/>
          <w:rFonts w:ascii="標楷體" w:eastAsia="標楷體" w:hAnsi="標楷體"/>
          <w:b w:val="0"/>
          <w:lang w:eastAsia="zh-HK"/>
        </w:rPr>
      </w:pPr>
      <w:r w:rsidRPr="00404223">
        <w:rPr>
          <w:rFonts w:ascii="標楷體" w:eastAsia="標楷體" w:hAnsi="標楷體"/>
          <w:color w:val="000000" w:themeColor="text1"/>
        </w:rPr>
        <w:t>「生起次第」與「圓滿次第」是金剛乘的修行方法。</w:t>
      </w:r>
      <w:r w:rsidRPr="00674B66">
        <w:rPr>
          <w:rStyle w:val="a8"/>
          <w:rFonts w:ascii="標楷體" w:eastAsia="標楷體" w:hAnsi="標楷體"/>
          <w:b w:val="0"/>
          <w:u w:val="single"/>
          <w:lang w:eastAsia="zh-HK"/>
        </w:rPr>
        <w:t>慈誠羅珠仁波切</w:t>
      </w:r>
      <w:r w:rsidRPr="00404223">
        <w:rPr>
          <w:rStyle w:val="a8"/>
          <w:rFonts w:ascii="標楷體" w:eastAsia="標楷體" w:hAnsi="標楷體" w:cs="新細明體" w:hint="eastAsia"/>
          <w:b w:val="0"/>
          <w:lang w:eastAsia="zh-HK"/>
        </w:rPr>
        <w:t>對甚麼是</w:t>
      </w:r>
      <w:r w:rsidRPr="00404223">
        <w:rPr>
          <w:rFonts w:ascii="標楷體" w:eastAsia="標楷體" w:hAnsi="標楷體"/>
          <w:color w:val="000000" w:themeColor="text1"/>
        </w:rPr>
        <w:t>「生起次第」與「圓滿次第」</w:t>
      </w:r>
      <w:r w:rsidRPr="00404223">
        <w:rPr>
          <w:rFonts w:ascii="標楷體" w:eastAsia="標楷體" w:hAnsi="標楷體" w:hint="eastAsia"/>
          <w:color w:val="000000" w:themeColor="text1"/>
        </w:rPr>
        <w:t>有以下的說明：「</w:t>
      </w:r>
      <w:r w:rsidRPr="00404223">
        <w:rPr>
          <w:rFonts w:ascii="標楷體" w:eastAsia="標楷體" w:hAnsi="標楷體"/>
          <w:lang w:eastAsia="zh-HK"/>
        </w:rPr>
        <w:t>所有密宗修法，可以歸納為兩種</w:t>
      </w:r>
      <w:r w:rsidRPr="00404223">
        <w:rPr>
          <w:rFonts w:ascii="標楷體" w:eastAsia="標楷體" w:hAnsi="標楷體" w:hint="eastAsia"/>
        </w:rPr>
        <w:t>-</w:t>
      </w:r>
      <w:r w:rsidRPr="00404223">
        <w:rPr>
          <w:rFonts w:ascii="標楷體" w:eastAsia="標楷體" w:hAnsi="標楷體"/>
        </w:rPr>
        <w:t>-----</w:t>
      </w:r>
      <w:r w:rsidRPr="00404223">
        <w:rPr>
          <w:rFonts w:ascii="標楷體" w:eastAsia="標楷體" w:hAnsi="標楷體" w:cs="新細明體" w:hint="eastAsia"/>
          <w:lang w:eastAsia="zh-HK"/>
        </w:rPr>
        <w:t>生起次第和圓滿次第。生起次第的修法，主要是通過觀想佛菩薩、佛的壇城等等，從而清淨現象。圓滿次第的修法，主要是通過氣脈明點等修法證悟空性。</w:t>
      </w:r>
      <w:r w:rsidRPr="00404223">
        <w:rPr>
          <w:rFonts w:ascii="標楷體" w:eastAsia="標楷體" w:hAnsi="標楷體" w:cs="新細明體" w:hint="eastAsia"/>
        </w:rPr>
        <w:t>」</w:t>
      </w:r>
    </w:p>
    <w:p w:rsidR="007B038A" w:rsidRDefault="0085416D" w:rsidP="0085416D">
      <w:pPr>
        <w:pStyle w:val="Web"/>
        <w:spacing w:before="0" w:beforeAutospacing="0" w:after="0" w:afterAutospacing="0"/>
        <w:jc w:val="both"/>
        <w:rPr>
          <w:rFonts w:ascii="標楷體" w:eastAsia="標楷體" w:hAnsi="標楷體" w:cs="新細明體"/>
        </w:rPr>
      </w:pPr>
      <w:r>
        <w:rPr>
          <w:rStyle w:val="a8"/>
          <w:rFonts w:ascii="標楷體" w:eastAsia="標楷體" w:hAnsi="標楷體" w:hint="eastAsia"/>
          <w:b w:val="0"/>
          <w:lang w:eastAsia="zh-HK"/>
        </w:rPr>
        <w:t xml:space="preserve">　　首先，</w:t>
      </w:r>
      <w:r w:rsidRPr="00404223">
        <w:rPr>
          <w:rFonts w:ascii="標楷體" w:eastAsia="標楷體" w:hAnsi="標楷體"/>
          <w:color w:val="000000" w:themeColor="text1"/>
        </w:rPr>
        <w:t>「生起次第」與「圓滿次第」是金剛乘的修行方法</w:t>
      </w:r>
      <w:r>
        <w:rPr>
          <w:rFonts w:ascii="標楷體" w:eastAsia="標楷體" w:hAnsi="標楷體" w:hint="eastAsia"/>
          <w:color w:val="000000" w:themeColor="text1"/>
        </w:rPr>
        <w:t>，說清楚一點：生圓二次第只是金剛乘中「無上瑜伽部」的兩種修法，亦是金剛乘中最高層次的修行法門。事實上，我們在</w:t>
      </w:r>
      <w:r w:rsidRPr="00E2298D">
        <w:rPr>
          <w:rFonts w:eastAsia="標楷體" w:hint="eastAsia"/>
          <w:bCs/>
          <w:color w:val="000000" w:themeColor="text1"/>
        </w:rPr>
        <w:t>事部、行部、瑜伽部</w:t>
      </w:r>
      <w:r>
        <w:rPr>
          <w:rFonts w:eastAsia="標楷體" w:hint="eastAsia"/>
          <w:bCs/>
          <w:color w:val="000000" w:themeColor="text1"/>
        </w:rPr>
        <w:t>等「下三密」中是完全找不到「</w:t>
      </w:r>
      <w:r>
        <w:rPr>
          <w:rFonts w:ascii="標楷體" w:eastAsia="標楷體" w:hAnsi="標楷體" w:hint="eastAsia"/>
          <w:color w:val="000000" w:themeColor="text1"/>
        </w:rPr>
        <w:t>生圓二次第」的修法，如果硬要說</w:t>
      </w:r>
      <w:r>
        <w:rPr>
          <w:rFonts w:eastAsia="標楷體" w:hint="eastAsia"/>
          <w:bCs/>
          <w:color w:val="000000" w:themeColor="text1"/>
        </w:rPr>
        <w:t>「</w:t>
      </w:r>
      <w:r>
        <w:rPr>
          <w:rFonts w:ascii="標楷體" w:eastAsia="標楷體" w:hAnsi="標楷體" w:hint="eastAsia"/>
          <w:color w:val="000000" w:themeColor="text1"/>
        </w:rPr>
        <w:t>生圓二次第」是所有密宗的修法的話，</w:t>
      </w:r>
      <w:r>
        <w:rPr>
          <w:rFonts w:ascii="標楷體" w:eastAsia="標楷體" w:hAnsi="標楷體" w:cs="新細明體" w:hint="eastAsia"/>
        </w:rPr>
        <w:t>東密一定會提出反對。</w:t>
      </w:r>
    </w:p>
    <w:p w:rsidR="0085416D" w:rsidRPr="00E316A4" w:rsidRDefault="0085416D" w:rsidP="0085416D">
      <w:pPr>
        <w:pStyle w:val="Web"/>
        <w:spacing w:before="0" w:beforeAutospacing="0" w:after="0" w:afterAutospacing="0"/>
        <w:jc w:val="both"/>
        <w:rPr>
          <w:rFonts w:eastAsia="標楷體"/>
          <w:color w:val="000000" w:themeColor="text1"/>
        </w:rPr>
      </w:pPr>
      <w:r w:rsidRPr="00E316A4">
        <w:rPr>
          <w:rFonts w:eastAsia="標楷體"/>
        </w:rPr>
        <w:t xml:space="preserve">　</w:t>
      </w:r>
      <w:r w:rsidR="007B038A">
        <w:rPr>
          <w:rFonts w:eastAsia="標楷體" w:hint="eastAsia"/>
        </w:rPr>
        <w:t xml:space="preserve"> </w:t>
      </w:r>
      <w:r w:rsidR="007B038A">
        <w:rPr>
          <w:rFonts w:eastAsia="標楷體"/>
        </w:rPr>
        <w:t xml:space="preserve"> </w:t>
      </w:r>
      <w:r>
        <w:rPr>
          <w:rFonts w:eastAsia="標楷體" w:hint="eastAsia"/>
        </w:rPr>
        <w:t>生起次第修法的根本就是觀想的方法，以「空性」為基礎，將有漏的自身轉化為清淨的佛身</w:t>
      </w:r>
      <w:r w:rsidR="007B038A">
        <w:rPr>
          <w:rFonts w:eastAsia="標楷體" w:hint="eastAsia"/>
        </w:rPr>
        <w:t>。</w:t>
      </w:r>
      <w:r>
        <w:rPr>
          <w:rFonts w:eastAsia="標楷體" w:hint="eastAsia"/>
        </w:rPr>
        <w:t>我們除了自觀本尊及壇城之外，更要結合「死亡、中陰、再生」這三個凡夫位的觀修來將自己作為凡夫的三業與本尊的三密「入我我入」，即於此有漏的凡夫色身現前為佛的法身、報身和化身，能這樣自生起轉化為本尊的心念，故稱為「</w:t>
      </w:r>
      <w:r w:rsidRPr="00E316A4">
        <w:rPr>
          <w:rFonts w:eastAsia="標楷體"/>
          <w:lang w:eastAsia="zh-HK"/>
        </w:rPr>
        <w:t>生起次第</w:t>
      </w:r>
      <w:r>
        <w:rPr>
          <w:rFonts w:eastAsia="標楷體" w:hint="eastAsia"/>
        </w:rPr>
        <w:t>」。但最後這個自心</w:t>
      </w:r>
      <w:r w:rsidR="000F7484" w:rsidRPr="000F7484">
        <w:rPr>
          <w:rFonts w:eastAsia="標楷體"/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>
                <wp:simplePos x="0" y="0"/>
                <wp:positionH relativeFrom="column">
                  <wp:posOffset>4319832</wp:posOffset>
                </wp:positionH>
                <wp:positionV relativeFrom="paragraph">
                  <wp:posOffset>112</wp:posOffset>
                </wp:positionV>
                <wp:extent cx="1736090" cy="1404620"/>
                <wp:effectExtent l="0" t="0" r="0" b="0"/>
                <wp:wrapSquare wrapText="bothSides"/>
                <wp:docPr id="28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60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7484" w:rsidRDefault="000F74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39433" cy="1899920"/>
                                  <wp:effectExtent l="0" t="0" r="3810" b="5080"/>
                                  <wp:docPr id="282" name="圖片 282" descr="åæ»¿æ¬¡ç¬¬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 descr="åæ»¿æ¬¡ç¬¬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0645" cy="1926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F7484" w:rsidRPr="000F7484" w:rsidRDefault="000F7484" w:rsidP="000F7484">
                            <w:pPr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0F7484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圓滿次第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8" type="#_x0000_t202" style="position:absolute;left:0;text-align:left;margin-left:340.15pt;margin-top:0;width:136.7pt;height:110.6pt;z-index:2517452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" stroked="f">
                <v:textbox style="mso-fit-shape-to-text:t">
                  <w:txbxContent>
                    <w:p w:rsidR="000F7484" w:rsidRDefault="000F748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39433" cy="1899920"/>
                            <wp:effectExtent l="0" t="0" r="3810" b="5080"/>
                            <wp:docPr id="282" name="圖片 282" descr="åæ»¿æ¬¡ç¬¬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 descr="åæ»¿æ¬¡ç¬¬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0645" cy="19260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F7484" w:rsidRPr="000F7484" w:rsidRDefault="000F7484" w:rsidP="000F7484">
                      <w:pPr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0F7484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圓滿次第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eastAsia="標楷體" w:hint="eastAsia"/>
        </w:rPr>
        <w:t>現起為本尊的心念及與本尊「入我我入」的境界都要歸於虛空，不可以有所執著，亦即將這「入我我入」的本尊「化光融入自身獲加持」，回歸虛空、法界。</w:t>
      </w:r>
    </w:p>
    <w:p w:rsidR="0085416D" w:rsidRPr="00E316A4" w:rsidRDefault="0085416D" w:rsidP="0085416D">
      <w:pPr>
        <w:rPr>
          <w:rFonts w:ascii="Times New Roman" w:eastAsia="標楷體" w:hAnsi="Times New Roman" w:cs="Times New Roman"/>
        </w:rPr>
      </w:pPr>
      <w:r w:rsidRPr="00E316A4">
        <w:rPr>
          <w:rFonts w:ascii="Times New Roman" w:eastAsia="標楷體" w:hAnsi="Times New Roman" w:cs="Times New Roman"/>
        </w:rPr>
        <w:t xml:space="preserve">　</w:t>
      </w:r>
      <w:r w:rsidR="007B038A">
        <w:rPr>
          <w:rFonts w:ascii="Times New Roman" w:eastAsia="標楷體" w:hAnsi="Times New Roman" w:cs="Times New Roman" w:hint="eastAsia"/>
        </w:rPr>
        <w:t xml:space="preserve"> </w:t>
      </w:r>
      <w:r w:rsidR="007B038A">
        <w:rPr>
          <w:rFonts w:ascii="Times New Roman" w:eastAsia="標楷體" w:hAnsi="Times New Roman" w:cs="Times New Roman"/>
        </w:rPr>
        <w:t xml:space="preserve"> </w:t>
      </w:r>
      <w:r w:rsidRPr="00E316A4">
        <w:rPr>
          <w:rFonts w:ascii="Times New Roman" w:eastAsia="標楷體" w:hAnsi="Times New Roman" w:cs="Times New Roman"/>
          <w:lang w:eastAsia="zh-HK"/>
        </w:rPr>
        <w:t>圓滿次第的修法，主要是通過氣脈明點等修法證悟空性。氣脈明點</w:t>
      </w:r>
      <w:r>
        <w:rPr>
          <w:rFonts w:ascii="Times New Roman" w:eastAsia="標楷體" w:hAnsi="Times New Roman" w:cs="Times New Roman" w:hint="eastAsia"/>
          <w:lang w:eastAsia="zh-HK"/>
        </w:rPr>
        <w:t>並非證悟</w:t>
      </w:r>
      <w:r w:rsidRPr="00E316A4">
        <w:rPr>
          <w:rFonts w:ascii="Times New Roman" w:eastAsia="標楷體" w:hAnsi="Times New Roman" w:cs="Times New Roman"/>
          <w:lang w:eastAsia="zh-HK"/>
        </w:rPr>
        <w:t>空性</w:t>
      </w:r>
      <w:r>
        <w:rPr>
          <w:rFonts w:ascii="Times New Roman" w:eastAsia="標楷體" w:hAnsi="Times New Roman" w:cs="Times New Roman" w:hint="eastAsia"/>
          <w:lang w:eastAsia="zh-HK"/>
        </w:rPr>
        <w:t>的唯一方法，而是透過在</w:t>
      </w:r>
      <w:r w:rsidRPr="00E316A4">
        <w:rPr>
          <w:rFonts w:ascii="Times New Roman" w:eastAsia="標楷體" w:hAnsi="Times New Roman" w:cs="Times New Roman"/>
        </w:rPr>
        <w:t>「</w:t>
      </w:r>
      <w:r w:rsidRPr="00E316A4">
        <w:rPr>
          <w:rFonts w:ascii="Times New Roman" w:eastAsia="標楷體" w:hAnsi="Times New Roman" w:cs="Times New Roman"/>
          <w:lang w:eastAsia="zh-HK"/>
        </w:rPr>
        <w:t>圓滿次第</w:t>
      </w:r>
      <w:r>
        <w:rPr>
          <w:rFonts w:ascii="Times New Roman" w:eastAsia="標楷體" w:hAnsi="Times New Roman" w:cs="Times New Roman" w:hint="eastAsia"/>
        </w:rPr>
        <w:t>」中修</w:t>
      </w:r>
      <w:r w:rsidRPr="00E316A4">
        <w:rPr>
          <w:rFonts w:ascii="Times New Roman" w:eastAsia="標楷體" w:hAnsi="Times New Roman" w:cs="Times New Roman"/>
          <w:lang w:eastAsia="zh-HK"/>
        </w:rPr>
        <w:t>氣脈明點</w:t>
      </w:r>
      <w:r>
        <w:rPr>
          <w:rFonts w:ascii="Times New Roman" w:eastAsia="標楷體" w:hAnsi="Times New Roman" w:cs="Times New Roman" w:hint="eastAsia"/>
          <w:lang w:eastAsia="zh-HK"/>
        </w:rPr>
        <w:t>，讓我們更快速、更徹底地證悟空性，使我們</w:t>
      </w:r>
      <w:r>
        <w:rPr>
          <w:rFonts w:ascii="Times New Roman" w:eastAsia="標楷體" w:hAnsi="Times New Roman" w:cs="Times New Roman" w:hint="eastAsia"/>
        </w:rPr>
        <w:t>「</w:t>
      </w:r>
      <w:r>
        <w:rPr>
          <w:rFonts w:ascii="Times New Roman" w:eastAsia="標楷體" w:hAnsi="Times New Roman" w:cs="Times New Roman" w:hint="eastAsia"/>
          <w:lang w:eastAsia="zh-HK"/>
        </w:rPr>
        <w:t>即身成佛</w:t>
      </w:r>
      <w:r>
        <w:rPr>
          <w:rFonts w:ascii="Times New Roman" w:eastAsia="標楷體" w:hAnsi="Times New Roman" w:cs="Times New Roman" w:hint="eastAsia"/>
        </w:rPr>
        <w:t>」的修行成為可能。基本上，</w:t>
      </w:r>
      <w:r w:rsidRPr="00E316A4">
        <w:rPr>
          <w:rFonts w:ascii="Times New Roman" w:eastAsia="標楷體" w:hAnsi="Times New Roman" w:cs="Times New Roman"/>
        </w:rPr>
        <w:t>「</w:t>
      </w:r>
      <w:r w:rsidRPr="00E316A4">
        <w:rPr>
          <w:rFonts w:ascii="Times New Roman" w:eastAsia="標楷體" w:hAnsi="Times New Roman" w:cs="Times New Roman"/>
          <w:lang w:eastAsia="zh-HK"/>
        </w:rPr>
        <w:t>圓滿次第</w:t>
      </w:r>
      <w:r>
        <w:rPr>
          <w:rFonts w:ascii="Times New Roman" w:eastAsia="標楷體" w:hAnsi="Times New Roman" w:cs="Times New Roman" w:hint="eastAsia"/>
        </w:rPr>
        <w:t>」</w:t>
      </w:r>
      <w:r w:rsidRPr="00E316A4">
        <w:rPr>
          <w:rFonts w:ascii="Times New Roman" w:eastAsia="標楷體" w:hAnsi="Times New Roman" w:cs="Times New Roman"/>
          <w:lang w:eastAsia="zh-HK"/>
        </w:rPr>
        <w:t>的修法</w:t>
      </w:r>
      <w:r>
        <w:rPr>
          <w:rFonts w:ascii="Times New Roman" w:eastAsia="標楷體" w:hAnsi="Times New Roman" w:cs="Times New Roman" w:hint="eastAsia"/>
          <w:lang w:eastAsia="zh-HK"/>
        </w:rPr>
        <w:t>是要有</w:t>
      </w:r>
      <w:r>
        <w:rPr>
          <w:rFonts w:ascii="Times New Roman" w:eastAsia="標楷體" w:hAnsi="Times New Roman" w:cs="Times New Roman" w:hint="eastAsia"/>
        </w:rPr>
        <w:t>「</w:t>
      </w:r>
      <w:r>
        <w:rPr>
          <w:rFonts w:ascii="Times New Roman" w:eastAsia="標楷體" w:hAnsi="Times New Roman" w:cs="Times New Roman" w:hint="eastAsia"/>
          <w:lang w:eastAsia="zh-HK"/>
        </w:rPr>
        <w:t>生起次第</w:t>
      </w:r>
      <w:r>
        <w:rPr>
          <w:rFonts w:ascii="Times New Roman" w:eastAsia="標楷體" w:hAnsi="Times New Roman" w:cs="Times New Roman" w:hint="eastAsia"/>
        </w:rPr>
        <w:t>」本尊瑜伽</w:t>
      </w:r>
      <w:r>
        <w:rPr>
          <w:rFonts w:ascii="Times New Roman" w:eastAsia="標楷體" w:hAnsi="Times New Roman" w:cs="Times New Roman" w:hint="eastAsia"/>
          <w:lang w:eastAsia="zh-HK"/>
        </w:rPr>
        <w:t>的修法作為基礎，通過修</w:t>
      </w:r>
      <w:r w:rsidRPr="00E316A4">
        <w:rPr>
          <w:rFonts w:ascii="Times New Roman" w:eastAsia="標楷體" w:hAnsi="Times New Roman" w:cs="Times New Roman"/>
          <w:lang w:eastAsia="zh-HK"/>
        </w:rPr>
        <w:t>氣脈明點</w:t>
      </w:r>
      <w:r>
        <w:rPr>
          <w:rFonts w:ascii="Times New Roman" w:eastAsia="標楷體" w:hAnsi="Times New Roman" w:cs="Times New Roman" w:hint="eastAsia"/>
          <w:lang w:eastAsia="zh-HK"/>
        </w:rPr>
        <w:t>，先將污染的濁氣轉化為智慧氣，再以此智慧氣通行三脈七輪，最後以修習物質、風、咒、智慧等四類明點的功行來證得佛的大樂智慧身。</w:t>
      </w:r>
    </w:p>
    <w:p w:rsidR="0085416D" w:rsidRDefault="0085416D" w:rsidP="003238C0">
      <w:pPr>
        <w:rPr>
          <w:rFonts w:ascii="Times New Roman" w:eastAsia="標楷體" w:hAnsi="Times New Roman" w:cs="Times New Roman"/>
          <w:b/>
          <w:color w:val="000000" w:themeColor="text1"/>
        </w:rPr>
      </w:pPr>
    </w:p>
    <w:p w:rsidR="0085416D" w:rsidRDefault="0085416D" w:rsidP="003238C0">
      <w:pPr>
        <w:rPr>
          <w:rFonts w:ascii="Times New Roman" w:eastAsia="標楷體" w:hAnsi="Times New Roman" w:cs="Times New Roman"/>
          <w:b/>
          <w:color w:val="000000" w:themeColor="text1"/>
        </w:rPr>
      </w:pPr>
    </w:p>
    <w:p w:rsidR="00AA4B28" w:rsidRDefault="00AA4B28" w:rsidP="003238C0">
      <w:pPr>
        <w:rPr>
          <w:rFonts w:ascii="Times New Roman" w:eastAsia="標楷體" w:hAnsi="Times New Roman" w:cs="Times New Roman"/>
          <w:b/>
          <w:color w:val="000000" w:themeColor="text1"/>
        </w:rPr>
      </w:pPr>
    </w:p>
    <w:p w:rsidR="0085416D" w:rsidRPr="00AA4B28" w:rsidRDefault="00AA4B28" w:rsidP="0085416D">
      <w:pPr>
        <w:spacing w:line="360" w:lineRule="auto"/>
        <w:rPr>
          <w:rFonts w:ascii="Times New Roman" w:eastAsia="標楷體" w:hAnsi="Times New Roman" w:cs="Times New Roman"/>
          <w:b/>
          <w:color w:val="000000" w:themeColor="text1"/>
        </w:rPr>
      </w:pPr>
      <w:r w:rsidRPr="00AA4B28">
        <w:rPr>
          <w:rFonts w:ascii="Times New Roman" w:eastAsia="標楷體" w:hAnsi="Times New Roman" w:cs="Times New Roman" w:hint="eastAsia"/>
          <w:b/>
          <w:color w:val="000000" w:themeColor="text1"/>
        </w:rPr>
        <w:t>八</w:t>
      </w:r>
      <w:r w:rsidR="0085416D" w:rsidRPr="00AA4B28">
        <w:rPr>
          <w:rFonts w:ascii="Times New Roman" w:eastAsia="標楷體" w:hAnsi="Times New Roman" w:cs="Times New Roman" w:hint="eastAsia"/>
          <w:b/>
          <w:color w:val="000000" w:themeColor="text1"/>
        </w:rPr>
        <w:t>.</w:t>
      </w:r>
      <w:r w:rsidR="0085416D" w:rsidRPr="00AA4B28">
        <w:rPr>
          <w:rFonts w:ascii="Times New Roman" w:eastAsia="標楷體" w:hAnsi="Times New Roman" w:cs="Times New Roman"/>
          <w:b/>
          <w:color w:val="000000" w:themeColor="text1"/>
        </w:rPr>
        <w:t xml:space="preserve"> </w:t>
      </w:r>
      <w:r w:rsidR="0085416D" w:rsidRPr="00AA4B28">
        <w:rPr>
          <w:rFonts w:ascii="Times New Roman" w:eastAsia="標楷體" w:hAnsi="Times New Roman" w:cs="Times New Roman"/>
          <w:b/>
          <w:color w:val="000000" w:themeColor="text1"/>
        </w:rPr>
        <w:t>藏傳佛教的</w:t>
      </w:r>
      <w:r w:rsidR="0085416D" w:rsidRPr="00AA4B28">
        <w:rPr>
          <w:rFonts w:ascii="Times New Roman" w:eastAsia="標楷體" w:hAnsi="Times New Roman" w:cs="Times New Roman" w:hint="eastAsia"/>
          <w:b/>
          <w:color w:val="000000" w:themeColor="text1"/>
        </w:rPr>
        <w:t>大藏經：《甘珠爾》和《丹珠爾》。</w:t>
      </w:r>
    </w:p>
    <w:p w:rsidR="0085416D" w:rsidRDefault="00DA3C8C" w:rsidP="0085416D">
      <w:pPr>
        <w:rPr>
          <w:rFonts w:ascii="Times New Roman" w:eastAsia="標楷體" w:hAnsi="Times New Roman" w:cs="Times New Roman"/>
          <w:color w:val="000000" w:themeColor="text1"/>
        </w:rPr>
      </w:pPr>
      <w:r w:rsidRPr="00DA3C8C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>
                <wp:simplePos x="0" y="0"/>
                <wp:positionH relativeFrom="column">
                  <wp:posOffset>3139657</wp:posOffset>
                </wp:positionH>
                <wp:positionV relativeFrom="paragraph">
                  <wp:posOffset>950088</wp:posOffset>
                </wp:positionV>
                <wp:extent cx="2875915" cy="2181225"/>
                <wp:effectExtent l="0" t="0" r="635" b="9525"/>
                <wp:wrapSquare wrapText="bothSides"/>
                <wp:docPr id="28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5915" cy="2181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3C8C" w:rsidRDefault="00DA3C8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6942" cy="1770380"/>
                                  <wp:effectExtent l="0" t="0" r="4445" b="1270"/>
                                  <wp:docPr id="286" name="圖片 286" descr="ä¸¹ç ç¾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 descr="ä¸¹ç ç¾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6824" cy="18045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3C8C" w:rsidRPr="00DA3C8C" w:rsidRDefault="00DA3C8C" w:rsidP="00DA3C8C">
                            <w:pPr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DA3C8C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丹珠爾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69" type="#_x0000_t202" style="position:absolute;margin-left:247.2pt;margin-top:74.8pt;width:226.45pt;height:171.7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" stroked="f">
                <v:textbox>
                  <w:txbxContent>
                    <w:p w:rsidR="00DA3C8C" w:rsidRDefault="00DA3C8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86942" cy="1770380"/>
                            <wp:effectExtent l="0" t="0" r="4445" b="1270"/>
                            <wp:docPr id="286" name="圖片 286" descr="ä¸¹ç ç¾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6" descr="ä¸¹ç ç¾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6824" cy="18045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3C8C" w:rsidRPr="00DA3C8C" w:rsidRDefault="00DA3C8C" w:rsidP="00DA3C8C">
                      <w:pPr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proofErr w:type="gramStart"/>
                      <w:r w:rsidRPr="00DA3C8C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丹珠爾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0F7484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974090</wp:posOffset>
                </wp:positionV>
                <wp:extent cx="2823845" cy="1404620"/>
                <wp:effectExtent l="0" t="0" r="0" b="0"/>
                <wp:wrapSquare wrapText="bothSides"/>
                <wp:docPr id="28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38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7484" w:rsidRDefault="000F74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80640" cy="1765139"/>
                                  <wp:effectExtent l="0" t="0" r="0" b="6985"/>
                                  <wp:docPr id="284" name="圖片 284" descr="C:\Users\JoeLai\AppData\Local\Microsoft\Windows\INetCache\Content.MSO\46CAE035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C:\Users\JoeLai\AppData\Local\Microsoft\Windows\INetCache\Content.MSO\46CAE035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3017" cy="1787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3C8C" w:rsidRPr="00DA3C8C" w:rsidRDefault="00DA3C8C" w:rsidP="00DA3C8C">
                            <w:pPr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DA3C8C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甘珠爾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0" type="#_x0000_t202" style="position:absolute;margin-left:22.1pt;margin-top:76.7pt;width:222.35pt;height:110.6pt;z-index:2517473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" stroked="f">
                <v:textbox style="mso-fit-shape-to-text:t">
                  <w:txbxContent>
                    <w:p w:rsidR="000F7484" w:rsidRDefault="000F748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80640" cy="1765139"/>
                            <wp:effectExtent l="0" t="0" r="0" b="6985"/>
                            <wp:docPr id="284" name="圖片 284" descr="C:\Users\JoeLai\AppData\Local\Microsoft\Windows\INetCache\Content.MSO\46CAE035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4" descr="C:\Users\JoeLai\AppData\Local\Microsoft\Windows\INetCache\Content.MSO\46CAE035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3017" cy="1787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3C8C" w:rsidRPr="00DA3C8C" w:rsidRDefault="00DA3C8C" w:rsidP="00DA3C8C">
                      <w:pPr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proofErr w:type="gramStart"/>
                      <w:r w:rsidRPr="00DA3C8C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甘珠爾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 xml:space="preserve">　　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《甘珠爾》和《丹珠爾》是藏文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的兩個主要構成部分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，共有經典約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4500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多部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。《甘珠爾》和《丹珠爾》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合稱為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《甘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丹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珠爾》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，其中「甘」是教誨的意思，「丹」是論述的意思，「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珠爾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」是翻譯的意思，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《甘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丹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珠爾》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合起來就是「佛陀的教誨及弟子對佛經論述的翻譯」之意。</w:t>
      </w:r>
    </w:p>
    <w:p w:rsidR="00DA3C8C" w:rsidRDefault="00DA3C8C" w:rsidP="0085416D">
      <w:pPr>
        <w:rPr>
          <w:rFonts w:ascii="Times New Roman" w:eastAsia="標楷體" w:hAnsi="Times New Roman" w:cs="Times New Roman"/>
          <w:color w:val="000000" w:themeColor="text1"/>
        </w:rPr>
      </w:pPr>
    </w:p>
    <w:p w:rsidR="0085416D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 xml:space="preserve">　　西藏自公元七世紀</w:t>
      </w:r>
      <w:r w:rsidRPr="00DD4003">
        <w:rPr>
          <w:rFonts w:eastAsia="標楷體"/>
          <w:u w:val="single"/>
        </w:rPr>
        <w:t>松贊干布</w:t>
      </w:r>
      <w:r w:rsidRPr="004844C8">
        <w:rPr>
          <w:rFonts w:eastAsia="標楷體"/>
        </w:rPr>
        <w:t>時期</w:t>
      </w:r>
      <w:r>
        <w:rPr>
          <w:rFonts w:eastAsia="標楷體" w:hint="eastAsia"/>
        </w:rPr>
        <w:t>創</w:t>
      </w:r>
      <w:r w:rsidRPr="004844C8">
        <w:rPr>
          <w:rFonts w:eastAsia="標楷體"/>
        </w:rPr>
        <w:t>制</w:t>
      </w:r>
      <w:r>
        <w:rPr>
          <w:rFonts w:eastAsia="標楷體" w:hint="eastAsia"/>
        </w:rPr>
        <w:t>了藏文，然後開始將印度用梵文寫成的佛經翻譯為藏文，當中亦有少部分佛經是由漢文翻譯而成的，主要是彌補梵本的缺漏。經過藏人幾個世紀的努力，佛經的翻譯大致上已完備，我們現在所見的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藏文</w:t>
      </w:r>
      <w:r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>
        <w:rPr>
          <w:rFonts w:ascii="Times New Roman" w:eastAsia="標楷體" w:hAnsi="Times New Roman" w:cs="Times New Roman" w:hint="eastAsia"/>
          <w:color w:val="000000" w:themeColor="text1"/>
        </w:rPr>
        <w:t>》大約在公元十二、三世紀左右編纂完成的。</w:t>
      </w:r>
    </w:p>
    <w:p w:rsidR="0085416D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 xml:space="preserve">　　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《甘珠爾》</w:t>
      </w:r>
      <w:r>
        <w:rPr>
          <w:rFonts w:ascii="Times New Roman" w:eastAsia="標楷體" w:hAnsi="Times New Roman" w:cs="Times New Roman" w:hint="eastAsia"/>
          <w:color w:val="000000" w:themeColor="text1"/>
        </w:rPr>
        <w:t>又名「佛語部」，亦稱為「正藏」，主要是釋迦牟尼佛本人經教總集的翻譯。</w:t>
      </w:r>
    </w:p>
    <w:p w:rsidR="0085416D" w:rsidRPr="005534F9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>佛陀入滅後，經弟子們分六次記誦、討論、整理結集而成，分為律部、般若、華嚴、寶積、經部、續部、總目錄這七大類。這七大類亦涵攝了經、律、論三藏及四部密續。</w:t>
      </w:r>
    </w:p>
    <w:p w:rsidR="0085416D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 xml:space="preserve">　　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《丹珠爾》</w:t>
      </w:r>
      <w:r>
        <w:rPr>
          <w:rFonts w:ascii="Times New Roman" w:eastAsia="標楷體" w:hAnsi="Times New Roman" w:cs="Times New Roman" w:hint="eastAsia"/>
          <w:color w:val="000000" w:themeColor="text1"/>
        </w:rPr>
        <w:t>主要是印度及西藏的高僧大德、學者及譯師對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《甘珠爾》</w:t>
      </w:r>
      <w:r>
        <w:rPr>
          <w:rFonts w:ascii="Times New Roman" w:eastAsia="標楷體" w:hAnsi="Times New Roman" w:cs="Times New Roman" w:hint="eastAsia"/>
          <w:color w:val="000000" w:themeColor="text1"/>
        </w:rPr>
        <w:t>的注疏或論述的著作，當中的內容十分之豐富，上至天文，下至地理，宗教、哲學、文學、藝術、語言、邏輯、天文、曆法、醫藥、工藝、建築等的典籍都有。</w:t>
      </w:r>
    </w:p>
    <w:p w:rsidR="0085416D" w:rsidRDefault="00537C38" w:rsidP="0085416D">
      <w:pPr>
        <w:rPr>
          <w:rFonts w:ascii="Times New Roman" w:eastAsia="標楷體" w:hAnsi="Times New Roman" w:cs="Times New Roman"/>
          <w:color w:val="000000" w:themeColor="text1"/>
        </w:rPr>
      </w:pPr>
      <w:r w:rsidRPr="00537C38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>
                <wp:simplePos x="0" y="0"/>
                <wp:positionH relativeFrom="column">
                  <wp:posOffset>3023870</wp:posOffset>
                </wp:positionH>
                <wp:positionV relativeFrom="paragraph">
                  <wp:posOffset>1218565</wp:posOffset>
                </wp:positionV>
                <wp:extent cx="3008630" cy="2146935"/>
                <wp:effectExtent l="0" t="0" r="1270" b="5715"/>
                <wp:wrapSquare wrapText="bothSides"/>
                <wp:docPr id="28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8630" cy="2146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7C38" w:rsidRDefault="00537C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47372" cy="1900137"/>
                                  <wp:effectExtent l="0" t="0" r="0" b="5080"/>
                                  <wp:docPr id="288" name="圖片 288" descr="æ¼¢æãå¤§èç¶ã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 descr="æ¼¢æãå¤§èç¶ã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9931" cy="1941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1" type="#_x0000_t202" style="position:absolute;margin-left:238.1pt;margin-top:95.95pt;width:236.9pt;height:169.0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" stroked="f">
                <v:textbox>
                  <w:txbxContent>
                    <w:p w:rsidR="00537C38" w:rsidRDefault="00537C3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47372" cy="1900137"/>
                            <wp:effectExtent l="0" t="0" r="0" b="5080"/>
                            <wp:docPr id="288" name="圖片 288" descr="æ¼¢æãå¤§èç¶ã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 descr="æ¼¢æãå¤§èç¶ã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9931" cy="1941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5416D" w:rsidRPr="00BA1D82">
        <w:rPr>
          <w:rFonts w:ascii="Times New Roman" w:eastAsia="標楷體" w:hAnsi="Times New Roman" w:cs="Times New Roman" w:hint="eastAsia"/>
          <w:color w:val="000000" w:themeColor="text1"/>
        </w:rPr>
        <w:t xml:space="preserve">　　漢傳佛教有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》，藏傳佛教有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藏文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》，究竟兩種《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》有甚麼相同及相異之處呢？在體制上，大家都有經、律、論三藏在內的；在內容上，大家都有顯密的資料，這些都是漢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及藏文《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》共通的地方。至於漢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與藏文《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》不同之處，首先在體制上漢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》主要由經、律、論三藏構成，但藏文《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》除了經、律、論三藏外，還有很大量的密續收錄在內，因而構成藏文《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》「三藏四續」的結構。其次，由於藏文《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》有四部密續在內，所以有關密教的資料會比漢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》多出很多。漢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》雖然有收錄下三部的密續，但不夠藏文《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》所收錄的那麼完備，而無上瑜伽部的密續在漢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="0085416D"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 w:rsidR="0085416D">
        <w:rPr>
          <w:rFonts w:ascii="Times New Roman" w:eastAsia="標楷體" w:hAnsi="Times New Roman" w:cs="Times New Roman" w:hint="eastAsia"/>
          <w:color w:val="000000" w:themeColor="text1"/>
        </w:rPr>
        <w:t>》中可以說是近乎沒有的。</w:t>
      </w:r>
    </w:p>
    <w:p w:rsidR="0085416D" w:rsidRPr="00BA1D82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 xml:space="preserve">　　另</w:t>
      </w:r>
      <w:r w:rsidR="00AC6F1C">
        <w:rPr>
          <w:rFonts w:ascii="Times New Roman" w:eastAsia="標楷體" w:hAnsi="Times New Roman" w:cs="Times New Roman" w:hint="eastAsia"/>
          <w:color w:val="000000" w:themeColor="text1"/>
        </w:rPr>
        <w:t>外</w:t>
      </w:r>
      <w:r>
        <w:rPr>
          <w:rFonts w:ascii="Times New Roman" w:eastAsia="標楷體" w:hAnsi="Times New Roman" w:cs="Times New Roman" w:hint="eastAsia"/>
          <w:color w:val="000000" w:themeColor="text1"/>
        </w:rPr>
        <w:t>，藏人譯經一向都是以鉅細無遺全面翻譯、譯語統一和忠於原文見稱的，所以現存藏文《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>
        <w:rPr>
          <w:rFonts w:ascii="Times New Roman" w:eastAsia="標楷體" w:hAnsi="Times New Roman" w:cs="Times New Roman" w:hint="eastAsia"/>
          <w:color w:val="000000" w:themeColor="text1"/>
        </w:rPr>
        <w:t>》所收錄的佛教經典數量比漢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>
        <w:rPr>
          <w:rFonts w:ascii="Times New Roman" w:eastAsia="標楷體" w:hAnsi="Times New Roman" w:cs="Times New Roman" w:hint="eastAsia"/>
          <w:color w:val="000000" w:themeColor="text1"/>
        </w:rPr>
        <w:t>》多出三分之一，其中收錄印度學者、高僧大德等的著作比漢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文</w:t>
      </w:r>
      <w:r>
        <w:rPr>
          <w:rFonts w:ascii="Times New Roman" w:eastAsia="標楷體" w:hAnsi="Times New Roman" w:cs="Times New Roman" w:hint="eastAsia"/>
          <w:color w:val="000000" w:themeColor="text1"/>
        </w:rPr>
        <w:t>《</w:t>
      </w:r>
      <w:r w:rsidRPr="00473ED3">
        <w:rPr>
          <w:rFonts w:ascii="Times New Roman" w:eastAsia="標楷體" w:hAnsi="Times New Roman" w:cs="Times New Roman" w:hint="eastAsia"/>
          <w:color w:val="000000" w:themeColor="text1"/>
        </w:rPr>
        <w:t>大藏經</w:t>
      </w:r>
      <w:r>
        <w:rPr>
          <w:rFonts w:ascii="Times New Roman" w:eastAsia="標楷體" w:hAnsi="Times New Roman" w:cs="Times New Roman" w:hint="eastAsia"/>
          <w:color w:val="000000" w:themeColor="text1"/>
        </w:rPr>
        <w:t>》多出一倍以上。</w:t>
      </w:r>
    </w:p>
    <w:p w:rsidR="0085416D" w:rsidRPr="00940396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</w:p>
    <w:p w:rsidR="0085416D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</w:p>
    <w:p w:rsidR="00AA4B28" w:rsidRPr="00BA1D82" w:rsidRDefault="00F71698" w:rsidP="0085416D">
      <w:pPr>
        <w:rPr>
          <w:rFonts w:ascii="Times New Roman" w:eastAsia="標楷體" w:hAnsi="Times New Roman" w:cs="Times New Roman"/>
          <w:color w:val="000000" w:themeColor="text1"/>
        </w:rPr>
      </w:pPr>
      <w:r w:rsidRPr="00537C38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>
                <wp:simplePos x="0" y="0"/>
                <wp:positionH relativeFrom="margin">
                  <wp:posOffset>3741645</wp:posOffset>
                </wp:positionH>
                <wp:positionV relativeFrom="paragraph">
                  <wp:posOffset>205852</wp:posOffset>
                </wp:positionV>
                <wp:extent cx="2522855" cy="1607820"/>
                <wp:effectExtent l="0" t="0" r="0" b="0"/>
                <wp:wrapSquare wrapText="bothSides"/>
                <wp:docPr id="28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2855" cy="160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7C38" w:rsidRDefault="00F716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0B086F" wp14:editId="764F5B78">
                                  <wp:extent cx="1659890" cy="868635"/>
                                  <wp:effectExtent l="323850" t="323850" r="321310" b="332105"/>
                                  <wp:docPr id="297" name="圖片 297" descr="èå³ä½åè£è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 descr="èå³ä½åè£è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9890" cy="868635"/>
                                          </a:xfrm>
                                          <a:prstGeom prst="round2DiagRect">
                                            <a:avLst>
                                              <a:gd name="adj1" fmla="val 16667"/>
                                              <a:gd name="adj2" fmla="val 0"/>
                                            </a:avLst>
                                          </a:prstGeom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254000" algn="tl" rotWithShape="0">
                                              <a:srgbClr val="000000">
                                                <a:alpha val="43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2" type="#_x0000_t202" style="position:absolute;margin-left:294.6pt;margin-top:16.2pt;width:198.65pt;height:126.6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" stroked="f">
                <v:textbox>
                  <w:txbxContent>
                    <w:p w:rsidR="00537C38" w:rsidRDefault="00F71698">
                      <w:r>
                        <w:rPr>
                          <w:noProof/>
                        </w:rPr>
                        <w:drawing>
                          <wp:inline distT="0" distB="0" distL="0" distR="0" wp14:anchorId="440B086F" wp14:editId="764F5B78">
                            <wp:extent cx="1659890" cy="868635"/>
                            <wp:effectExtent l="323850" t="323850" r="321310" b="332105"/>
                            <wp:docPr id="297" name="圖片 297" descr="èå³ä½åè£è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8" descr="èå³ä½åè£è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9890" cy="868635"/>
                                    </a:xfrm>
                                    <a:prstGeom prst="round2DiagRect">
                                      <a:avLst>
                                        <a:gd name="adj1" fmla="val 16667"/>
                                        <a:gd name="adj2" fmla="val 0"/>
                                      </a:avLst>
                                    </a:prstGeom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254000" algn="tl" rotWithShape="0">
                                        <a:srgbClr val="000000">
                                          <a:alpha val="43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5416D" w:rsidRPr="00AA4B28" w:rsidRDefault="00AA4B28" w:rsidP="0085416D">
      <w:pPr>
        <w:spacing w:line="360" w:lineRule="auto"/>
        <w:rPr>
          <w:rFonts w:ascii="Times New Roman" w:eastAsia="標楷體" w:hAnsi="Times New Roman" w:cs="Times New Roman"/>
          <w:b/>
          <w:color w:val="000000" w:themeColor="text1"/>
        </w:rPr>
      </w:pPr>
      <w:r w:rsidRPr="00AA4B28">
        <w:rPr>
          <w:rFonts w:ascii="Times New Roman" w:eastAsia="標楷體" w:hAnsi="Times New Roman" w:cs="Times New Roman" w:hint="eastAsia"/>
          <w:b/>
          <w:color w:val="000000" w:themeColor="text1"/>
        </w:rPr>
        <w:t>九</w:t>
      </w:r>
      <w:r w:rsidR="0085416D" w:rsidRPr="00AA4B28">
        <w:rPr>
          <w:rFonts w:ascii="Times New Roman" w:eastAsia="標楷體" w:hAnsi="Times New Roman" w:cs="Times New Roman"/>
          <w:b/>
          <w:color w:val="000000" w:themeColor="text1"/>
        </w:rPr>
        <w:t xml:space="preserve">. </w:t>
      </w:r>
      <w:r w:rsidR="0085416D" w:rsidRPr="00AA4B28">
        <w:rPr>
          <w:rFonts w:ascii="Times New Roman" w:eastAsia="標楷體" w:hAnsi="Times New Roman" w:cs="Times New Roman" w:hint="eastAsia"/>
          <w:b/>
          <w:color w:val="000000" w:themeColor="text1"/>
        </w:rPr>
        <w:t>為甚麼藏傳佛教的佛像一定要「裝藏」？</w:t>
      </w:r>
    </w:p>
    <w:p w:rsidR="0085416D" w:rsidRPr="00827B15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 w:rsidRPr="00827B15">
        <w:rPr>
          <w:rFonts w:ascii="Times New Roman" w:eastAsia="標楷體" w:hAnsi="Times New Roman" w:cs="Times New Roman"/>
          <w:color w:val="000000" w:themeColor="text1"/>
        </w:rPr>
        <w:t xml:space="preserve">　　藏傳佛教的佛像跟漢傳佛教的佛像有很大的分別：藏傳佛教的佛像一般是空心的，而漢傳佛教的佛像一般是實心的</w:t>
      </w:r>
      <w:r>
        <w:rPr>
          <w:rFonts w:ascii="Times New Roman" w:eastAsia="標楷體" w:hAnsi="Times New Roman" w:cs="Times New Roman" w:hint="eastAsia"/>
          <w:color w:val="000000" w:themeColor="text1"/>
        </w:rPr>
        <w:t>。為甚麼</w:t>
      </w:r>
      <w:r w:rsidRPr="00827B15">
        <w:rPr>
          <w:rFonts w:ascii="Times New Roman" w:eastAsia="標楷體" w:hAnsi="Times New Roman" w:cs="Times New Roman"/>
          <w:color w:val="000000" w:themeColor="text1"/>
        </w:rPr>
        <w:t>藏傳佛教</w:t>
      </w:r>
      <w:r>
        <w:rPr>
          <w:rFonts w:ascii="Times New Roman" w:eastAsia="標楷體" w:hAnsi="Times New Roman" w:cs="Times New Roman" w:hint="eastAsia"/>
          <w:color w:val="000000" w:themeColor="text1"/>
        </w:rPr>
        <w:t>的佛像一定要空心呢？因為要先為佛像</w:t>
      </w:r>
      <w:r w:rsidRPr="009E3F17">
        <w:rPr>
          <w:rFonts w:ascii="Times New Roman" w:eastAsia="標楷體" w:hAnsi="Times New Roman" w:cs="Times New Roman"/>
          <w:color w:val="000000" w:themeColor="text1"/>
        </w:rPr>
        <w:t>裝藏</w:t>
      </w:r>
      <w:r>
        <w:rPr>
          <w:rFonts w:ascii="Times New Roman" w:eastAsia="標楷體" w:hAnsi="Times New Roman" w:cs="Times New Roman" w:hint="eastAsia"/>
          <w:color w:val="000000" w:themeColor="text1"/>
        </w:rPr>
        <w:t>／</w:t>
      </w:r>
      <w:r w:rsidRPr="009E3F17">
        <w:rPr>
          <w:rFonts w:ascii="Times New Roman" w:eastAsia="標楷體" w:hAnsi="Times New Roman" w:cs="Times New Roman"/>
          <w:color w:val="000000" w:themeColor="text1"/>
        </w:rPr>
        <w:t>入藏</w:t>
      </w:r>
      <w:r>
        <w:rPr>
          <w:rFonts w:ascii="Times New Roman" w:eastAsia="標楷體" w:hAnsi="Times New Roman" w:cs="Times New Roman" w:hint="eastAsia"/>
          <w:color w:val="000000" w:themeColor="text1"/>
        </w:rPr>
        <w:t>，然後才可供奉在佛壇之上。</w:t>
      </w:r>
    </w:p>
    <w:p w:rsidR="0085416D" w:rsidRDefault="0085416D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b/>
          <w:color w:val="000000" w:themeColor="text1"/>
        </w:rPr>
        <w:t xml:space="preserve">　　</w:t>
      </w:r>
      <w:r w:rsidRPr="00827B15">
        <w:rPr>
          <w:rFonts w:ascii="Times New Roman" w:eastAsia="標楷體" w:hAnsi="Times New Roman" w:cs="Times New Roman"/>
          <w:color w:val="000000" w:themeColor="text1"/>
        </w:rPr>
        <w:t>藏傳佛教</w:t>
      </w:r>
      <w:r>
        <w:rPr>
          <w:rFonts w:ascii="Times New Roman" w:eastAsia="標楷體" w:hAnsi="Times New Roman" w:cs="Times New Roman" w:hint="eastAsia"/>
          <w:color w:val="000000" w:themeColor="text1"/>
        </w:rPr>
        <w:t>認為佛像在我們日常的修持中</w:t>
      </w:r>
      <w:r w:rsidRPr="009E3F17">
        <w:rPr>
          <w:rFonts w:ascii="Times New Roman" w:eastAsia="標楷體" w:hAnsi="Times New Roman" w:cs="Times New Roman"/>
          <w:color w:val="000000" w:themeColor="text1"/>
        </w:rPr>
        <w:t>佛像佔有十分重要的地位</w:t>
      </w:r>
      <w:r>
        <w:rPr>
          <w:rFonts w:ascii="Times New Roman" w:eastAsia="標楷體" w:hAnsi="Times New Roman" w:cs="Times New Roman" w:hint="eastAsia"/>
          <w:color w:val="000000" w:themeColor="text1"/>
        </w:rPr>
        <w:t>，所以絕不能馬虎地請了尊佛像回家後隨便放置便算</w:t>
      </w:r>
      <w:r w:rsidRPr="009E3F17">
        <w:rPr>
          <w:rFonts w:ascii="Times New Roman" w:eastAsia="標楷體" w:hAnsi="Times New Roman" w:cs="Times New Roman"/>
          <w:color w:val="000000" w:themeColor="text1"/>
        </w:rPr>
        <w:t>。</w:t>
      </w:r>
      <w:r>
        <w:rPr>
          <w:rFonts w:ascii="Times New Roman" w:eastAsia="標楷體" w:hAnsi="Times New Roman" w:cs="Times New Roman" w:hint="eastAsia"/>
          <w:color w:val="000000" w:themeColor="text1"/>
        </w:rPr>
        <w:t>因為佛像絕對不是一個膜拜的對像那麼簡單，可以給我們加持及幫助我們修行得解脫。</w:t>
      </w:r>
    </w:p>
    <w:p w:rsidR="0085416D" w:rsidRPr="00B56C13" w:rsidRDefault="00AC6F1C" w:rsidP="0085416D">
      <w:pPr>
        <w:rPr>
          <w:rFonts w:ascii="Times New Roman" w:eastAsia="標楷體" w:hAnsi="Times New Roman" w:cs="Times New Roman"/>
          <w:color w:val="000000" w:themeColor="text1"/>
        </w:rPr>
      </w:pPr>
      <w:r>
        <w:rPr>
          <w:rFonts w:ascii="Times New Roman" w:eastAsia="標楷體" w:hAnsi="Times New Roman" w:cs="Times New Roman" w:hint="eastAsia"/>
          <w:color w:val="000000" w:themeColor="text1"/>
        </w:rPr>
        <w:t>1</w:t>
      </w:r>
      <w:r w:rsidR="00AA4B28">
        <w:rPr>
          <w:rFonts w:ascii="Times New Roman" w:eastAsia="標楷體" w:hAnsi="Times New Roman" w:cs="Times New Roman" w:hint="eastAsia"/>
          <w:color w:val="000000" w:themeColor="text1"/>
        </w:rPr>
        <w:t>.</w:t>
      </w:r>
      <w:r w:rsidR="00AA4B28">
        <w:rPr>
          <w:rFonts w:ascii="Times New Roman" w:eastAsia="標楷體" w:hAnsi="Times New Roman" w:cs="Times New Roman"/>
          <w:color w:val="000000" w:themeColor="text1"/>
        </w:rPr>
        <w:t xml:space="preserve"> </w:t>
      </w:r>
      <w:r w:rsidR="0085416D" w:rsidRPr="00B56C13">
        <w:rPr>
          <w:rFonts w:ascii="Times New Roman" w:eastAsia="標楷體" w:hAnsi="Times New Roman" w:cs="Times New Roman"/>
          <w:color w:val="000000" w:themeColor="text1"/>
        </w:rPr>
        <w:t>裝藏的程序</w:t>
      </w:r>
    </w:p>
    <w:p w:rsidR="0085416D" w:rsidRPr="00B56C13" w:rsidRDefault="00B70656" w:rsidP="00AC6F1C">
      <w:pPr>
        <w:pStyle w:val="Web"/>
        <w:spacing w:before="0" w:beforeAutospacing="0" w:after="0" w:afterAutospacing="0"/>
        <w:ind w:firstLineChars="200" w:firstLine="480"/>
        <w:rPr>
          <w:rFonts w:eastAsia="標楷體"/>
          <w:color w:val="000000" w:themeColor="text1"/>
        </w:rPr>
      </w:pPr>
      <w:r w:rsidRPr="00B70656">
        <w:rPr>
          <w:rFonts w:eastAsia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>
                <wp:simplePos x="0" y="0"/>
                <wp:positionH relativeFrom="margin">
                  <wp:posOffset>3804759</wp:posOffset>
                </wp:positionH>
                <wp:positionV relativeFrom="paragraph">
                  <wp:posOffset>296545</wp:posOffset>
                </wp:positionV>
                <wp:extent cx="2401570" cy="1404620"/>
                <wp:effectExtent l="0" t="0" r="0" b="0"/>
                <wp:wrapSquare wrapText="bothSides"/>
                <wp:docPr id="29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0656" w:rsidRDefault="00B706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7465" cy="1602740"/>
                                  <wp:effectExtent l="0" t="0" r="0" b="0"/>
                                  <wp:docPr id="296" name="圖片 296" descr="èå³ä½åè£è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6" descr="èå³ä½åè£è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5746" cy="1616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3" type="#_x0000_t202" style="position:absolute;left:0;text-align:left;margin-left:299.6pt;margin-top:23.35pt;width:189.1pt;height:110.6pt;z-index:2517596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" stroked="f">
                <v:textbox style="mso-fit-shape-to-text:t">
                  <w:txbxContent>
                    <w:p w:rsidR="00B70656" w:rsidRDefault="00B7065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7465" cy="1602740"/>
                            <wp:effectExtent l="0" t="0" r="0" b="0"/>
                            <wp:docPr id="296" name="圖片 296" descr="èå³ä½åè£è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6" descr="èå³ä½åè£è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5746" cy="16161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70656">
        <w:rPr>
          <w:rFonts w:eastAsia="標楷體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327587</wp:posOffset>
                </wp:positionV>
                <wp:extent cx="1972945" cy="1404620"/>
                <wp:effectExtent l="0" t="0" r="27305" b="17780"/>
                <wp:wrapSquare wrapText="bothSides"/>
                <wp:docPr id="29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0656" w:rsidRDefault="00B706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53565" cy="1168711"/>
                                  <wp:effectExtent l="0" t="0" r="0" b="0"/>
                                  <wp:docPr id="294" name="圖片 294" descr="èå³ä½åè£è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4" descr="èå³ä½åè£è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5310" cy="11765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0656" w:rsidRPr="00B70656" w:rsidRDefault="00B70656" w:rsidP="00B70656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sz w:val="18"/>
                                <w:szCs w:val="18"/>
                              </w:rPr>
                            </w:pPr>
                            <w:r w:rsidRPr="00B70656"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  <w:t>喇嘛</w:t>
                            </w:r>
                            <w:r w:rsidRPr="00B70656"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如法地為佛像</w:t>
                            </w:r>
                            <w:r w:rsidRPr="00B70656"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  <w:t>裝藏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4" type="#_x0000_t202" style="position:absolute;left:0;text-align:left;margin-left:0;margin-top:25.8pt;width:155.35pt;height:110.6pt;z-index:251757568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" strokecolor="#00b050">
                <v:textbox style="mso-fit-shape-to-text:t">
                  <w:txbxContent>
                    <w:p w:rsidR="00B70656" w:rsidRDefault="00B7065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753565" cy="1168711"/>
                            <wp:effectExtent l="0" t="0" r="0" b="0"/>
                            <wp:docPr id="294" name="圖片 294" descr="èå³ä½åè£è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4" descr="èå³ä½åè£è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5310" cy="11765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0656" w:rsidRPr="00B70656" w:rsidRDefault="00B70656" w:rsidP="00B70656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sz w:val="18"/>
                          <w:szCs w:val="18"/>
                        </w:rPr>
                      </w:pPr>
                      <w:r w:rsidRPr="00B70656">
                        <w:rPr>
                          <w:rFonts w:asciiTheme="minorEastAsia" w:hAnsiTheme="minorEastAsia"/>
                          <w:color w:val="000000" w:themeColor="text1"/>
                          <w:sz w:val="18"/>
                          <w:szCs w:val="18"/>
                        </w:rPr>
                        <w:t>喇嘛</w:t>
                      </w:r>
                      <w:proofErr w:type="gramStart"/>
                      <w:r w:rsidRPr="00B70656"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  <w:szCs w:val="18"/>
                        </w:rPr>
                        <w:t>如法地為</w:t>
                      </w:r>
                      <w:proofErr w:type="gramEnd"/>
                      <w:r w:rsidRPr="00B70656"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  <w:szCs w:val="18"/>
                        </w:rPr>
                        <w:t>佛像</w:t>
                      </w:r>
                      <w:r w:rsidRPr="00B70656">
                        <w:rPr>
                          <w:rFonts w:asciiTheme="minorEastAsia" w:hAnsiTheme="minorEastAsia"/>
                          <w:color w:val="000000" w:themeColor="text1"/>
                          <w:sz w:val="18"/>
                          <w:szCs w:val="18"/>
                        </w:rPr>
                        <w:t>裝藏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5416D" w:rsidRPr="00B56C13">
        <w:rPr>
          <w:rFonts w:eastAsia="標楷體"/>
          <w:color w:val="000000" w:themeColor="text1"/>
        </w:rPr>
        <w:t>為佛像裝藏有特定的程序，需要由受過訓練的人，如喇嘛或有證量的仁波切來進行，絕對不可以由佛弟子自行為佛像裝藏。如果不是由有一定證量的喇嘛或仁波切來裝藏的話</w:t>
      </w:r>
      <w:r w:rsidR="0085416D" w:rsidRPr="00B56C13">
        <w:rPr>
          <w:rFonts w:eastAsia="標楷體"/>
          <w:color w:val="000000" w:themeColor="text1"/>
          <w:lang w:eastAsia="zh-CN"/>
        </w:rPr>
        <w:t>，就不能迎请諸佛本尊降臨佛像，所以没有傳承或不具资格者的随意装藏是有罪過</w:t>
      </w:r>
      <w:r w:rsidR="0085416D" w:rsidRPr="00B56C13">
        <w:rPr>
          <w:rFonts w:eastAsia="標楷體"/>
          <w:color w:val="000000" w:themeColor="text1"/>
        </w:rPr>
        <w:t>的。另外，由於會將聖物填入佛像之內以獲加持，故此佛像大多會用銅等金屬鑄造而成，絕不會用容易破碎的瓷器佛像來裝藏。</w:t>
      </w:r>
    </w:p>
    <w:p w:rsidR="0085416D" w:rsidRDefault="005D052E" w:rsidP="00AC6F1C">
      <w:pPr>
        <w:ind w:firstLineChars="200" w:firstLine="480"/>
        <w:jc w:val="both"/>
        <w:rPr>
          <w:rFonts w:ascii="Times New Roman" w:eastAsia="標楷體" w:hAnsi="Times New Roman" w:cs="Times New Roman"/>
          <w:color w:val="000000" w:themeColor="text1"/>
        </w:rPr>
      </w:pPr>
      <w:r w:rsidRPr="00B70656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>
                <wp:simplePos x="0" y="0"/>
                <wp:positionH relativeFrom="margin">
                  <wp:posOffset>3306445</wp:posOffset>
                </wp:positionH>
                <wp:positionV relativeFrom="paragraph">
                  <wp:posOffset>1205230</wp:posOffset>
                </wp:positionV>
                <wp:extent cx="2667000" cy="1887220"/>
                <wp:effectExtent l="0" t="0" r="0" b="0"/>
                <wp:wrapSquare wrapText="bothSides"/>
                <wp:docPr id="29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188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0656" w:rsidRDefault="00B706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96661" cy="1492139"/>
                                  <wp:effectExtent l="0" t="0" r="0" b="0"/>
                                  <wp:docPr id="292" name="圖片 292" descr="èå³ä½åè£è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2" descr="èå³ä½åè£è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665" cy="15105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70656" w:rsidRPr="00B70656" w:rsidRDefault="00B70656" w:rsidP="00B70656">
                            <w:pPr>
                              <w:jc w:val="center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B70656">
                              <w:rPr>
                                <w:rFonts w:asciiTheme="minorEastAsia" w:hAnsiTheme="minorEastAsia" w:hint="eastAsia"/>
                                <w:sz w:val="20"/>
                                <w:szCs w:val="20"/>
                              </w:rPr>
                              <w:t>裝藏的聖物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5" type="#_x0000_t202" style="position:absolute;left:0;text-align:left;margin-left:260.35pt;margin-top:94.9pt;width:210pt;height:148.6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" stroked="f">
                <v:textbox>
                  <w:txbxContent>
                    <w:p w:rsidR="00B70656" w:rsidRDefault="00B7065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96661" cy="1492139"/>
                            <wp:effectExtent l="0" t="0" r="0" b="0"/>
                            <wp:docPr id="292" name="圖片 292" descr="èå³ä½åè£è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2" descr="èå³ä½åè£è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665" cy="151052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70656" w:rsidRPr="00B70656" w:rsidRDefault="00B70656" w:rsidP="00B70656">
                      <w:pPr>
                        <w:jc w:val="center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proofErr w:type="gramStart"/>
                      <w:r w:rsidRPr="00B70656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裝藏的</w:t>
                      </w:r>
                      <w:proofErr w:type="gramEnd"/>
                      <w:r w:rsidRPr="00B70656">
                        <w:rPr>
                          <w:rFonts w:asciiTheme="minorEastAsia" w:hAnsiTheme="minorEastAsia" w:hint="eastAsia"/>
                          <w:sz w:val="20"/>
                          <w:szCs w:val="20"/>
                        </w:rPr>
                        <w:t>聖物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71698" w:rsidRPr="00F71698">
        <w:rPr>
          <w:rFonts w:ascii="Times New Roman" w:eastAsia="標楷體" w:hAnsi="Times New Roman" w:cs="Times New Roman"/>
          <w:noProof/>
          <w:color w:val="000000" w:themeColor="text1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>
                <wp:simplePos x="0" y="0"/>
                <wp:positionH relativeFrom="column">
                  <wp:posOffset>-135673</wp:posOffset>
                </wp:positionH>
                <wp:positionV relativeFrom="paragraph">
                  <wp:posOffset>274938</wp:posOffset>
                </wp:positionV>
                <wp:extent cx="2251075" cy="1404620"/>
                <wp:effectExtent l="0" t="0" r="0" b="0"/>
                <wp:wrapSquare wrapText="bothSides"/>
                <wp:docPr id="29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1698" w:rsidRDefault="00F716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66081" cy="1452159"/>
                                  <wp:effectExtent l="0" t="0" r="0" b="0"/>
                                  <wp:docPr id="300" name="圖片 300" descr="è£èçåå¾·çåçæå°çµæ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5" descr="è£èçåå¾·çåçæå°çµæ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1888" cy="1470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>
            <w:pict>
              <v:shape id="_x0000_s1076" type="#_x0000_t202" style="position:absolute;left:0;text-align:left;margin-left:-10.7pt;margin-top:21.65pt;width:177.25pt;height:110.6pt;z-index:2517616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" stroked="f">
                <v:textbox style="mso-fit-shape-to-text:t">
                  <w:txbxContent>
                    <w:p w:rsidR="00F71698" w:rsidRDefault="00F7169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66081" cy="1452159"/>
                            <wp:effectExtent l="0" t="0" r="0" b="0"/>
                            <wp:docPr id="300" name="圖片 300" descr="è£èçåå¾·çåçæå°çµæ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5" descr="è£èçåå¾·çåçæå°çµæ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1888" cy="14702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藏傳佛教的每一尊佛像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都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是中空的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，在佛像的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底部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會有一個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開口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，方便把聖物填入佛像之內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。裝藏的時候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，要先把佛像內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外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都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清洗乾淨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，然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後喇嘛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會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焚香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除障、淨化空間，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同時會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依傳承的儀軌來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持咒。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之後，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就會按照傳統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做法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逐層逐層仔細的填入各種特定的聖物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，如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捲起來的經咒、香屑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、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舍利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、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珍貴的珠寶、黃金、白銀等。不同的佛菩薩像會填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不同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的咒語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，亦會放入一些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共通的咒語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，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使我們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獲得最大、最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殊勝的加持。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最後，把底部封妥就完成整個裝</w:t>
      </w:r>
      <w:r w:rsidR="0085416D" w:rsidRPr="000A25D6">
        <w:rPr>
          <w:rFonts w:ascii="Times New Roman" w:eastAsia="標楷體" w:hAnsi="Times New Roman" w:cs="Times New Roman"/>
          <w:color w:val="000000" w:themeColor="text1"/>
        </w:rPr>
        <w:t>藏的程序</w:t>
      </w:r>
      <w:r w:rsidR="0085416D" w:rsidRPr="000A25D6">
        <w:rPr>
          <w:rFonts w:ascii="Times New Roman" w:eastAsia="標楷體" w:hAnsi="Times New Roman" w:cs="Times New Roman" w:hint="eastAsia"/>
          <w:color w:val="000000" w:themeColor="text1"/>
        </w:rPr>
        <w:t>。</w:t>
      </w:r>
    </w:p>
    <w:p w:rsidR="00AA4B28" w:rsidRDefault="00AA4B28" w:rsidP="00AC6F1C">
      <w:pPr>
        <w:ind w:firstLineChars="200" w:firstLine="480"/>
        <w:jc w:val="both"/>
        <w:rPr>
          <w:rFonts w:ascii="Times New Roman" w:eastAsia="標楷體" w:hAnsi="Times New Roman" w:cs="Times New Roman"/>
          <w:color w:val="000000" w:themeColor="text1"/>
        </w:rPr>
      </w:pPr>
    </w:p>
    <w:p w:rsidR="005D052E" w:rsidRDefault="005D052E" w:rsidP="00AC6F1C">
      <w:pPr>
        <w:ind w:firstLineChars="200" w:firstLine="480"/>
        <w:jc w:val="both"/>
        <w:rPr>
          <w:rFonts w:ascii="Times New Roman" w:eastAsia="標楷體" w:hAnsi="Times New Roman" w:cs="Times New Roman"/>
          <w:color w:val="000000" w:themeColor="text1"/>
        </w:rPr>
      </w:pPr>
    </w:p>
    <w:p w:rsidR="005D052E" w:rsidRPr="000A25D6" w:rsidRDefault="005D052E" w:rsidP="00AC6F1C">
      <w:pPr>
        <w:ind w:firstLineChars="200" w:firstLine="480"/>
        <w:jc w:val="both"/>
        <w:rPr>
          <w:rFonts w:ascii="Times New Roman" w:eastAsia="標楷體" w:hAnsi="Times New Roman" w:cs="Times New Roman"/>
          <w:color w:val="000000" w:themeColor="text1"/>
        </w:rPr>
      </w:pPr>
    </w:p>
    <w:p w:rsidR="0085416D" w:rsidRPr="00AC6F1C" w:rsidRDefault="00AC6F1C" w:rsidP="0085416D">
      <w:pPr>
        <w:rPr>
          <w:rFonts w:ascii="Times New Roman" w:eastAsia="標楷體" w:hAnsi="Times New Roman" w:cs="Times New Roman"/>
          <w:color w:val="000000" w:themeColor="text1"/>
        </w:rPr>
      </w:pPr>
      <w:r w:rsidRPr="00AC6F1C">
        <w:rPr>
          <w:rFonts w:ascii="Times New Roman" w:eastAsia="標楷體" w:hAnsi="Times New Roman" w:cs="Times New Roman" w:hint="eastAsia"/>
          <w:color w:val="000000" w:themeColor="text1"/>
        </w:rPr>
        <w:t>2</w:t>
      </w:r>
      <w:r w:rsidR="00AA4B28">
        <w:rPr>
          <w:rFonts w:ascii="Times New Roman" w:eastAsia="標楷體" w:hAnsi="Times New Roman" w:cs="Times New Roman" w:hint="eastAsia"/>
          <w:color w:val="000000" w:themeColor="text1"/>
        </w:rPr>
        <w:t>.</w:t>
      </w:r>
      <w:r w:rsidR="0085416D" w:rsidRPr="00AC6F1C">
        <w:rPr>
          <w:rFonts w:ascii="Times New Roman" w:eastAsia="標楷體" w:hAnsi="Times New Roman" w:cs="Times New Roman"/>
          <w:color w:val="000000" w:themeColor="text1"/>
        </w:rPr>
        <w:t xml:space="preserve"> </w:t>
      </w:r>
      <w:r w:rsidR="0085416D" w:rsidRPr="00AC6F1C">
        <w:rPr>
          <w:rFonts w:ascii="Times New Roman" w:eastAsia="標楷體" w:hAnsi="Times New Roman" w:cs="Times New Roman"/>
          <w:color w:val="000000" w:themeColor="text1"/>
        </w:rPr>
        <w:t>裝藏</w:t>
      </w:r>
      <w:r w:rsidR="0085416D" w:rsidRPr="00AC6F1C">
        <w:rPr>
          <w:rFonts w:ascii="Times New Roman" w:eastAsia="標楷體" w:hAnsi="Times New Roman" w:cs="Times New Roman" w:hint="eastAsia"/>
          <w:color w:val="000000" w:themeColor="text1"/>
        </w:rPr>
        <w:t>的功德</w:t>
      </w:r>
    </w:p>
    <w:p w:rsidR="0085416D" w:rsidRPr="00520085" w:rsidRDefault="0085416D" w:rsidP="00AA4B28">
      <w:pPr>
        <w:ind w:firstLineChars="200" w:firstLine="480"/>
        <w:rPr>
          <w:rFonts w:ascii="Times New Roman" w:eastAsia="標楷體" w:hAnsi="Times New Roman" w:cs="Times New Roman"/>
          <w:color w:val="000000" w:themeColor="text1"/>
        </w:rPr>
      </w:pPr>
      <w:r w:rsidRPr="00520085">
        <w:rPr>
          <w:rFonts w:ascii="Times New Roman" w:eastAsia="標楷體" w:hAnsi="Times New Roman" w:cs="Times New Roman"/>
          <w:color w:val="000000" w:themeColor="text1"/>
        </w:rPr>
        <w:t>裝藏的功德可分為世間與出世間兩方面：</w:t>
      </w:r>
    </w:p>
    <w:p w:rsidR="00AA4B28" w:rsidRDefault="00AC6F1C" w:rsidP="00AA4B28">
      <w:pPr>
        <w:pStyle w:val="Web"/>
        <w:spacing w:before="0" w:beforeAutospacing="0" w:after="0" w:afterAutospacing="0"/>
        <w:rPr>
          <w:rFonts w:eastAsia="標楷體"/>
          <w:color w:val="000000" w:themeColor="text1"/>
        </w:rPr>
      </w:pPr>
      <w:r>
        <w:rPr>
          <w:rFonts w:ascii="Wingdings" w:eastAsia="標楷體" w:hAnsi="Wingdings"/>
          <w:color w:val="000000" w:themeColor="text1"/>
        </w:rPr>
        <w:t></w:t>
      </w:r>
      <w:r w:rsidR="0085416D" w:rsidRPr="00520085">
        <w:rPr>
          <w:rFonts w:eastAsia="標楷體"/>
          <w:color w:val="000000" w:themeColor="text1"/>
        </w:rPr>
        <w:t>在世間的功德方面，如法裝藏後的佛像與真正的佛無二無別，裝藏開光後的佛像有如真正</w:t>
      </w:r>
    </w:p>
    <w:p w:rsidR="00AA4B28" w:rsidRDefault="0085416D" w:rsidP="00AA4B28">
      <w:pPr>
        <w:pStyle w:val="Web"/>
        <w:spacing w:before="0" w:beforeAutospacing="0" w:after="0" w:afterAutospacing="0"/>
        <w:ind w:firstLineChars="100" w:firstLine="240"/>
        <w:rPr>
          <w:rFonts w:eastAsia="標楷體"/>
          <w:color w:val="000000" w:themeColor="text1"/>
        </w:rPr>
      </w:pPr>
      <w:r w:rsidRPr="00520085">
        <w:rPr>
          <w:rFonts w:eastAsia="標楷體"/>
          <w:color w:val="000000" w:themeColor="text1"/>
        </w:rPr>
        <w:t>的佛降現佛壇一樣，整個空間都得以淨化及得到佛的加持，獲得不可思議的吉祥，滅除一</w:t>
      </w:r>
    </w:p>
    <w:p w:rsidR="00AA4B28" w:rsidRDefault="0085416D" w:rsidP="00AA4B28">
      <w:pPr>
        <w:pStyle w:val="Web"/>
        <w:spacing w:before="0" w:beforeAutospacing="0" w:after="0" w:afterAutospacing="0"/>
        <w:ind w:firstLineChars="100" w:firstLine="240"/>
        <w:rPr>
          <w:rFonts w:eastAsia="標楷體"/>
          <w:color w:val="000000" w:themeColor="text1"/>
        </w:rPr>
      </w:pPr>
      <w:r w:rsidRPr="00520085">
        <w:rPr>
          <w:rFonts w:eastAsia="標楷體"/>
          <w:color w:val="000000" w:themeColor="text1"/>
        </w:rPr>
        <w:t>切不祥之事。</w:t>
      </w:r>
      <w:r>
        <w:rPr>
          <w:rFonts w:eastAsia="標楷體" w:hint="eastAsia"/>
          <w:color w:val="000000" w:themeColor="text1"/>
        </w:rPr>
        <w:t>另外，藏傳佛教認為，</w:t>
      </w:r>
      <w:r w:rsidRPr="009E3F17">
        <w:rPr>
          <w:rFonts w:eastAsia="標楷體"/>
          <w:color w:val="000000" w:themeColor="text1"/>
        </w:rPr>
        <w:t>如果佛像的內腔長期都是空空如也的</w:t>
      </w:r>
      <w:r>
        <w:rPr>
          <w:rFonts w:eastAsia="標楷體" w:hint="eastAsia"/>
          <w:color w:val="000000" w:themeColor="text1"/>
        </w:rPr>
        <w:t>話，</w:t>
      </w:r>
      <w:r w:rsidRPr="009E3F17">
        <w:rPr>
          <w:rFonts w:eastAsia="標楷體"/>
          <w:color w:val="000000" w:themeColor="text1"/>
        </w:rPr>
        <w:t>表示</w:t>
      </w:r>
      <w:r>
        <w:rPr>
          <w:rFonts w:eastAsia="標楷體" w:hint="eastAsia"/>
          <w:color w:val="000000" w:themeColor="text1"/>
        </w:rPr>
        <w:t>不能把</w:t>
      </w:r>
    </w:p>
    <w:p w:rsidR="0085416D" w:rsidRDefault="0085416D" w:rsidP="00AA4B28">
      <w:pPr>
        <w:pStyle w:val="Web"/>
        <w:spacing w:before="0" w:beforeAutospacing="0" w:after="0" w:afterAutospacing="0"/>
        <w:ind w:firstLineChars="100" w:firstLine="240"/>
        <w:rPr>
          <w:rFonts w:eastAsia="標楷體"/>
          <w:color w:val="000000" w:themeColor="text1"/>
        </w:rPr>
      </w:pPr>
      <w:r>
        <w:rPr>
          <w:rFonts w:eastAsia="標楷體" w:hint="eastAsia"/>
          <w:color w:val="000000" w:themeColor="text1"/>
        </w:rPr>
        <w:t>好的東西積存下來，</w:t>
      </w:r>
      <w:r w:rsidRPr="009E3F17">
        <w:rPr>
          <w:rFonts w:eastAsia="標楷體"/>
          <w:color w:val="000000" w:themeColor="text1"/>
        </w:rPr>
        <w:t>福氣</w:t>
      </w:r>
      <w:r>
        <w:rPr>
          <w:rFonts w:eastAsia="標楷體" w:hint="eastAsia"/>
          <w:color w:val="000000" w:themeColor="text1"/>
        </w:rPr>
        <w:t>自然</w:t>
      </w:r>
      <w:r w:rsidRPr="009E3F17">
        <w:rPr>
          <w:rFonts w:eastAsia="標楷體"/>
          <w:color w:val="000000" w:themeColor="text1"/>
        </w:rPr>
        <w:t>會減少。</w:t>
      </w:r>
    </w:p>
    <w:p w:rsidR="00AA4B28" w:rsidRDefault="00053ABD" w:rsidP="00AA4B28">
      <w:pPr>
        <w:pStyle w:val="Web"/>
        <w:spacing w:before="0" w:beforeAutospacing="0" w:after="0" w:afterAutospacing="0"/>
        <w:rPr>
          <w:rFonts w:eastAsia="標楷體"/>
          <w:color w:val="000000" w:themeColor="text1"/>
        </w:rPr>
      </w:pPr>
      <w:r>
        <w:rPr>
          <w:rFonts w:eastAsia="標楷體" w:hint="eastAsia"/>
          <w:color w:val="000000" w:themeColor="text1"/>
        </w:rPr>
        <w:sym w:font="Wingdings" w:char="F082"/>
      </w:r>
      <w:r w:rsidR="0085416D" w:rsidRPr="00520085">
        <w:rPr>
          <w:rFonts w:eastAsia="標楷體"/>
          <w:color w:val="000000" w:themeColor="text1"/>
        </w:rPr>
        <w:t>在</w:t>
      </w:r>
      <w:r w:rsidR="0085416D">
        <w:rPr>
          <w:rFonts w:eastAsia="標楷體" w:hint="eastAsia"/>
          <w:color w:val="000000" w:themeColor="text1"/>
        </w:rPr>
        <w:t>出</w:t>
      </w:r>
      <w:r w:rsidR="0085416D" w:rsidRPr="00520085">
        <w:rPr>
          <w:rFonts w:eastAsia="標楷體"/>
          <w:color w:val="000000" w:themeColor="text1"/>
        </w:rPr>
        <w:t>世間的功德方面</w:t>
      </w:r>
      <w:r w:rsidR="0085416D">
        <w:rPr>
          <w:rFonts w:eastAsia="標楷體" w:hint="eastAsia"/>
          <w:color w:val="000000" w:themeColor="text1"/>
        </w:rPr>
        <w:t>，會為我們的修行種下善種子，最終會增長我們解脫成佛的善緣。</w:t>
      </w:r>
      <w:r w:rsidR="0085416D" w:rsidRPr="009E3F17">
        <w:rPr>
          <w:rFonts w:eastAsia="標楷體"/>
          <w:color w:val="000000" w:themeColor="text1"/>
        </w:rPr>
        <w:t>每</w:t>
      </w:r>
    </w:p>
    <w:p w:rsidR="00AA4B28" w:rsidRDefault="0085416D" w:rsidP="00AA4B28">
      <w:pPr>
        <w:pStyle w:val="Web"/>
        <w:spacing w:before="0" w:beforeAutospacing="0" w:after="0" w:afterAutospacing="0"/>
        <w:ind w:firstLineChars="100" w:firstLine="240"/>
        <w:rPr>
          <w:rFonts w:eastAsia="標楷體"/>
          <w:color w:val="000000" w:themeColor="text1"/>
        </w:rPr>
      </w:pPr>
      <w:r w:rsidRPr="009E3F17">
        <w:rPr>
          <w:rFonts w:eastAsia="標楷體"/>
          <w:color w:val="000000" w:themeColor="text1"/>
        </w:rPr>
        <w:t>一</w:t>
      </w:r>
      <w:r>
        <w:rPr>
          <w:rFonts w:eastAsia="標楷體" w:hint="eastAsia"/>
          <w:color w:val="000000" w:themeColor="text1"/>
        </w:rPr>
        <w:t>尊</w:t>
      </w:r>
      <w:r w:rsidRPr="009E3F17">
        <w:rPr>
          <w:rFonts w:eastAsia="標楷體"/>
          <w:color w:val="000000" w:themeColor="text1"/>
        </w:rPr>
        <w:t>佛菩薩都被視為具備了證悟的功德</w:t>
      </w:r>
      <w:r>
        <w:rPr>
          <w:rFonts w:eastAsia="標楷體" w:hint="eastAsia"/>
          <w:color w:val="000000" w:themeColor="text1"/>
        </w:rPr>
        <w:t>，</w:t>
      </w:r>
      <w:r w:rsidRPr="009E3F17">
        <w:rPr>
          <w:rFonts w:eastAsia="標楷體"/>
          <w:color w:val="000000" w:themeColor="text1"/>
        </w:rPr>
        <w:t>而這些證悟的功德是我們</w:t>
      </w:r>
      <w:r>
        <w:rPr>
          <w:rFonts w:eastAsia="標楷體" w:hint="eastAsia"/>
          <w:color w:val="000000" w:themeColor="text1"/>
        </w:rPr>
        <w:t>本具的，與佛無二無別</w:t>
      </w:r>
    </w:p>
    <w:p w:rsidR="0085416D" w:rsidRDefault="0085416D" w:rsidP="00AA4B28">
      <w:pPr>
        <w:pStyle w:val="Web"/>
        <w:spacing w:before="0" w:beforeAutospacing="0" w:after="0" w:afterAutospacing="0"/>
        <w:ind w:firstLineChars="100" w:firstLine="240"/>
        <w:rPr>
          <w:rFonts w:eastAsia="標楷體"/>
          <w:color w:val="000000" w:themeColor="text1"/>
        </w:rPr>
      </w:pPr>
      <w:r>
        <w:rPr>
          <w:rFonts w:eastAsia="標楷體" w:hint="eastAsia"/>
          <w:color w:val="000000" w:themeColor="text1"/>
        </w:rPr>
        <w:t>的，透過</w:t>
      </w:r>
      <w:r w:rsidRPr="009E3F17">
        <w:rPr>
          <w:rFonts w:eastAsia="標楷體"/>
          <w:color w:val="000000" w:themeColor="text1"/>
        </w:rPr>
        <w:t>裝藏</w:t>
      </w:r>
      <w:r>
        <w:rPr>
          <w:rFonts w:eastAsia="標楷體" w:hint="eastAsia"/>
          <w:color w:val="000000" w:themeColor="text1"/>
        </w:rPr>
        <w:t>，</w:t>
      </w:r>
      <w:r w:rsidRPr="009E3F17">
        <w:rPr>
          <w:rFonts w:eastAsia="標楷體"/>
          <w:color w:val="000000" w:themeColor="text1"/>
        </w:rPr>
        <w:t>我們可</w:t>
      </w:r>
      <w:r>
        <w:rPr>
          <w:rFonts w:eastAsia="標楷體" w:hint="eastAsia"/>
          <w:color w:val="000000" w:themeColor="text1"/>
        </w:rPr>
        <w:t>喚起本具的佛性，</w:t>
      </w:r>
      <w:r w:rsidRPr="009E3F17">
        <w:rPr>
          <w:rFonts w:eastAsia="標楷體"/>
          <w:color w:val="000000" w:themeColor="text1"/>
        </w:rPr>
        <w:t>如諸佛菩薩一樣培養出無量的慈悲與智慧。</w:t>
      </w:r>
    </w:p>
    <w:p w:rsidR="00F71698" w:rsidRDefault="00F71698" w:rsidP="00AA4B28">
      <w:pPr>
        <w:pStyle w:val="Web"/>
        <w:spacing w:before="0" w:beforeAutospacing="0" w:after="0" w:afterAutospacing="0"/>
        <w:ind w:firstLineChars="100" w:firstLine="240"/>
        <w:rPr>
          <w:rFonts w:eastAsia="標楷體"/>
          <w:color w:val="000000" w:themeColor="text1"/>
        </w:rPr>
      </w:pPr>
    </w:p>
    <w:p w:rsidR="00F71698" w:rsidRDefault="00F71698" w:rsidP="00F71698">
      <w:pPr>
        <w:pStyle w:val="Web"/>
        <w:spacing w:before="0" w:beforeAutospacing="0" w:after="0" w:afterAutospacing="0"/>
        <w:ind w:firstLineChars="100" w:firstLine="240"/>
        <w:jc w:val="center"/>
        <w:rPr>
          <w:rFonts w:eastAsia="標楷體"/>
          <w:color w:val="000000" w:themeColor="text1"/>
        </w:rPr>
      </w:pPr>
      <w:r>
        <w:rPr>
          <w:noProof/>
        </w:rPr>
        <w:drawing>
          <wp:inline distT="0" distB="0" distL="0" distR="0">
            <wp:extent cx="3264061" cy="2708275"/>
            <wp:effectExtent l="0" t="0" r="0" b="0"/>
            <wp:docPr id="302" name="圖片 302" descr="è£èçåå¾·çåçæå°çµæ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è£èçåå¾·çåçæå°çµæ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275" cy="274247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1698" w:rsidRPr="009A4025" w:rsidRDefault="00F71698" w:rsidP="00F71698">
      <w:pPr>
        <w:pStyle w:val="Web"/>
        <w:spacing w:before="0" w:beforeAutospacing="0" w:after="0" w:afterAutospacing="0"/>
        <w:ind w:firstLineChars="100" w:firstLine="220"/>
        <w:jc w:val="center"/>
        <w:rPr>
          <w:rFonts w:asciiTheme="minorEastAsia" w:eastAsiaTheme="minorEastAsia" w:hAnsiTheme="minorEastAsia"/>
          <w:color w:val="000000" w:themeColor="text1"/>
          <w:sz w:val="22"/>
          <w:szCs w:val="22"/>
        </w:rPr>
      </w:pPr>
      <w:r w:rsidRPr="009A4025">
        <w:rPr>
          <w:rFonts w:asciiTheme="minorEastAsia" w:eastAsiaTheme="minorEastAsia" w:hAnsiTheme="minorEastAsia" w:hint="eastAsia"/>
          <w:color w:val="000000" w:themeColor="text1"/>
          <w:sz w:val="22"/>
          <w:szCs w:val="22"/>
        </w:rPr>
        <w:t>因為佛像裏面，具足三寶的功德</w:t>
      </w:r>
    </w:p>
    <w:p w:rsidR="00F71698" w:rsidRDefault="00F71698" w:rsidP="00F71698">
      <w:pPr>
        <w:pStyle w:val="Web"/>
        <w:spacing w:before="0" w:beforeAutospacing="0" w:after="0" w:afterAutospacing="0"/>
        <w:ind w:firstLineChars="100" w:firstLine="240"/>
        <w:jc w:val="center"/>
        <w:rPr>
          <w:rFonts w:eastAsia="標楷體"/>
          <w:color w:val="000000" w:themeColor="text1"/>
        </w:rPr>
      </w:pPr>
    </w:p>
    <w:sectPr w:rsidR="00F71698" w:rsidSect="003A6F26">
      <w:footerReference w:type="default" r:id="rId112"/>
      <w:pgSz w:w="11906" w:h="16838" w:code="9"/>
      <w:pgMar w:top="1134" w:right="1134" w:bottom="1134" w:left="1134" w:header="851" w:footer="851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668F" w:rsidRDefault="0001668F" w:rsidP="00015179">
      <w:r>
        <w:separator/>
      </w:r>
    </w:p>
  </w:endnote>
  <w:endnote w:type="continuationSeparator" w:id="0">
    <w:p w:rsidR="0001668F" w:rsidRDefault="0001668F" w:rsidP="000151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56834546"/>
      <w:docPartObj>
        <w:docPartGallery w:val="Page Numbers (Bottom of Page)"/>
        <w:docPartUnique/>
      </w:docPartObj>
    </w:sdtPr>
    <w:sdtEndPr/>
    <w:sdtContent>
      <w:p w:rsidR="00433201" w:rsidRDefault="0043320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668F" w:rsidRPr="0001668F">
          <w:rPr>
            <w:noProof/>
            <w:lang w:val="zh-TW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668F" w:rsidRDefault="0001668F" w:rsidP="00015179">
      <w:r>
        <w:separator/>
      </w:r>
    </w:p>
  </w:footnote>
  <w:footnote w:type="continuationSeparator" w:id="0">
    <w:p w:rsidR="0001668F" w:rsidRDefault="0001668F" w:rsidP="000151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0A5325"/>
    <w:multiLevelType w:val="hybridMultilevel"/>
    <w:tmpl w:val="CF6882AE"/>
    <w:lvl w:ilvl="0" w:tplc="EA729A5E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2E40A66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EAC1866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BD64C16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BE8A2BA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36EB724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3CA475C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A603C12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9D20036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 w15:restartNumberingAfterBreak="0">
    <w:nsid w:val="06117720"/>
    <w:multiLevelType w:val="hybridMultilevel"/>
    <w:tmpl w:val="BB88C77A"/>
    <w:lvl w:ilvl="0" w:tplc="3606E3EA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A16502E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CBC4F92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19CAB14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1F47C58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6C2FC52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F40A4C8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D1A0346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35E6540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 w15:restartNumberingAfterBreak="0">
    <w:nsid w:val="08694CFB"/>
    <w:multiLevelType w:val="hybridMultilevel"/>
    <w:tmpl w:val="FAA4FD18"/>
    <w:lvl w:ilvl="0" w:tplc="3C4EE0F6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9AD5B2D"/>
    <w:multiLevelType w:val="hybridMultilevel"/>
    <w:tmpl w:val="329A9C4E"/>
    <w:lvl w:ilvl="0" w:tplc="C9CE9B7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614128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C008B48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66C999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DE86FD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31A0E60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668346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D84EC5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120CF4E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 w15:restartNumberingAfterBreak="0">
    <w:nsid w:val="0A8A1291"/>
    <w:multiLevelType w:val="hybridMultilevel"/>
    <w:tmpl w:val="EBA4B64A"/>
    <w:lvl w:ilvl="0" w:tplc="7D8A9648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CE6728A"/>
    <w:multiLevelType w:val="hybridMultilevel"/>
    <w:tmpl w:val="EC7298D6"/>
    <w:lvl w:ilvl="0" w:tplc="E48673E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EAE2DF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D509E8C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1ECC56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ED4EEC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BB4BC6E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628BAC2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DB4919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2AE04FE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 w15:restartNumberingAfterBreak="0">
    <w:nsid w:val="10D55C11"/>
    <w:multiLevelType w:val="multilevel"/>
    <w:tmpl w:val="A088F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C26784"/>
    <w:multiLevelType w:val="hybridMultilevel"/>
    <w:tmpl w:val="0F9ADFCC"/>
    <w:lvl w:ilvl="0" w:tplc="3E9EAFA8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9CEE8D0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DC0A22C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28A7298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568241C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A2667D8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FFE2F1A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898CFC8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9CC8314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 w15:restartNumberingAfterBreak="0">
    <w:nsid w:val="14261CF7"/>
    <w:multiLevelType w:val="hybridMultilevel"/>
    <w:tmpl w:val="C9A449DE"/>
    <w:lvl w:ilvl="0" w:tplc="37E6C3EE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2A6BD70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DB636CC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F0626D8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0F63A7A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2A6DE36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EC62E8A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B6A05F8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848F178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1CA81ECE"/>
    <w:multiLevelType w:val="hybridMultilevel"/>
    <w:tmpl w:val="EE0A9428"/>
    <w:lvl w:ilvl="0" w:tplc="6F1E581E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C38ED8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0CED28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69AF7EE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8CC6954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E7C9956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EB893F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D906566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C58369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0" w15:restartNumberingAfterBreak="0">
    <w:nsid w:val="2383080E"/>
    <w:multiLevelType w:val="hybridMultilevel"/>
    <w:tmpl w:val="15F24BD4"/>
    <w:lvl w:ilvl="0" w:tplc="20EEC90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4EA5AD3"/>
    <w:multiLevelType w:val="multilevel"/>
    <w:tmpl w:val="3D288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5A44401"/>
    <w:multiLevelType w:val="hybridMultilevel"/>
    <w:tmpl w:val="22965878"/>
    <w:lvl w:ilvl="0" w:tplc="5E0C55A2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3CEE14E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D4660C2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DA2B524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9288B0A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476FC72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698BEEA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2AE7536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0A285D6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3" w15:restartNumberingAfterBreak="0">
    <w:nsid w:val="2E094400"/>
    <w:multiLevelType w:val="hybridMultilevel"/>
    <w:tmpl w:val="CC682A76"/>
    <w:lvl w:ilvl="0" w:tplc="E9B66F4A">
      <w:start w:val="4"/>
      <w:numFmt w:val="decimalFullWidth"/>
      <w:lvlText w:val="%1．"/>
      <w:lvlJc w:val="left"/>
      <w:pPr>
        <w:ind w:left="504" w:hanging="50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3C07CA1"/>
    <w:multiLevelType w:val="hybridMultilevel"/>
    <w:tmpl w:val="FDC04412"/>
    <w:lvl w:ilvl="0" w:tplc="B176A242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BB2139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29EAFEC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FF43BF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FA82FC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E0A87F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BD04128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4926F86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396B9D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 w15:restartNumberingAfterBreak="0">
    <w:nsid w:val="342D5B15"/>
    <w:multiLevelType w:val="hybridMultilevel"/>
    <w:tmpl w:val="F13E6854"/>
    <w:lvl w:ilvl="0" w:tplc="F79CCB0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EE6843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F18B2AC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858FF9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CFE6B0A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1D67592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CE65B6E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F80A012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E14F6E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 w15:restartNumberingAfterBreak="0">
    <w:nsid w:val="35D97E8B"/>
    <w:multiLevelType w:val="hybridMultilevel"/>
    <w:tmpl w:val="C1DCCBCA"/>
    <w:lvl w:ilvl="0" w:tplc="826CF6C4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7827250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4DA830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334B8D0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522884E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2A68C54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D44FFDA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A2AAB74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A36D7C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7" w15:restartNumberingAfterBreak="0">
    <w:nsid w:val="365D412A"/>
    <w:multiLevelType w:val="hybridMultilevel"/>
    <w:tmpl w:val="65166588"/>
    <w:lvl w:ilvl="0" w:tplc="289A24D4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A2F6CE3"/>
    <w:multiLevelType w:val="multilevel"/>
    <w:tmpl w:val="15A82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C5A19A7"/>
    <w:multiLevelType w:val="hybridMultilevel"/>
    <w:tmpl w:val="8EA4ACD0"/>
    <w:lvl w:ilvl="0" w:tplc="48E041E4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1BAF988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C5EED70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4646716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79E55CE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5962CDE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492413A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2DC1144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5C02C3C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0" w15:restartNumberingAfterBreak="0">
    <w:nsid w:val="414825A9"/>
    <w:multiLevelType w:val="hybridMultilevel"/>
    <w:tmpl w:val="E73C8634"/>
    <w:lvl w:ilvl="0" w:tplc="4E684B1C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2167870"/>
    <w:multiLevelType w:val="hybridMultilevel"/>
    <w:tmpl w:val="5F56EC28"/>
    <w:lvl w:ilvl="0" w:tplc="7B88A41A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8B67244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80CDBD4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45A12FC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75E9486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7B0F7E2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E5A82BA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6765F8C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2B27B20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2" w15:restartNumberingAfterBreak="0">
    <w:nsid w:val="48B053BF"/>
    <w:multiLevelType w:val="hybridMultilevel"/>
    <w:tmpl w:val="3DBCC30C"/>
    <w:lvl w:ilvl="0" w:tplc="5E74FFF0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E3A9440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33C531E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98873C4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53E3B54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8325AA0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258CA78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1264428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37C9C8E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3" w15:restartNumberingAfterBreak="0">
    <w:nsid w:val="4BC75BE1"/>
    <w:multiLevelType w:val="hybridMultilevel"/>
    <w:tmpl w:val="68AC12D2"/>
    <w:lvl w:ilvl="0" w:tplc="EBCEC86C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C5F19E8"/>
    <w:multiLevelType w:val="hybridMultilevel"/>
    <w:tmpl w:val="0DB42E46"/>
    <w:lvl w:ilvl="0" w:tplc="7ABCF856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670CFE6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C90DAE6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33A4420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5B29E9E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CCC9326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9DA0194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7D0F54C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682FCB4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5" w15:restartNumberingAfterBreak="0">
    <w:nsid w:val="51254562"/>
    <w:multiLevelType w:val="hybridMultilevel"/>
    <w:tmpl w:val="012AF488"/>
    <w:lvl w:ilvl="0" w:tplc="CF825066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3467958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EB8C750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7CEC094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076927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634F320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9501656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122195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306C910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6" w15:restartNumberingAfterBreak="0">
    <w:nsid w:val="51961EB5"/>
    <w:multiLevelType w:val="hybridMultilevel"/>
    <w:tmpl w:val="C0669534"/>
    <w:lvl w:ilvl="0" w:tplc="F07436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2026C95"/>
    <w:multiLevelType w:val="multilevel"/>
    <w:tmpl w:val="AD2CE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2C80767"/>
    <w:multiLevelType w:val="hybridMultilevel"/>
    <w:tmpl w:val="4378B1E2"/>
    <w:lvl w:ilvl="0" w:tplc="CF5C8D9E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514F108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2A44C96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5FA3EFA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98A4454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E86B2B2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C866B3A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2825176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80E3D30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9" w15:restartNumberingAfterBreak="0">
    <w:nsid w:val="54701340"/>
    <w:multiLevelType w:val="hybridMultilevel"/>
    <w:tmpl w:val="76AC11CC"/>
    <w:lvl w:ilvl="0" w:tplc="3A262FD8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B521EAC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3665332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C922576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0847B94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4646484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0EE5ED2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51E87BA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A008A98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0" w15:restartNumberingAfterBreak="0">
    <w:nsid w:val="57B7422A"/>
    <w:multiLevelType w:val="hybridMultilevel"/>
    <w:tmpl w:val="A8AAF9FC"/>
    <w:lvl w:ilvl="0" w:tplc="7F78955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80A30F2"/>
    <w:multiLevelType w:val="hybridMultilevel"/>
    <w:tmpl w:val="958A5F64"/>
    <w:lvl w:ilvl="0" w:tplc="FB86E422">
      <w:start w:val="2"/>
      <w:numFmt w:val="decimalFullWidth"/>
      <w:lvlText w:val="%1．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BF45E7B"/>
    <w:multiLevelType w:val="hybridMultilevel"/>
    <w:tmpl w:val="AB429632"/>
    <w:lvl w:ilvl="0" w:tplc="632C11C2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B2E7D32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D36680C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E9C3A44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E76B6C6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AAE314A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7361F08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D068CC8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D80C334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3" w15:restartNumberingAfterBreak="0">
    <w:nsid w:val="5EB76184"/>
    <w:multiLevelType w:val="hybridMultilevel"/>
    <w:tmpl w:val="ABE4BAA2"/>
    <w:lvl w:ilvl="0" w:tplc="709A5338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F788564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D6EE9FC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D683B08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17CD582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1887712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284F2B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D961BA8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79093FE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4" w15:restartNumberingAfterBreak="0">
    <w:nsid w:val="5F384151"/>
    <w:multiLevelType w:val="hybridMultilevel"/>
    <w:tmpl w:val="0AACE364"/>
    <w:lvl w:ilvl="0" w:tplc="16B0BF52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3A2F576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E160FC8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660CA6C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38EADBBA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FBE3312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9A412E4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37E15DC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3923100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5" w15:restartNumberingAfterBreak="0">
    <w:nsid w:val="6175172F"/>
    <w:multiLevelType w:val="hybridMultilevel"/>
    <w:tmpl w:val="14461D04"/>
    <w:lvl w:ilvl="0" w:tplc="C0E0C5E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6052AAF"/>
    <w:multiLevelType w:val="hybridMultilevel"/>
    <w:tmpl w:val="F538E5D4"/>
    <w:lvl w:ilvl="0" w:tplc="01AC7CB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66865ECE"/>
    <w:multiLevelType w:val="hybridMultilevel"/>
    <w:tmpl w:val="B9BE269E"/>
    <w:lvl w:ilvl="0" w:tplc="D818BD9C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84B8FA92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E3EEE96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A70222A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A121048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0C2DA1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2CCA228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5A421CA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790FDF6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8" w15:restartNumberingAfterBreak="0">
    <w:nsid w:val="66AE6D48"/>
    <w:multiLevelType w:val="multilevel"/>
    <w:tmpl w:val="54B03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CFE1240"/>
    <w:multiLevelType w:val="hybridMultilevel"/>
    <w:tmpl w:val="A48867EE"/>
    <w:lvl w:ilvl="0" w:tplc="96E4144A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9DAD572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6C0B3AC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1A682D2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9D439EC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1B24FE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01E3680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BC8C0CC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93E6FBC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0" w15:restartNumberingAfterBreak="0">
    <w:nsid w:val="6D517CA5"/>
    <w:multiLevelType w:val="hybridMultilevel"/>
    <w:tmpl w:val="5398839C"/>
    <w:lvl w:ilvl="0" w:tplc="5D3EAFA8">
      <w:start w:val="1"/>
      <w:numFmt w:val="bullet"/>
      <w:lvlText w:val="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CA8E7D6" w:tentative="1">
      <w:start w:val="1"/>
      <w:numFmt w:val="bullet"/>
      <w:lvlText w:val="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1A88B1E" w:tentative="1">
      <w:start w:val="1"/>
      <w:numFmt w:val="bullet"/>
      <w:lvlText w:val="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DAA5A46" w:tentative="1">
      <w:start w:val="1"/>
      <w:numFmt w:val="bullet"/>
      <w:lvlText w:val="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0E09356" w:tentative="1">
      <w:start w:val="1"/>
      <w:numFmt w:val="bullet"/>
      <w:lvlText w:val="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3E447DA" w:tentative="1">
      <w:start w:val="1"/>
      <w:numFmt w:val="bullet"/>
      <w:lvlText w:val="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96219D4" w:tentative="1">
      <w:start w:val="1"/>
      <w:numFmt w:val="bullet"/>
      <w:lvlText w:val="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6C8EB5E" w:tentative="1">
      <w:start w:val="1"/>
      <w:numFmt w:val="bullet"/>
      <w:lvlText w:val="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C486572" w:tentative="1">
      <w:start w:val="1"/>
      <w:numFmt w:val="bullet"/>
      <w:lvlText w:val="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1" w15:restartNumberingAfterBreak="0">
    <w:nsid w:val="73FB34EA"/>
    <w:multiLevelType w:val="hybridMultilevel"/>
    <w:tmpl w:val="619C216C"/>
    <w:lvl w:ilvl="0" w:tplc="A356A55A">
      <w:start w:val="1"/>
      <w:numFmt w:val="bullet"/>
      <w:lvlText w:val="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D8206DC" w:tentative="1">
      <w:start w:val="1"/>
      <w:numFmt w:val="bullet"/>
      <w:lvlText w:val="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612C5F22" w:tentative="1">
      <w:start w:val="1"/>
      <w:numFmt w:val="bullet"/>
      <w:lvlText w:val="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482CF02" w:tentative="1">
      <w:start w:val="1"/>
      <w:numFmt w:val="bullet"/>
      <w:lvlText w:val="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FA23862" w:tentative="1">
      <w:start w:val="1"/>
      <w:numFmt w:val="bullet"/>
      <w:lvlText w:val="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740F6A8" w:tentative="1">
      <w:start w:val="1"/>
      <w:numFmt w:val="bullet"/>
      <w:lvlText w:val="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6D84228" w:tentative="1">
      <w:start w:val="1"/>
      <w:numFmt w:val="bullet"/>
      <w:lvlText w:val="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69ECFE1E" w:tentative="1">
      <w:start w:val="1"/>
      <w:numFmt w:val="bullet"/>
      <w:lvlText w:val="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5CEE0A4" w:tentative="1">
      <w:start w:val="1"/>
      <w:numFmt w:val="bullet"/>
      <w:lvlText w:val="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2" w15:restartNumberingAfterBreak="0">
    <w:nsid w:val="74E00BAA"/>
    <w:multiLevelType w:val="multilevel"/>
    <w:tmpl w:val="35FEC6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B715F12"/>
    <w:multiLevelType w:val="hybridMultilevel"/>
    <w:tmpl w:val="EAA8D1C4"/>
    <w:lvl w:ilvl="0" w:tplc="FFCCF926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6"/>
  </w:num>
  <w:num w:numId="2">
    <w:abstractNumId w:val="43"/>
  </w:num>
  <w:num w:numId="3">
    <w:abstractNumId w:val="31"/>
  </w:num>
  <w:num w:numId="4">
    <w:abstractNumId w:val="17"/>
  </w:num>
  <w:num w:numId="5">
    <w:abstractNumId w:val="20"/>
  </w:num>
  <w:num w:numId="6">
    <w:abstractNumId w:val="10"/>
  </w:num>
  <w:num w:numId="7">
    <w:abstractNumId w:val="36"/>
  </w:num>
  <w:num w:numId="8">
    <w:abstractNumId w:val="4"/>
  </w:num>
  <w:num w:numId="9">
    <w:abstractNumId w:val="2"/>
  </w:num>
  <w:num w:numId="10">
    <w:abstractNumId w:val="35"/>
  </w:num>
  <w:num w:numId="11">
    <w:abstractNumId w:val="30"/>
  </w:num>
  <w:num w:numId="12">
    <w:abstractNumId w:val="29"/>
  </w:num>
  <w:num w:numId="13">
    <w:abstractNumId w:val="13"/>
  </w:num>
  <w:num w:numId="14">
    <w:abstractNumId w:val="12"/>
  </w:num>
  <w:num w:numId="15">
    <w:abstractNumId w:val="0"/>
  </w:num>
  <w:num w:numId="16">
    <w:abstractNumId w:val="28"/>
  </w:num>
  <w:num w:numId="17">
    <w:abstractNumId w:val="22"/>
  </w:num>
  <w:num w:numId="18">
    <w:abstractNumId w:val="7"/>
  </w:num>
  <w:num w:numId="19">
    <w:abstractNumId w:val="34"/>
  </w:num>
  <w:num w:numId="20">
    <w:abstractNumId w:val="23"/>
  </w:num>
  <w:num w:numId="21">
    <w:abstractNumId w:val="6"/>
  </w:num>
  <w:num w:numId="22">
    <w:abstractNumId w:val="18"/>
  </w:num>
  <w:num w:numId="23">
    <w:abstractNumId w:val="38"/>
  </w:num>
  <w:num w:numId="24">
    <w:abstractNumId w:val="11"/>
  </w:num>
  <w:num w:numId="25">
    <w:abstractNumId w:val="42"/>
  </w:num>
  <w:num w:numId="26">
    <w:abstractNumId w:val="8"/>
  </w:num>
  <w:num w:numId="27">
    <w:abstractNumId w:val="19"/>
  </w:num>
  <w:num w:numId="28">
    <w:abstractNumId w:val="1"/>
  </w:num>
  <w:num w:numId="29">
    <w:abstractNumId w:val="21"/>
  </w:num>
  <w:num w:numId="30">
    <w:abstractNumId w:val="41"/>
  </w:num>
  <w:num w:numId="31">
    <w:abstractNumId w:val="32"/>
  </w:num>
  <w:num w:numId="32">
    <w:abstractNumId w:val="24"/>
  </w:num>
  <w:num w:numId="33">
    <w:abstractNumId w:val="40"/>
  </w:num>
  <w:num w:numId="34">
    <w:abstractNumId w:val="15"/>
  </w:num>
  <w:num w:numId="35">
    <w:abstractNumId w:val="3"/>
  </w:num>
  <w:num w:numId="36">
    <w:abstractNumId w:val="5"/>
  </w:num>
  <w:num w:numId="37">
    <w:abstractNumId w:val="33"/>
  </w:num>
  <w:num w:numId="38">
    <w:abstractNumId w:val="39"/>
  </w:num>
  <w:num w:numId="39">
    <w:abstractNumId w:val="37"/>
  </w:num>
  <w:num w:numId="40">
    <w:abstractNumId w:val="16"/>
  </w:num>
  <w:num w:numId="41">
    <w:abstractNumId w:val="14"/>
  </w:num>
  <w:num w:numId="42">
    <w:abstractNumId w:val="25"/>
  </w:num>
  <w:num w:numId="43">
    <w:abstractNumId w:val="9"/>
  </w:num>
  <w:num w:numId="4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4C3D"/>
    <w:rsid w:val="00000FC8"/>
    <w:rsid w:val="00007FBA"/>
    <w:rsid w:val="00015179"/>
    <w:rsid w:val="0001668F"/>
    <w:rsid w:val="000208EE"/>
    <w:rsid w:val="00035698"/>
    <w:rsid w:val="00053ABD"/>
    <w:rsid w:val="00061B6F"/>
    <w:rsid w:val="0008519C"/>
    <w:rsid w:val="00091CFF"/>
    <w:rsid w:val="00096BD5"/>
    <w:rsid w:val="000A25D6"/>
    <w:rsid w:val="000A3800"/>
    <w:rsid w:val="000B5958"/>
    <w:rsid w:val="000D482D"/>
    <w:rsid w:val="000D4C81"/>
    <w:rsid w:val="000D7D79"/>
    <w:rsid w:val="000E0EDC"/>
    <w:rsid w:val="000E10B1"/>
    <w:rsid w:val="000E1360"/>
    <w:rsid w:val="000E36D3"/>
    <w:rsid w:val="000E62A9"/>
    <w:rsid w:val="000F7484"/>
    <w:rsid w:val="001006AB"/>
    <w:rsid w:val="00100DEE"/>
    <w:rsid w:val="001043FD"/>
    <w:rsid w:val="00123C07"/>
    <w:rsid w:val="00124CB8"/>
    <w:rsid w:val="0013256D"/>
    <w:rsid w:val="00141B53"/>
    <w:rsid w:val="00150D79"/>
    <w:rsid w:val="00153F79"/>
    <w:rsid w:val="00156300"/>
    <w:rsid w:val="001642BA"/>
    <w:rsid w:val="00180079"/>
    <w:rsid w:val="001961AA"/>
    <w:rsid w:val="001A4221"/>
    <w:rsid w:val="001A73DA"/>
    <w:rsid w:val="001B2A69"/>
    <w:rsid w:val="001B336A"/>
    <w:rsid w:val="001B4184"/>
    <w:rsid w:val="001B6E5B"/>
    <w:rsid w:val="001C569A"/>
    <w:rsid w:val="001D1B0E"/>
    <w:rsid w:val="001F5902"/>
    <w:rsid w:val="001F668A"/>
    <w:rsid w:val="0022044D"/>
    <w:rsid w:val="002278AC"/>
    <w:rsid w:val="0023148E"/>
    <w:rsid w:val="00233371"/>
    <w:rsid w:val="00234E50"/>
    <w:rsid w:val="002438F6"/>
    <w:rsid w:val="0024614C"/>
    <w:rsid w:val="002623F6"/>
    <w:rsid w:val="002B11FB"/>
    <w:rsid w:val="002C5F65"/>
    <w:rsid w:val="002E2DC9"/>
    <w:rsid w:val="002E39E7"/>
    <w:rsid w:val="002E7389"/>
    <w:rsid w:val="002F2225"/>
    <w:rsid w:val="002F7E32"/>
    <w:rsid w:val="00301236"/>
    <w:rsid w:val="00302303"/>
    <w:rsid w:val="0030265F"/>
    <w:rsid w:val="003172B4"/>
    <w:rsid w:val="003238C0"/>
    <w:rsid w:val="00361EC6"/>
    <w:rsid w:val="00367D7D"/>
    <w:rsid w:val="00376AB1"/>
    <w:rsid w:val="00380B76"/>
    <w:rsid w:val="0038227A"/>
    <w:rsid w:val="003953A2"/>
    <w:rsid w:val="003A6F26"/>
    <w:rsid w:val="003C3A26"/>
    <w:rsid w:val="004004D3"/>
    <w:rsid w:val="00404223"/>
    <w:rsid w:val="00406CAC"/>
    <w:rsid w:val="00406D7A"/>
    <w:rsid w:val="004178DC"/>
    <w:rsid w:val="00424C82"/>
    <w:rsid w:val="00431EF9"/>
    <w:rsid w:val="00433201"/>
    <w:rsid w:val="0044168D"/>
    <w:rsid w:val="0044181A"/>
    <w:rsid w:val="004425DC"/>
    <w:rsid w:val="00447226"/>
    <w:rsid w:val="004603E3"/>
    <w:rsid w:val="00462B6D"/>
    <w:rsid w:val="00473ED3"/>
    <w:rsid w:val="004749C7"/>
    <w:rsid w:val="004752FD"/>
    <w:rsid w:val="0048326B"/>
    <w:rsid w:val="0048779B"/>
    <w:rsid w:val="004A6C79"/>
    <w:rsid w:val="004D019C"/>
    <w:rsid w:val="004D36A1"/>
    <w:rsid w:val="004D54D8"/>
    <w:rsid w:val="004E4F86"/>
    <w:rsid w:val="004E4FD4"/>
    <w:rsid w:val="004F3FD1"/>
    <w:rsid w:val="004F4FB9"/>
    <w:rsid w:val="00520085"/>
    <w:rsid w:val="00520B69"/>
    <w:rsid w:val="00531DF7"/>
    <w:rsid w:val="0053745D"/>
    <w:rsid w:val="00537C38"/>
    <w:rsid w:val="0054130A"/>
    <w:rsid w:val="00541E5F"/>
    <w:rsid w:val="00542FD2"/>
    <w:rsid w:val="005534F9"/>
    <w:rsid w:val="00554568"/>
    <w:rsid w:val="00555980"/>
    <w:rsid w:val="00566C28"/>
    <w:rsid w:val="00570D24"/>
    <w:rsid w:val="0057400D"/>
    <w:rsid w:val="00574B4A"/>
    <w:rsid w:val="00574E6A"/>
    <w:rsid w:val="005775EA"/>
    <w:rsid w:val="00580DC9"/>
    <w:rsid w:val="0058144A"/>
    <w:rsid w:val="005865FA"/>
    <w:rsid w:val="00590911"/>
    <w:rsid w:val="00591345"/>
    <w:rsid w:val="00597D06"/>
    <w:rsid w:val="005A0CD7"/>
    <w:rsid w:val="005A4037"/>
    <w:rsid w:val="005B05E0"/>
    <w:rsid w:val="005B6A56"/>
    <w:rsid w:val="005C3D1E"/>
    <w:rsid w:val="005C3EEC"/>
    <w:rsid w:val="005D052E"/>
    <w:rsid w:val="005D0EAC"/>
    <w:rsid w:val="005D1EE3"/>
    <w:rsid w:val="005E0D50"/>
    <w:rsid w:val="005F57D4"/>
    <w:rsid w:val="00603E9D"/>
    <w:rsid w:val="00610F25"/>
    <w:rsid w:val="006148CF"/>
    <w:rsid w:val="00632A5A"/>
    <w:rsid w:val="00637F45"/>
    <w:rsid w:val="0064164D"/>
    <w:rsid w:val="00646185"/>
    <w:rsid w:val="0065056D"/>
    <w:rsid w:val="00661924"/>
    <w:rsid w:val="00662B22"/>
    <w:rsid w:val="00674B66"/>
    <w:rsid w:val="00677D08"/>
    <w:rsid w:val="00683648"/>
    <w:rsid w:val="006854C9"/>
    <w:rsid w:val="00686C45"/>
    <w:rsid w:val="00691232"/>
    <w:rsid w:val="006B0B55"/>
    <w:rsid w:val="006D4084"/>
    <w:rsid w:val="006F2A4D"/>
    <w:rsid w:val="006F6DCB"/>
    <w:rsid w:val="00701A23"/>
    <w:rsid w:val="00702CAB"/>
    <w:rsid w:val="007077D9"/>
    <w:rsid w:val="007127B3"/>
    <w:rsid w:val="00717F86"/>
    <w:rsid w:val="00723A8F"/>
    <w:rsid w:val="00731127"/>
    <w:rsid w:val="007478C4"/>
    <w:rsid w:val="007517F5"/>
    <w:rsid w:val="00752B28"/>
    <w:rsid w:val="007B038A"/>
    <w:rsid w:val="007C27B0"/>
    <w:rsid w:val="007C2FC5"/>
    <w:rsid w:val="007C5B85"/>
    <w:rsid w:val="007D3A86"/>
    <w:rsid w:val="007D4542"/>
    <w:rsid w:val="007D780C"/>
    <w:rsid w:val="007E5DB5"/>
    <w:rsid w:val="00804DC5"/>
    <w:rsid w:val="0081052B"/>
    <w:rsid w:val="00813691"/>
    <w:rsid w:val="00815DFE"/>
    <w:rsid w:val="00827B15"/>
    <w:rsid w:val="00830D3C"/>
    <w:rsid w:val="00835D28"/>
    <w:rsid w:val="008375E8"/>
    <w:rsid w:val="0085416D"/>
    <w:rsid w:val="00855923"/>
    <w:rsid w:val="00855FE9"/>
    <w:rsid w:val="0085690C"/>
    <w:rsid w:val="008618A2"/>
    <w:rsid w:val="0087372A"/>
    <w:rsid w:val="00876C3B"/>
    <w:rsid w:val="008917FA"/>
    <w:rsid w:val="008A1507"/>
    <w:rsid w:val="008C40FB"/>
    <w:rsid w:val="008E2812"/>
    <w:rsid w:val="009158CE"/>
    <w:rsid w:val="00936576"/>
    <w:rsid w:val="00940396"/>
    <w:rsid w:val="00946B1C"/>
    <w:rsid w:val="009545C5"/>
    <w:rsid w:val="00960758"/>
    <w:rsid w:val="00966D00"/>
    <w:rsid w:val="0097252F"/>
    <w:rsid w:val="00976B82"/>
    <w:rsid w:val="009847B6"/>
    <w:rsid w:val="00997CA8"/>
    <w:rsid w:val="009A4025"/>
    <w:rsid w:val="009C2F0A"/>
    <w:rsid w:val="009C4778"/>
    <w:rsid w:val="009D138B"/>
    <w:rsid w:val="009D28D7"/>
    <w:rsid w:val="009D4E66"/>
    <w:rsid w:val="009D7351"/>
    <w:rsid w:val="009E2163"/>
    <w:rsid w:val="009E3F17"/>
    <w:rsid w:val="009E4B73"/>
    <w:rsid w:val="009F2CE0"/>
    <w:rsid w:val="009F7791"/>
    <w:rsid w:val="00A13D33"/>
    <w:rsid w:val="00A14F7E"/>
    <w:rsid w:val="00A15256"/>
    <w:rsid w:val="00A26EF5"/>
    <w:rsid w:val="00A37F69"/>
    <w:rsid w:val="00A40BAA"/>
    <w:rsid w:val="00A576FB"/>
    <w:rsid w:val="00A645A2"/>
    <w:rsid w:val="00A65406"/>
    <w:rsid w:val="00A71AA2"/>
    <w:rsid w:val="00A74309"/>
    <w:rsid w:val="00A83FC3"/>
    <w:rsid w:val="00A91209"/>
    <w:rsid w:val="00A9196F"/>
    <w:rsid w:val="00AA4B28"/>
    <w:rsid w:val="00AB1023"/>
    <w:rsid w:val="00AC079C"/>
    <w:rsid w:val="00AC100C"/>
    <w:rsid w:val="00AC6F1C"/>
    <w:rsid w:val="00AE1A97"/>
    <w:rsid w:val="00AF135E"/>
    <w:rsid w:val="00AF326F"/>
    <w:rsid w:val="00B043FF"/>
    <w:rsid w:val="00B13055"/>
    <w:rsid w:val="00B17FB5"/>
    <w:rsid w:val="00B27430"/>
    <w:rsid w:val="00B42BDA"/>
    <w:rsid w:val="00B4502C"/>
    <w:rsid w:val="00B46FD5"/>
    <w:rsid w:val="00B56C13"/>
    <w:rsid w:val="00B57C6E"/>
    <w:rsid w:val="00B67FAF"/>
    <w:rsid w:val="00B70656"/>
    <w:rsid w:val="00B75E27"/>
    <w:rsid w:val="00B76B50"/>
    <w:rsid w:val="00B83513"/>
    <w:rsid w:val="00B852B8"/>
    <w:rsid w:val="00B91BB2"/>
    <w:rsid w:val="00B9566B"/>
    <w:rsid w:val="00BA1D82"/>
    <w:rsid w:val="00BA2E34"/>
    <w:rsid w:val="00BA46F6"/>
    <w:rsid w:val="00BB0259"/>
    <w:rsid w:val="00BB27C5"/>
    <w:rsid w:val="00BB687B"/>
    <w:rsid w:val="00BC3CAC"/>
    <w:rsid w:val="00BD0620"/>
    <w:rsid w:val="00BD3C02"/>
    <w:rsid w:val="00BD4B0A"/>
    <w:rsid w:val="00BD7F50"/>
    <w:rsid w:val="00BE15A9"/>
    <w:rsid w:val="00BF12F8"/>
    <w:rsid w:val="00BF74AC"/>
    <w:rsid w:val="00BF7E87"/>
    <w:rsid w:val="00C01264"/>
    <w:rsid w:val="00C02216"/>
    <w:rsid w:val="00C07065"/>
    <w:rsid w:val="00C132BB"/>
    <w:rsid w:val="00C24167"/>
    <w:rsid w:val="00C273A1"/>
    <w:rsid w:val="00C300C6"/>
    <w:rsid w:val="00C32862"/>
    <w:rsid w:val="00C34BE4"/>
    <w:rsid w:val="00C36186"/>
    <w:rsid w:val="00C425F8"/>
    <w:rsid w:val="00C46460"/>
    <w:rsid w:val="00C51BB4"/>
    <w:rsid w:val="00C57288"/>
    <w:rsid w:val="00C6326B"/>
    <w:rsid w:val="00C66E5A"/>
    <w:rsid w:val="00C676B2"/>
    <w:rsid w:val="00C922A7"/>
    <w:rsid w:val="00C956D0"/>
    <w:rsid w:val="00C9631A"/>
    <w:rsid w:val="00CA45D5"/>
    <w:rsid w:val="00CA7566"/>
    <w:rsid w:val="00CB5920"/>
    <w:rsid w:val="00CC3489"/>
    <w:rsid w:val="00CD496A"/>
    <w:rsid w:val="00CE2B77"/>
    <w:rsid w:val="00CF1283"/>
    <w:rsid w:val="00CF18D8"/>
    <w:rsid w:val="00D01D95"/>
    <w:rsid w:val="00D03351"/>
    <w:rsid w:val="00D05DF8"/>
    <w:rsid w:val="00D143CA"/>
    <w:rsid w:val="00D15AA4"/>
    <w:rsid w:val="00D20B2D"/>
    <w:rsid w:val="00D25C90"/>
    <w:rsid w:val="00D3197F"/>
    <w:rsid w:val="00D43CE7"/>
    <w:rsid w:val="00D4442E"/>
    <w:rsid w:val="00D50A58"/>
    <w:rsid w:val="00D56AA7"/>
    <w:rsid w:val="00D60693"/>
    <w:rsid w:val="00D6178C"/>
    <w:rsid w:val="00D645E3"/>
    <w:rsid w:val="00D654D9"/>
    <w:rsid w:val="00D70B1E"/>
    <w:rsid w:val="00D81C1E"/>
    <w:rsid w:val="00D8288B"/>
    <w:rsid w:val="00D84C77"/>
    <w:rsid w:val="00D879A5"/>
    <w:rsid w:val="00D87A62"/>
    <w:rsid w:val="00D905D4"/>
    <w:rsid w:val="00DA3C8C"/>
    <w:rsid w:val="00DB16D9"/>
    <w:rsid w:val="00DB267B"/>
    <w:rsid w:val="00DB310C"/>
    <w:rsid w:val="00DB6214"/>
    <w:rsid w:val="00DC79E0"/>
    <w:rsid w:val="00DC7E43"/>
    <w:rsid w:val="00DD2DBB"/>
    <w:rsid w:val="00DD2E31"/>
    <w:rsid w:val="00DE576D"/>
    <w:rsid w:val="00DF799A"/>
    <w:rsid w:val="00E04F2E"/>
    <w:rsid w:val="00E05A6A"/>
    <w:rsid w:val="00E12365"/>
    <w:rsid w:val="00E15427"/>
    <w:rsid w:val="00E22136"/>
    <w:rsid w:val="00E2298D"/>
    <w:rsid w:val="00E316A4"/>
    <w:rsid w:val="00E321FC"/>
    <w:rsid w:val="00E404C3"/>
    <w:rsid w:val="00E47DCC"/>
    <w:rsid w:val="00E545D8"/>
    <w:rsid w:val="00E55CDB"/>
    <w:rsid w:val="00E607F2"/>
    <w:rsid w:val="00E63287"/>
    <w:rsid w:val="00E716BE"/>
    <w:rsid w:val="00E734C8"/>
    <w:rsid w:val="00E740D2"/>
    <w:rsid w:val="00E85399"/>
    <w:rsid w:val="00E90CF5"/>
    <w:rsid w:val="00EB59FA"/>
    <w:rsid w:val="00EB7110"/>
    <w:rsid w:val="00EC207F"/>
    <w:rsid w:val="00EC63EB"/>
    <w:rsid w:val="00ED2418"/>
    <w:rsid w:val="00ED404A"/>
    <w:rsid w:val="00EE1CD5"/>
    <w:rsid w:val="00EE51BC"/>
    <w:rsid w:val="00EE6192"/>
    <w:rsid w:val="00EE6C10"/>
    <w:rsid w:val="00EF0BF0"/>
    <w:rsid w:val="00F01FDC"/>
    <w:rsid w:val="00F03504"/>
    <w:rsid w:val="00F12AFB"/>
    <w:rsid w:val="00F25028"/>
    <w:rsid w:val="00F311A2"/>
    <w:rsid w:val="00F313C8"/>
    <w:rsid w:val="00F36F4B"/>
    <w:rsid w:val="00F37D69"/>
    <w:rsid w:val="00F41516"/>
    <w:rsid w:val="00F477BF"/>
    <w:rsid w:val="00F50AED"/>
    <w:rsid w:val="00F5779E"/>
    <w:rsid w:val="00F60AE4"/>
    <w:rsid w:val="00F62E26"/>
    <w:rsid w:val="00F6724D"/>
    <w:rsid w:val="00F71698"/>
    <w:rsid w:val="00F74ED1"/>
    <w:rsid w:val="00F92320"/>
    <w:rsid w:val="00F932E3"/>
    <w:rsid w:val="00F9460C"/>
    <w:rsid w:val="00F94C3D"/>
    <w:rsid w:val="00FA1CD4"/>
    <w:rsid w:val="00FA325F"/>
    <w:rsid w:val="00FA79AF"/>
    <w:rsid w:val="00FB5DA0"/>
    <w:rsid w:val="00FC4F61"/>
    <w:rsid w:val="00FD33DC"/>
    <w:rsid w:val="00FE25DE"/>
    <w:rsid w:val="00FE4435"/>
    <w:rsid w:val="00FE7EFA"/>
    <w:rsid w:val="00FF2312"/>
    <w:rsid w:val="00FF395D"/>
    <w:rsid w:val="00FF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5AC345"/>
  <w15:chartTrackingRefBased/>
  <w15:docId w15:val="{570B3B1B-1CA6-4E76-939D-2464BF1DC0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D019C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paragraph" w:styleId="3">
    <w:name w:val="heading 3"/>
    <w:basedOn w:val="a"/>
    <w:link w:val="30"/>
    <w:uiPriority w:val="9"/>
    <w:qFormat/>
    <w:rsid w:val="005F57D4"/>
    <w:pPr>
      <w:widowControl/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51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015179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0151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015179"/>
    <w:rPr>
      <w:sz w:val="20"/>
      <w:szCs w:val="20"/>
    </w:rPr>
  </w:style>
  <w:style w:type="paragraph" w:styleId="a7">
    <w:name w:val="List Paragraph"/>
    <w:basedOn w:val="a"/>
    <w:uiPriority w:val="34"/>
    <w:qFormat/>
    <w:rsid w:val="00BD4B0A"/>
    <w:pPr>
      <w:ind w:leftChars="200" w:left="480"/>
    </w:pPr>
  </w:style>
  <w:style w:type="paragraph" w:customStyle="1" w:styleId="text">
    <w:name w:val="text"/>
    <w:basedOn w:val="a"/>
    <w:rsid w:val="00BB687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paragraph" w:customStyle="1" w:styleId="blue1">
    <w:name w:val="blue1"/>
    <w:basedOn w:val="a"/>
    <w:rsid w:val="00BB687B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customStyle="1" w:styleId="30">
    <w:name w:val="標題 3 字元"/>
    <w:basedOn w:val="a0"/>
    <w:link w:val="3"/>
    <w:uiPriority w:val="9"/>
    <w:rsid w:val="005F57D4"/>
    <w:rPr>
      <w:rFonts w:ascii="Times New Roman" w:eastAsia="Times New Roman" w:hAnsi="Times New Roman" w:cs="Times New Roman"/>
      <w:b/>
      <w:bCs/>
      <w:kern w:val="0"/>
      <w:sz w:val="27"/>
      <w:szCs w:val="27"/>
    </w:rPr>
  </w:style>
  <w:style w:type="paragraph" w:styleId="Web">
    <w:name w:val="Normal (Web)"/>
    <w:basedOn w:val="a"/>
    <w:uiPriority w:val="99"/>
    <w:unhideWhenUsed/>
    <w:rsid w:val="005F57D4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styleId="a8">
    <w:name w:val="Strong"/>
    <w:basedOn w:val="a0"/>
    <w:uiPriority w:val="22"/>
    <w:qFormat/>
    <w:rsid w:val="00404223"/>
    <w:rPr>
      <w:b/>
      <w:bCs/>
    </w:rPr>
  </w:style>
  <w:style w:type="paragraph" w:styleId="a9">
    <w:name w:val="footnote text"/>
    <w:basedOn w:val="a"/>
    <w:link w:val="aa"/>
    <w:uiPriority w:val="99"/>
    <w:unhideWhenUsed/>
    <w:rsid w:val="00404223"/>
    <w:pPr>
      <w:snapToGrid w:val="0"/>
    </w:pPr>
    <w:rPr>
      <w:sz w:val="20"/>
      <w:szCs w:val="20"/>
    </w:rPr>
  </w:style>
  <w:style w:type="character" w:customStyle="1" w:styleId="aa">
    <w:name w:val="註腳文字 字元"/>
    <w:basedOn w:val="a0"/>
    <w:link w:val="a9"/>
    <w:uiPriority w:val="99"/>
    <w:rsid w:val="00404223"/>
    <w:rPr>
      <w:sz w:val="20"/>
      <w:szCs w:val="20"/>
    </w:rPr>
  </w:style>
  <w:style w:type="character" w:styleId="ab">
    <w:name w:val="footnote reference"/>
    <w:basedOn w:val="a0"/>
    <w:uiPriority w:val="99"/>
    <w:semiHidden/>
    <w:unhideWhenUsed/>
    <w:rsid w:val="00404223"/>
    <w:rPr>
      <w:vertAlign w:val="superscript"/>
    </w:rPr>
  </w:style>
  <w:style w:type="character" w:styleId="ac">
    <w:name w:val="Emphasis"/>
    <w:basedOn w:val="a0"/>
    <w:uiPriority w:val="20"/>
    <w:qFormat/>
    <w:rsid w:val="00A83FC3"/>
    <w:rPr>
      <w:i/>
      <w:iCs/>
    </w:rPr>
  </w:style>
  <w:style w:type="character" w:styleId="ad">
    <w:name w:val="Hyperlink"/>
    <w:basedOn w:val="a0"/>
    <w:uiPriority w:val="99"/>
    <w:unhideWhenUsed/>
    <w:rsid w:val="00E05A6A"/>
    <w:rPr>
      <w:color w:val="0000FF"/>
      <w:u w:val="single"/>
    </w:rPr>
  </w:style>
  <w:style w:type="character" w:customStyle="1" w:styleId="uchen">
    <w:name w:val="uchen"/>
    <w:basedOn w:val="a0"/>
    <w:rsid w:val="00EE6C10"/>
  </w:style>
  <w:style w:type="character" w:customStyle="1" w:styleId="unicode">
    <w:name w:val="unicode"/>
    <w:basedOn w:val="a0"/>
    <w:rsid w:val="00EE6C10"/>
  </w:style>
  <w:style w:type="character" w:customStyle="1" w:styleId="langwithname">
    <w:name w:val="langwithname"/>
    <w:basedOn w:val="a0"/>
    <w:rsid w:val="00EE6C10"/>
  </w:style>
  <w:style w:type="character" w:customStyle="1" w:styleId="1">
    <w:name w:val="未解析的提及項目1"/>
    <w:basedOn w:val="a0"/>
    <w:uiPriority w:val="99"/>
    <w:semiHidden/>
    <w:unhideWhenUsed/>
    <w:rsid w:val="00A14F7E"/>
    <w:rPr>
      <w:color w:val="605E5C"/>
      <w:shd w:val="clear" w:color="auto" w:fill="E1DFDD"/>
    </w:rPr>
  </w:style>
  <w:style w:type="character" w:customStyle="1" w:styleId="20">
    <w:name w:val="標題 2 字元"/>
    <w:basedOn w:val="a0"/>
    <w:link w:val="2"/>
    <w:uiPriority w:val="9"/>
    <w:semiHidden/>
    <w:rsid w:val="004D019C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mw-headline">
    <w:name w:val="mw-headline"/>
    <w:basedOn w:val="a0"/>
    <w:rsid w:val="004D019C"/>
  </w:style>
  <w:style w:type="character" w:customStyle="1" w:styleId="mw-editsection2">
    <w:name w:val="mw-editsection2"/>
    <w:basedOn w:val="a0"/>
    <w:rsid w:val="004D019C"/>
  </w:style>
  <w:style w:type="character" w:customStyle="1" w:styleId="mw-editsection-bracket">
    <w:name w:val="mw-editsection-bracket"/>
    <w:basedOn w:val="a0"/>
    <w:rsid w:val="004D019C"/>
  </w:style>
  <w:style w:type="character" w:customStyle="1" w:styleId="mw-editsection3">
    <w:name w:val="mw-editsection3"/>
    <w:basedOn w:val="a0"/>
    <w:rsid w:val="00FF2312"/>
  </w:style>
  <w:style w:type="character" w:customStyle="1" w:styleId="mw-editsection5">
    <w:name w:val="mw-editsection5"/>
    <w:basedOn w:val="a0"/>
    <w:rsid w:val="00FF2312"/>
  </w:style>
  <w:style w:type="paragraph" w:styleId="ae">
    <w:name w:val="Balloon Text"/>
    <w:basedOn w:val="a"/>
    <w:link w:val="af"/>
    <w:uiPriority w:val="99"/>
    <w:semiHidden/>
    <w:unhideWhenUsed/>
    <w:rsid w:val="002E2DC9"/>
    <w:rPr>
      <w:rFonts w:asciiTheme="majorHAnsi" w:eastAsiaTheme="majorEastAsia" w:hAnsiTheme="majorHAnsi" w:cstheme="majorBidi"/>
      <w:sz w:val="18"/>
      <w:szCs w:val="18"/>
    </w:rPr>
  </w:style>
  <w:style w:type="character" w:customStyle="1" w:styleId="af">
    <w:name w:val="註解方塊文字 字元"/>
    <w:basedOn w:val="a0"/>
    <w:link w:val="ae"/>
    <w:uiPriority w:val="99"/>
    <w:semiHidden/>
    <w:rsid w:val="002E2DC9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0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74045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033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47665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43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74084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460603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1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60730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7768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06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45935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168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09961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34035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45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55553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85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3870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77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2284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75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566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6324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09391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17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2578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58812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30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6118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46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93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54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355171">
                          <w:marLeft w:val="240"/>
                          <w:marRight w:val="0"/>
                          <w:marTop w:val="0"/>
                          <w:marBottom w:val="120"/>
                          <w:divBdr>
                            <w:top w:val="single" w:sz="6" w:space="2" w:color="A2A9B1"/>
                            <w:left w:val="single" w:sz="6" w:space="2" w:color="A2A9B1"/>
                            <w:bottom w:val="single" w:sz="6" w:space="2" w:color="A2A9B1"/>
                            <w:right w:val="single" w:sz="6" w:space="2" w:color="A2A9B1"/>
                          </w:divBdr>
                          <w:divsChild>
                            <w:div w:id="1586647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9628379">
                              <w:marLeft w:val="6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0268">
                                  <w:marLeft w:val="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287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12204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3967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1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87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94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032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352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18744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15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831928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57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44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42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67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20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71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331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89857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8094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8040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152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02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32498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642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6302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42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18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17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00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01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03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27537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25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28180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472682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494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61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51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61204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90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523892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9672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26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136104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jpeg"/><Relationship Id="rId21" Type="http://schemas.openxmlformats.org/officeDocument/2006/relationships/image" Target="media/image70.jpeg"/><Relationship Id="rId42" Type="http://schemas.openxmlformats.org/officeDocument/2006/relationships/image" Target="media/image170.jpeg"/><Relationship Id="rId47" Type="http://schemas.openxmlformats.org/officeDocument/2006/relationships/image" Target="media/image20.png"/><Relationship Id="rId63" Type="http://schemas.openxmlformats.org/officeDocument/2006/relationships/image" Target="media/image28.jpeg"/><Relationship Id="rId68" Type="http://schemas.openxmlformats.org/officeDocument/2006/relationships/image" Target="media/image300.jpeg"/><Relationship Id="rId84" Type="http://schemas.openxmlformats.org/officeDocument/2006/relationships/image" Target="media/image380.jpeg"/><Relationship Id="rId89" Type="http://schemas.openxmlformats.org/officeDocument/2006/relationships/image" Target="media/image41.jpeg"/><Relationship Id="rId1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1.jpeg"/><Relationship Id="rId107" Type="http://schemas.openxmlformats.org/officeDocument/2006/relationships/image" Target="media/image50.jpeg"/><Relationship Id="rId11" Type="http://schemas.openxmlformats.org/officeDocument/2006/relationships/image" Target="media/image20.jpeg"/><Relationship Id="rId24" Type="http://schemas.openxmlformats.org/officeDocument/2006/relationships/hyperlink" Target="http://zh.wikipedia.org/wiki/%E8%B5%A4%E7%A5%96%E5%BE%B7%E8%B4%8A" TargetMode="External"/><Relationship Id="rId32" Type="http://schemas.openxmlformats.org/officeDocument/2006/relationships/image" Target="media/image120.jpeg"/><Relationship Id="rId37" Type="http://schemas.openxmlformats.org/officeDocument/2006/relationships/image" Target="media/image15.jpeg"/><Relationship Id="rId40" Type="http://schemas.openxmlformats.org/officeDocument/2006/relationships/image" Target="media/image160.jpeg"/><Relationship Id="rId45" Type="http://schemas.openxmlformats.org/officeDocument/2006/relationships/image" Target="media/image19.jpeg"/><Relationship Id="rId53" Type="http://schemas.openxmlformats.org/officeDocument/2006/relationships/image" Target="media/image23.jpeg"/><Relationship Id="rId58" Type="http://schemas.openxmlformats.org/officeDocument/2006/relationships/image" Target="media/image250.jpeg"/><Relationship Id="rId66" Type="http://schemas.openxmlformats.org/officeDocument/2006/relationships/image" Target="media/image290.jpeg"/><Relationship Id="rId74" Type="http://schemas.openxmlformats.org/officeDocument/2006/relationships/image" Target="media/image330.jpeg"/><Relationship Id="rId79" Type="http://schemas.openxmlformats.org/officeDocument/2006/relationships/image" Target="media/image36.jpeg"/><Relationship Id="rId87" Type="http://schemas.openxmlformats.org/officeDocument/2006/relationships/image" Target="media/image40.jpeg"/><Relationship Id="rId102" Type="http://schemas.openxmlformats.org/officeDocument/2006/relationships/image" Target="media/image470.jpeg"/><Relationship Id="rId110" Type="http://schemas.openxmlformats.org/officeDocument/2006/relationships/image" Target="media/image510.jpeg"/><Relationship Id="rId5" Type="http://schemas.openxmlformats.org/officeDocument/2006/relationships/webSettings" Target="webSettings.xml"/><Relationship Id="rId61" Type="http://schemas.openxmlformats.org/officeDocument/2006/relationships/image" Target="media/image27.png"/><Relationship Id="rId82" Type="http://schemas.openxmlformats.org/officeDocument/2006/relationships/image" Target="media/image370.jpeg"/><Relationship Id="rId90" Type="http://schemas.openxmlformats.org/officeDocument/2006/relationships/image" Target="media/image411.jpeg"/><Relationship Id="rId95" Type="http://schemas.openxmlformats.org/officeDocument/2006/relationships/image" Target="media/image44.jpeg"/><Relationship Id="rId19" Type="http://schemas.openxmlformats.org/officeDocument/2006/relationships/image" Target="media/image60.jpeg"/><Relationship Id="rId14" Type="http://schemas.openxmlformats.org/officeDocument/2006/relationships/image" Target="media/image4.jpeg"/><Relationship Id="rId22" Type="http://schemas.openxmlformats.org/officeDocument/2006/relationships/image" Target="media/image8.jpeg"/><Relationship Id="rId27" Type="http://schemas.openxmlformats.org/officeDocument/2006/relationships/image" Target="media/image10.jpeg"/><Relationship Id="rId30" Type="http://schemas.openxmlformats.org/officeDocument/2006/relationships/image" Target="media/image111.jpeg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openxmlformats.org/officeDocument/2006/relationships/image" Target="media/image200.png"/><Relationship Id="rId56" Type="http://schemas.openxmlformats.org/officeDocument/2006/relationships/image" Target="media/image240.jpeg"/><Relationship Id="rId64" Type="http://schemas.openxmlformats.org/officeDocument/2006/relationships/image" Target="media/image280.jpeg"/><Relationship Id="rId69" Type="http://schemas.openxmlformats.org/officeDocument/2006/relationships/image" Target="media/image31.jpeg"/><Relationship Id="rId77" Type="http://schemas.openxmlformats.org/officeDocument/2006/relationships/image" Target="media/image35.jpeg"/><Relationship Id="rId100" Type="http://schemas.openxmlformats.org/officeDocument/2006/relationships/image" Target="media/image460.jpeg"/><Relationship Id="rId105" Type="http://schemas.openxmlformats.org/officeDocument/2006/relationships/image" Target="media/image49.jpeg"/><Relationship Id="rId113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22.jpeg"/><Relationship Id="rId72" Type="http://schemas.openxmlformats.org/officeDocument/2006/relationships/image" Target="media/image320.jpeg"/><Relationship Id="rId80" Type="http://schemas.openxmlformats.org/officeDocument/2006/relationships/image" Target="media/image360.jpeg"/><Relationship Id="rId85" Type="http://schemas.openxmlformats.org/officeDocument/2006/relationships/image" Target="media/image39.jpeg"/><Relationship Id="rId93" Type="http://schemas.openxmlformats.org/officeDocument/2006/relationships/image" Target="media/image43.jpeg"/><Relationship Id="rId98" Type="http://schemas.openxmlformats.org/officeDocument/2006/relationships/image" Target="media/image450.jpeg"/><Relationship Id="rId3" Type="http://schemas.openxmlformats.org/officeDocument/2006/relationships/styles" Target="styles.xml"/><Relationship Id="rId12" Type="http://schemas.openxmlformats.org/officeDocument/2006/relationships/image" Target="media/image3.gif"/><Relationship Id="rId17" Type="http://schemas.openxmlformats.org/officeDocument/2006/relationships/image" Target="media/image53.jpeg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image" Target="media/image150.jpeg"/><Relationship Id="rId46" Type="http://schemas.openxmlformats.org/officeDocument/2006/relationships/image" Target="media/image190.jpeg"/><Relationship Id="rId59" Type="http://schemas.openxmlformats.org/officeDocument/2006/relationships/image" Target="media/image26.jpeg"/><Relationship Id="rId67" Type="http://schemas.openxmlformats.org/officeDocument/2006/relationships/image" Target="media/image30.jpeg"/><Relationship Id="rId103" Type="http://schemas.openxmlformats.org/officeDocument/2006/relationships/image" Target="media/image48.jpeg"/><Relationship Id="rId108" Type="http://schemas.openxmlformats.org/officeDocument/2006/relationships/image" Target="media/image500.jpeg"/><Relationship Id="rId20" Type="http://schemas.openxmlformats.org/officeDocument/2006/relationships/image" Target="media/image7.jpeg"/><Relationship Id="rId41" Type="http://schemas.openxmlformats.org/officeDocument/2006/relationships/image" Target="media/image17.jpeg"/><Relationship Id="rId54" Type="http://schemas.openxmlformats.org/officeDocument/2006/relationships/image" Target="media/image230.jpeg"/><Relationship Id="rId62" Type="http://schemas.openxmlformats.org/officeDocument/2006/relationships/image" Target="media/image270.png"/><Relationship Id="rId70" Type="http://schemas.openxmlformats.org/officeDocument/2006/relationships/image" Target="media/image310.jpeg"/><Relationship Id="rId75" Type="http://schemas.openxmlformats.org/officeDocument/2006/relationships/image" Target="media/image34.jpeg"/><Relationship Id="rId83" Type="http://schemas.openxmlformats.org/officeDocument/2006/relationships/image" Target="media/image38.jpeg"/><Relationship Id="rId88" Type="http://schemas.openxmlformats.org/officeDocument/2006/relationships/image" Target="media/image400.jpeg"/><Relationship Id="rId91" Type="http://schemas.openxmlformats.org/officeDocument/2006/relationships/image" Target="media/image42.jpeg"/><Relationship Id="rId96" Type="http://schemas.openxmlformats.org/officeDocument/2006/relationships/image" Target="media/image440.jpeg"/><Relationship Id="rId111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10.jpeg"/><Relationship Id="rId23" Type="http://schemas.openxmlformats.org/officeDocument/2006/relationships/image" Target="media/image80.jpeg"/><Relationship Id="rId28" Type="http://schemas.openxmlformats.org/officeDocument/2006/relationships/image" Target="media/image100.jpeg"/><Relationship Id="rId36" Type="http://schemas.openxmlformats.org/officeDocument/2006/relationships/image" Target="media/image140.jpeg"/><Relationship Id="rId49" Type="http://schemas.openxmlformats.org/officeDocument/2006/relationships/image" Target="media/image21.jpeg"/><Relationship Id="rId57" Type="http://schemas.openxmlformats.org/officeDocument/2006/relationships/image" Target="media/image25.jpeg"/><Relationship Id="rId106" Type="http://schemas.openxmlformats.org/officeDocument/2006/relationships/image" Target="media/image490.jpeg"/><Relationship Id="rId114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12.jpeg"/><Relationship Id="rId44" Type="http://schemas.openxmlformats.org/officeDocument/2006/relationships/image" Target="media/image180.jpeg"/><Relationship Id="rId52" Type="http://schemas.openxmlformats.org/officeDocument/2006/relationships/image" Target="media/image220.jpeg"/><Relationship Id="rId60" Type="http://schemas.openxmlformats.org/officeDocument/2006/relationships/image" Target="media/image260.jpeg"/><Relationship Id="rId65" Type="http://schemas.openxmlformats.org/officeDocument/2006/relationships/image" Target="media/image29.jpeg"/><Relationship Id="rId73" Type="http://schemas.openxmlformats.org/officeDocument/2006/relationships/image" Target="media/image33.jpeg"/><Relationship Id="rId78" Type="http://schemas.openxmlformats.org/officeDocument/2006/relationships/image" Target="media/image350.jpeg"/><Relationship Id="rId81" Type="http://schemas.openxmlformats.org/officeDocument/2006/relationships/image" Target="media/image37.jpeg"/><Relationship Id="rId86" Type="http://schemas.openxmlformats.org/officeDocument/2006/relationships/image" Target="media/image390.jpeg"/><Relationship Id="rId94" Type="http://schemas.openxmlformats.org/officeDocument/2006/relationships/image" Target="media/image430.jpeg"/><Relationship Id="rId99" Type="http://schemas.openxmlformats.org/officeDocument/2006/relationships/image" Target="media/image46.jpeg"/><Relationship Id="rId101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110.jpeg"/><Relationship Id="rId13" Type="http://schemas.openxmlformats.org/officeDocument/2006/relationships/image" Target="media/image30.gif"/><Relationship Id="rId18" Type="http://schemas.openxmlformats.org/officeDocument/2006/relationships/image" Target="media/image6.jpeg"/><Relationship Id="rId39" Type="http://schemas.openxmlformats.org/officeDocument/2006/relationships/image" Target="media/image16.jpeg"/><Relationship Id="rId109" Type="http://schemas.openxmlformats.org/officeDocument/2006/relationships/image" Target="media/image51.jpeg"/><Relationship Id="rId34" Type="http://schemas.openxmlformats.org/officeDocument/2006/relationships/image" Target="media/image130.jpeg"/><Relationship Id="rId50" Type="http://schemas.openxmlformats.org/officeDocument/2006/relationships/image" Target="media/image210.jpeg"/><Relationship Id="rId55" Type="http://schemas.openxmlformats.org/officeDocument/2006/relationships/image" Target="media/image24.jpeg"/><Relationship Id="rId76" Type="http://schemas.openxmlformats.org/officeDocument/2006/relationships/image" Target="media/image340.jpeg"/><Relationship Id="rId97" Type="http://schemas.openxmlformats.org/officeDocument/2006/relationships/image" Target="media/image45.jpeg"/><Relationship Id="rId104" Type="http://schemas.openxmlformats.org/officeDocument/2006/relationships/image" Target="media/image480.jpeg"/><Relationship Id="rId7" Type="http://schemas.openxmlformats.org/officeDocument/2006/relationships/endnotes" Target="endnotes.xml"/><Relationship Id="rId71" Type="http://schemas.openxmlformats.org/officeDocument/2006/relationships/image" Target="media/image32.jpeg"/><Relationship Id="rId92" Type="http://schemas.openxmlformats.org/officeDocument/2006/relationships/image" Target="media/image42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204912-C6EE-48E8-BF2D-0FB5F020D6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2960</TotalTime>
  <Pages>16</Pages>
  <Words>2082</Words>
  <Characters>11872</Characters>
  <Application>Microsoft Office Word</Application>
  <DocSecurity>0</DocSecurity>
  <Lines>98</Lines>
  <Paragraphs>27</Paragraphs>
  <ScaleCrop>false</ScaleCrop>
  <Company/>
  <LinksUpToDate>false</LinksUpToDate>
  <CharactersWithSpaces>13927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JoeLai</dc:creator>
  <cp:keywords/>
  <dc:description/>
  <cp:lastModifiedBy>YIP, Cheong-man Eric</cp:lastModifiedBy>
  <cp:revision>160</cp:revision>
  <cp:lastPrinted>2019-07-08T00:51:00Z</cp:lastPrinted>
  <dcterms:created xsi:type="dcterms:W3CDTF">2019-02-04T03:02:00Z</dcterms:created>
  <dcterms:modified xsi:type="dcterms:W3CDTF">2019-07-08T00:53:00Z</dcterms:modified>
</cp:coreProperties>
</file>