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10F7AE" w14:textId="77777777" w:rsidR="00A16168" w:rsidRDefault="00A16168">
      <w:pPr>
        <w:rPr>
          <w:rFonts w:ascii="Cooper Black" w:hAnsi="Cooper Black"/>
          <w:sz w:val="56"/>
          <w:szCs w:val="56"/>
        </w:rPr>
      </w:pPr>
    </w:p>
    <w:p w14:paraId="0D36FADE" w14:textId="3E8E4D4F" w:rsidR="00A3309C" w:rsidRPr="001C1DDC" w:rsidRDefault="00A3309C" w:rsidP="00526025">
      <w:pPr>
        <w:rPr>
          <w:rFonts w:ascii="標楷體" w:eastAsia="標楷體" w:hAnsi="標楷體"/>
          <w:b/>
          <w:sz w:val="96"/>
          <w:szCs w:val="96"/>
        </w:rPr>
      </w:pPr>
    </w:p>
    <w:p w14:paraId="79174C3A" w14:textId="49E470B2" w:rsidR="00741426" w:rsidRPr="001C1DDC" w:rsidRDefault="00D0582A" w:rsidP="004560C2">
      <w:pPr>
        <w:jc w:val="center"/>
        <w:rPr>
          <w:rFonts w:ascii="標楷體" w:eastAsia="標楷體" w:hAnsi="標楷體"/>
          <w:b/>
          <w:sz w:val="96"/>
          <w:szCs w:val="96"/>
        </w:rPr>
      </w:pPr>
      <w:r>
        <w:rPr>
          <w:rFonts w:ascii="標楷體" w:eastAsia="標楷體" w:hAnsi="標楷體" w:hint="eastAsia"/>
          <w:b/>
          <w:sz w:val="96"/>
          <w:szCs w:val="96"/>
          <w:lang w:eastAsia="zh-HK"/>
        </w:rPr>
        <w:t>鶴藪</w:t>
      </w:r>
      <w:r w:rsidR="00741426" w:rsidRPr="001C1DDC">
        <w:rPr>
          <w:rFonts w:ascii="標楷體" w:eastAsia="標楷體" w:hAnsi="標楷體" w:hint="eastAsia"/>
          <w:b/>
          <w:sz w:val="96"/>
          <w:szCs w:val="96"/>
        </w:rPr>
        <w:t>農業</w:t>
      </w:r>
      <w:r w:rsidR="00526025">
        <w:rPr>
          <w:rFonts w:ascii="標楷體" w:eastAsia="標楷體" w:hAnsi="標楷體" w:hint="eastAsia"/>
          <w:b/>
          <w:sz w:val="96"/>
          <w:szCs w:val="96"/>
        </w:rPr>
        <w:t xml:space="preserve"> </w:t>
      </w:r>
      <w:r w:rsidR="00526025">
        <w:rPr>
          <w:rFonts w:ascii="標楷體" w:eastAsia="標楷體" w:hAnsi="標楷體"/>
          <w:b/>
          <w:sz w:val="96"/>
          <w:szCs w:val="96"/>
        </w:rPr>
        <w:t>-</w:t>
      </w:r>
    </w:p>
    <w:p w14:paraId="77487643" w14:textId="7487E789" w:rsidR="00741426" w:rsidRDefault="00526025" w:rsidP="00526025">
      <w:pPr>
        <w:jc w:val="center"/>
        <w:rPr>
          <w:rFonts w:ascii="標楷體" w:eastAsia="標楷體" w:hAnsi="標楷體"/>
          <w:b/>
          <w:sz w:val="96"/>
          <w:szCs w:val="96"/>
        </w:rPr>
      </w:pPr>
      <w:r w:rsidRPr="001C1DDC">
        <w:rPr>
          <w:rFonts w:ascii="標楷體" w:eastAsia="標楷體" w:hAnsi="標楷體" w:hint="eastAsia"/>
          <w:b/>
          <w:sz w:val="96"/>
          <w:szCs w:val="96"/>
        </w:rPr>
        <w:t>實地考察</w:t>
      </w:r>
      <w:r w:rsidR="00741426" w:rsidRPr="001C1DDC">
        <w:rPr>
          <w:rFonts w:ascii="標楷體" w:eastAsia="標楷體" w:hAnsi="標楷體" w:hint="eastAsia"/>
          <w:b/>
          <w:sz w:val="96"/>
          <w:szCs w:val="96"/>
        </w:rPr>
        <w:t>資料冊</w:t>
      </w:r>
    </w:p>
    <w:p w14:paraId="1CCA77C5" w14:textId="77777777" w:rsidR="00650358" w:rsidRPr="001C1DDC" w:rsidRDefault="00650358" w:rsidP="00526025">
      <w:pPr>
        <w:jc w:val="center"/>
        <w:rPr>
          <w:rFonts w:ascii="標楷體" w:eastAsia="標楷體" w:hAnsi="標楷體"/>
          <w:b/>
          <w:sz w:val="96"/>
          <w:szCs w:val="96"/>
        </w:rPr>
      </w:pPr>
    </w:p>
    <w:p w14:paraId="65C3C2F3" w14:textId="60EE79BD" w:rsidR="000E06EF" w:rsidRDefault="00650358" w:rsidP="000E06EF">
      <w:pPr>
        <w:jc w:val="center"/>
        <w:rPr>
          <w:rFonts w:ascii="Cooper Black" w:hAnsi="Cooper Black"/>
          <w:sz w:val="96"/>
          <w:szCs w:val="96"/>
        </w:rPr>
      </w:pPr>
      <w:r>
        <w:rPr>
          <w:rFonts w:ascii="Cooper Black" w:hAnsi="Cooper Black"/>
          <w:noProof/>
          <w:sz w:val="96"/>
          <w:szCs w:val="96"/>
        </w:rPr>
        <w:drawing>
          <wp:inline distT="0" distB="0" distL="0" distR="0" wp14:anchorId="37C141DE" wp14:editId="6A38264B">
            <wp:extent cx="5553075" cy="360045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ip art 70-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3" t="9905" r="3973" b="6897"/>
                    <a:stretch/>
                  </pic:blipFill>
                  <pic:spPr bwMode="auto">
                    <a:xfrm>
                      <a:off x="0" y="0"/>
                      <a:ext cx="555307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AB0DA" w14:textId="29BB4F4B" w:rsidR="000E06EF" w:rsidRDefault="000E06EF" w:rsidP="00650358">
      <w:pPr>
        <w:rPr>
          <w:rFonts w:ascii="Times New Roman" w:hAnsi="Times New Roman" w:cs="Times New Roman"/>
          <w:sz w:val="28"/>
          <w:szCs w:val="28"/>
        </w:rPr>
      </w:pPr>
    </w:p>
    <w:p w14:paraId="64BF752F" w14:textId="77777777" w:rsidR="000E06EF" w:rsidRDefault="000E06EF" w:rsidP="000E06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FF6BAF" w14:textId="77777777" w:rsidR="000E06EF" w:rsidRDefault="000E06EF" w:rsidP="000E06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D2E9B9" w14:textId="77777777" w:rsidR="000E06EF" w:rsidRDefault="000E06EF" w:rsidP="000E06E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95F1F6" w14:textId="14F9776B" w:rsidR="00895D36" w:rsidRDefault="00895D36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7CDD39" w14:textId="77777777" w:rsidR="00895D36" w:rsidRDefault="00895D36" w:rsidP="00433C62">
      <w:pPr>
        <w:widowControl/>
        <w:rPr>
          <w:rFonts w:ascii="Times New Roman" w:hAnsi="Times New Roman" w:cs="Times New Roman"/>
          <w:sz w:val="28"/>
          <w:szCs w:val="28"/>
        </w:rPr>
        <w:sectPr w:rsidR="00895D36" w:rsidSect="000E06EF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14:paraId="38EA856F" w14:textId="0876B531" w:rsidR="00895D36" w:rsidRDefault="008C3952" w:rsidP="00895D36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lastRenderedPageBreak/>
        <w:t>資料頁一：農業系統識別</w:t>
      </w:r>
      <w:r>
        <w:rPr>
          <w:rFonts w:ascii="Times New Roman" w:hAnsi="Times New Roman" w:cs="Times New Roman" w:hint="eastAsia"/>
          <w:b/>
          <w:bCs/>
          <w:sz w:val="28"/>
          <w:szCs w:val="28"/>
          <w:u w:val="single"/>
          <w:lang w:eastAsia="zh-HK"/>
        </w:rPr>
        <w:t>圖鑑</w:t>
      </w:r>
    </w:p>
    <w:p w14:paraId="218E5B4F" w14:textId="3599AECD" w:rsidR="00895D36" w:rsidRDefault="00895D36" w:rsidP="00895D36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AA2202" wp14:editId="44360835">
            <wp:extent cx="8082238" cy="5358780"/>
            <wp:effectExtent l="0" t="0" r="0" b="63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120" t="17203" r="18943" b="8614"/>
                    <a:stretch/>
                  </pic:blipFill>
                  <pic:spPr bwMode="auto">
                    <a:xfrm>
                      <a:off x="0" y="0"/>
                      <a:ext cx="8122192" cy="538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3BC3F" w14:textId="2D2168DD" w:rsidR="00895D36" w:rsidRDefault="00E7037A" w:rsidP="00895D36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28B932" wp14:editId="7ED3A458">
            <wp:extent cx="8672830" cy="5520267"/>
            <wp:effectExtent l="0" t="0" r="1270" b="444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070" t="17570" r="19900" b="12243"/>
                    <a:stretch/>
                  </pic:blipFill>
                  <pic:spPr bwMode="auto">
                    <a:xfrm>
                      <a:off x="0" y="0"/>
                      <a:ext cx="8706130" cy="554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0A094" w14:textId="6A835111" w:rsidR="00E7037A" w:rsidRDefault="00353133" w:rsidP="00895D36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C9DC75" wp14:editId="4CD48613">
            <wp:extent cx="9260846" cy="570523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911" t="15618" r="24731" b="14996"/>
                    <a:stretch/>
                  </pic:blipFill>
                  <pic:spPr bwMode="auto">
                    <a:xfrm>
                      <a:off x="0" y="0"/>
                      <a:ext cx="9286120" cy="57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A92CE" w14:textId="20183461" w:rsidR="00E7037A" w:rsidRDefault="00E7037A" w:rsidP="00895D36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27AEC8" wp14:editId="60FCD8D8">
            <wp:extent cx="8434578" cy="5384800"/>
            <wp:effectExtent l="0" t="0" r="0" b="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218" t="18095" r="20118" b="11922"/>
                    <a:stretch/>
                  </pic:blipFill>
                  <pic:spPr bwMode="auto">
                    <a:xfrm>
                      <a:off x="0" y="0"/>
                      <a:ext cx="8471518" cy="540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E2043" w14:textId="55146292" w:rsidR="00E7037A" w:rsidRDefault="00353133" w:rsidP="00895D36">
      <w:pPr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165CE7" wp14:editId="49EEBEAE">
            <wp:extent cx="8975391" cy="5924062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575" t="15317" r="25319" b="10637"/>
                    <a:stretch/>
                  </pic:blipFill>
                  <pic:spPr bwMode="auto">
                    <a:xfrm>
                      <a:off x="0" y="0"/>
                      <a:ext cx="8997151" cy="593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1542DF" w14:textId="77777777" w:rsidR="00E7037A" w:rsidRDefault="00E7037A">
      <w:pPr>
        <w:widowControl/>
        <w:rPr>
          <w:rFonts w:ascii="Times New Roman" w:hAnsi="Times New Roman" w:cs="Times New Roman"/>
          <w:sz w:val="28"/>
          <w:szCs w:val="28"/>
        </w:rPr>
        <w:sectPr w:rsidR="00E7037A" w:rsidSect="00895D36">
          <w:pgSz w:w="16838" w:h="11906" w:orient="landscape"/>
          <w:pgMar w:top="1134" w:right="1134" w:bottom="1134" w:left="1134" w:header="851" w:footer="992" w:gutter="0"/>
          <w:cols w:space="425"/>
          <w:docGrid w:type="linesAndChars" w:linePitch="360"/>
        </w:sectPr>
      </w:pPr>
    </w:p>
    <w:p w14:paraId="180DCE97" w14:textId="1197B7B7" w:rsidR="000E06EF" w:rsidRDefault="00741426" w:rsidP="001C1DDC">
      <w:pPr>
        <w:widowControl/>
        <w:snapToGrid w:val="0"/>
        <w:rPr>
          <w:rFonts w:ascii="Times New Roman" w:hAnsi="Times New Roman" w:cs="Times New Roman"/>
          <w:b/>
          <w:sz w:val="28"/>
          <w:szCs w:val="28"/>
          <w:u w:val="single"/>
          <w:lang w:eastAsia="zh-HK"/>
        </w:rPr>
      </w:pPr>
      <w:r w:rsidRPr="00741426">
        <w:rPr>
          <w:rFonts w:ascii="Times New Roman" w:hAnsi="Times New Roman" w:cs="Times New Roman" w:hint="eastAsia"/>
          <w:b/>
          <w:sz w:val="28"/>
          <w:szCs w:val="28"/>
          <w:u w:val="single"/>
        </w:rPr>
        <w:lastRenderedPageBreak/>
        <w:t>資料</w:t>
      </w:r>
      <w:r w:rsidR="00196E50">
        <w:rPr>
          <w:rFonts w:ascii="Times New Roman" w:hAnsi="Times New Roman" w:cs="Times New Roman" w:hint="eastAsia"/>
          <w:b/>
          <w:sz w:val="28"/>
          <w:szCs w:val="28"/>
          <w:u w:val="single"/>
        </w:rPr>
        <w:t>頁</w:t>
      </w:r>
      <w:r w:rsidR="001C1DDC">
        <w:rPr>
          <w:rFonts w:ascii="Times New Roman" w:hAnsi="Times New Roman" w:cs="Times New Roman" w:hint="eastAsia"/>
          <w:b/>
          <w:sz w:val="28"/>
          <w:szCs w:val="28"/>
          <w:u w:val="single"/>
        </w:rPr>
        <w:t>二：與農夫的訪</w:t>
      </w:r>
      <w:r w:rsidR="001C1DDC">
        <w:rPr>
          <w:rFonts w:ascii="Times New Roman" w:hAnsi="Times New Roman" w:cs="Times New Roman" w:hint="eastAsia"/>
          <w:b/>
          <w:sz w:val="28"/>
          <w:szCs w:val="28"/>
          <w:u w:val="single"/>
          <w:lang w:eastAsia="zh-HK"/>
        </w:rPr>
        <w:t>談</w:t>
      </w:r>
    </w:p>
    <w:p w14:paraId="19EA5091" w14:textId="0BD1DC86" w:rsidR="001C1DDC" w:rsidRPr="001C1DDC" w:rsidRDefault="001C1DDC" w:rsidP="00E7037A">
      <w:pPr>
        <w:widowControl/>
        <w:rPr>
          <w:rFonts w:ascii="Times New Roman" w:hAnsi="Times New Roman" w:cs="Times New Roman"/>
          <w:szCs w:val="24"/>
          <w:lang w:eastAsia="zh-HK"/>
        </w:rPr>
      </w:pPr>
      <w:r>
        <w:rPr>
          <w:rFonts w:ascii="Times New Roman" w:hAnsi="Times New Roman" w:cs="Times New Roman" w:hint="eastAsia"/>
          <w:szCs w:val="24"/>
        </w:rPr>
        <w:t>(</w:t>
      </w:r>
      <w:r>
        <w:rPr>
          <w:rFonts w:ascii="Times New Roman" w:hAnsi="Times New Roman" w:cs="Times New Roman" w:hint="eastAsia"/>
          <w:szCs w:val="24"/>
          <w:lang w:eastAsia="zh-HK"/>
        </w:rPr>
        <w:t>以下資</w:t>
      </w:r>
      <w:r>
        <w:rPr>
          <w:rFonts w:ascii="Times New Roman" w:hAnsi="Times New Roman" w:cs="Times New Roman" w:hint="eastAsia"/>
          <w:szCs w:val="24"/>
        </w:rPr>
        <w:t>料</w:t>
      </w:r>
      <w:r>
        <w:rPr>
          <w:rFonts w:ascii="Times New Roman" w:hAnsi="Times New Roman" w:cs="Times New Roman" w:hint="eastAsia"/>
          <w:szCs w:val="24"/>
          <w:lang w:eastAsia="zh-HK"/>
        </w:rPr>
        <w:t>是根</w:t>
      </w:r>
      <w:r>
        <w:rPr>
          <w:rFonts w:ascii="Times New Roman" w:hAnsi="Times New Roman" w:cs="Times New Roman" w:hint="eastAsia"/>
          <w:szCs w:val="24"/>
        </w:rPr>
        <w:t>據</w:t>
      </w:r>
      <w:r>
        <w:rPr>
          <w:rFonts w:ascii="Times New Roman" w:hAnsi="Times New Roman" w:cs="Times New Roman" w:hint="eastAsia"/>
          <w:szCs w:val="24"/>
        </w:rPr>
        <w:t>2019</w:t>
      </w:r>
      <w:r>
        <w:rPr>
          <w:rFonts w:ascii="Times New Roman" w:hAnsi="Times New Roman" w:cs="Times New Roman" w:hint="eastAsia"/>
          <w:szCs w:val="24"/>
          <w:lang w:eastAsia="zh-HK"/>
        </w:rPr>
        <w:t>年</w:t>
      </w:r>
      <w:r>
        <w:rPr>
          <w:rFonts w:ascii="Times New Roman" w:hAnsi="Times New Roman" w:cs="Times New Roman" w:hint="eastAsia"/>
          <w:szCs w:val="24"/>
        </w:rPr>
        <w:t>3-4</w:t>
      </w:r>
      <w:r>
        <w:rPr>
          <w:rFonts w:ascii="Times New Roman" w:hAnsi="Times New Roman" w:cs="Times New Roman" w:hint="eastAsia"/>
          <w:szCs w:val="24"/>
          <w:lang w:eastAsia="zh-HK"/>
        </w:rPr>
        <w:t>月訪談所</w:t>
      </w:r>
      <w:r>
        <w:rPr>
          <w:rFonts w:ascii="Times New Roman" w:hAnsi="Times New Roman" w:cs="Times New Roman" w:hint="eastAsia"/>
          <w:szCs w:val="24"/>
        </w:rPr>
        <w:t>得</w:t>
      </w:r>
      <w:r>
        <w:rPr>
          <w:rFonts w:ascii="Times New Roman" w:hAnsi="Times New Roman" w:cs="Times New Roman" w:hint="eastAsia"/>
          <w:szCs w:val="24"/>
          <w:lang w:eastAsia="zh-HK"/>
        </w:rPr>
        <w:t>來的。</w:t>
      </w:r>
      <w:r>
        <w:rPr>
          <w:rFonts w:ascii="Times New Roman" w:hAnsi="Times New Roman" w:cs="Times New Roman" w:hint="eastAsia"/>
          <w:szCs w:val="24"/>
        </w:rPr>
        <w:t>)</w:t>
      </w:r>
    </w:p>
    <w:p w14:paraId="0ED2CCAC" w14:textId="45FC1817" w:rsidR="003D2CBD" w:rsidRPr="00536323" w:rsidRDefault="00741426" w:rsidP="003D2CBD">
      <w:pPr>
        <w:widowControl/>
        <w:rPr>
          <w:rFonts w:eastAsia="Adobe 繁黑體 Std B" w:cstheme="minorHAnsi"/>
          <w:b/>
          <w:color w:val="1D2228"/>
          <w:kern w:val="0"/>
          <w:sz w:val="36"/>
          <w:szCs w:val="24"/>
        </w:rPr>
      </w:pPr>
      <w:r w:rsidRPr="00196E50">
        <w:rPr>
          <w:rFonts w:asciiTheme="minorEastAsia" w:hAnsiTheme="minorEastAsia" w:cs="Malgun Gothic" w:hint="eastAsia"/>
          <w:b/>
          <w:color w:val="1D2228"/>
          <w:kern w:val="0"/>
          <w:sz w:val="28"/>
          <w:szCs w:val="28"/>
        </w:rPr>
        <w:t>農場</w:t>
      </w:r>
      <w:r w:rsidR="000E06EF" w:rsidRPr="00196E50">
        <w:rPr>
          <w:rFonts w:asciiTheme="minorEastAsia" w:hAnsiTheme="minorEastAsia" w:cstheme="minorHAnsi"/>
          <w:b/>
          <w:color w:val="1D2228"/>
          <w:kern w:val="0"/>
          <w:sz w:val="28"/>
          <w:szCs w:val="28"/>
        </w:rPr>
        <w:t xml:space="preserve"> </w:t>
      </w:r>
      <w:r w:rsidR="000E06EF" w:rsidRPr="00196E50">
        <w:rPr>
          <w:rFonts w:asciiTheme="minorEastAsia" w:hAnsiTheme="minorEastAsia" w:cstheme="minorHAnsi" w:hint="eastAsia"/>
          <w:b/>
          <w:color w:val="1D2228"/>
          <w:kern w:val="0"/>
          <w:sz w:val="28"/>
          <w:szCs w:val="28"/>
        </w:rPr>
        <w:t>A</w:t>
      </w:r>
      <w:r w:rsidR="000E06EF" w:rsidRPr="00196E50">
        <w:rPr>
          <w:rFonts w:asciiTheme="minorEastAsia" w:hAnsiTheme="minorEastAsia" w:cstheme="minorHAnsi"/>
          <w:b/>
          <w:color w:val="1D2228"/>
          <w:kern w:val="0"/>
          <w:sz w:val="28"/>
          <w:szCs w:val="28"/>
        </w:rPr>
        <w:t xml:space="preserve"> (</w:t>
      </w:r>
      <w:r w:rsidR="00997450">
        <w:rPr>
          <w:rFonts w:asciiTheme="minorEastAsia" w:hAnsiTheme="minorEastAsia" w:cstheme="minorHAnsi" w:hint="eastAsia"/>
          <w:b/>
          <w:color w:val="1D2228"/>
          <w:kern w:val="0"/>
          <w:sz w:val="28"/>
          <w:szCs w:val="28"/>
          <w:lang w:eastAsia="zh-HK"/>
        </w:rPr>
        <w:t>農</w:t>
      </w:r>
      <w:r w:rsidRPr="00196E50">
        <w:rPr>
          <w:rFonts w:asciiTheme="minorEastAsia" w:hAnsiTheme="minorEastAsia" w:cs="Malgun Gothic" w:hint="eastAsia"/>
          <w:b/>
          <w:color w:val="1D2228"/>
          <w:kern w:val="0"/>
          <w:sz w:val="28"/>
          <w:szCs w:val="28"/>
        </w:rPr>
        <w:t>田</w:t>
      </w:r>
      <w:r w:rsidR="00997450">
        <w:rPr>
          <w:rFonts w:asciiTheme="minorEastAsia" w:hAnsiTheme="minorEastAsia" w:cs="Malgun Gothic" w:hint="eastAsia"/>
          <w:b/>
          <w:color w:val="1D2228"/>
          <w:kern w:val="0"/>
          <w:sz w:val="28"/>
          <w:szCs w:val="28"/>
          <w:lang w:eastAsia="zh-HK"/>
        </w:rPr>
        <w:t>編</w:t>
      </w:r>
      <w:r w:rsidRPr="00196E50">
        <w:rPr>
          <w:rFonts w:asciiTheme="minorEastAsia" w:hAnsiTheme="minorEastAsia" w:cs="Malgun Gothic" w:hint="eastAsia"/>
          <w:b/>
          <w:color w:val="1D2228"/>
          <w:kern w:val="0"/>
          <w:sz w:val="28"/>
          <w:szCs w:val="28"/>
        </w:rPr>
        <w:t>號</w:t>
      </w:r>
      <w:r w:rsidR="000E06EF" w:rsidRPr="00196E50">
        <w:rPr>
          <w:rFonts w:asciiTheme="minorEastAsia" w:hAnsiTheme="minorEastAsia" w:cstheme="minorHAnsi"/>
          <w:b/>
          <w:color w:val="1D2228"/>
          <w:kern w:val="0"/>
          <w:sz w:val="28"/>
          <w:szCs w:val="28"/>
        </w:rPr>
        <w:t>16-18)</w:t>
      </w:r>
      <w:r w:rsidR="003D2CBD" w:rsidRPr="003D2CBD">
        <w:rPr>
          <w:rFonts w:eastAsia="Adobe 繁黑體 Std B" w:cstheme="minorHAnsi"/>
          <w:b/>
          <w:color w:val="1D2228"/>
          <w:kern w:val="0"/>
          <w:sz w:val="36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4"/>
        <w:gridCol w:w="4021"/>
        <w:gridCol w:w="3953"/>
      </w:tblGrid>
      <w:tr w:rsidR="003D2CBD" w:rsidRPr="00C67114" w14:paraId="11E513C5" w14:textId="77777777" w:rsidTr="00B31378">
        <w:trPr>
          <w:trHeight w:val="552"/>
        </w:trPr>
        <w:tc>
          <w:tcPr>
            <w:tcW w:w="1756" w:type="dxa"/>
          </w:tcPr>
          <w:p w14:paraId="48029FB3" w14:textId="6AD78323" w:rsidR="003D2CBD" w:rsidRPr="00C67114" w:rsidRDefault="001C1DDC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訪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談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日期</w:t>
            </w:r>
          </w:p>
        </w:tc>
        <w:tc>
          <w:tcPr>
            <w:tcW w:w="4306" w:type="dxa"/>
          </w:tcPr>
          <w:p w14:paraId="27B57F3A" w14:textId="77777777" w:rsidR="003D2CBD" w:rsidRPr="00C67114" w:rsidRDefault="003D2CBD" w:rsidP="00B31378">
            <w:pPr>
              <w:widowControl/>
              <w:shd w:val="clear" w:color="auto" w:fill="FFFFFF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2019年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4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月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12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日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 xml:space="preserve"> </w:t>
            </w:r>
            <w:r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(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星期五)</w:t>
            </w:r>
          </w:p>
        </w:tc>
        <w:tc>
          <w:tcPr>
            <w:tcW w:w="3685" w:type="dxa"/>
            <w:vMerge w:val="restart"/>
          </w:tcPr>
          <w:p w14:paraId="78DEAECE" w14:textId="77777777" w:rsidR="003D2CBD" w:rsidRPr="00C67114" w:rsidRDefault="003D2CBD" w:rsidP="00B31378">
            <w:pPr>
              <w:widowControl/>
              <w:shd w:val="clear" w:color="auto" w:fill="FFFFFF"/>
              <w:jc w:val="right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52C8B5" wp14:editId="26EAC1BD">
                  <wp:extent cx="3164602" cy="2373614"/>
                  <wp:effectExtent l="0" t="4445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72625" cy="237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CBD" w:rsidRPr="00C67114" w14:paraId="13FBD4FF" w14:textId="77777777" w:rsidTr="00B31378">
        <w:trPr>
          <w:trHeight w:val="544"/>
        </w:trPr>
        <w:tc>
          <w:tcPr>
            <w:tcW w:w="1756" w:type="dxa"/>
          </w:tcPr>
          <w:p w14:paraId="1C3414A8" w14:textId="5287D1A9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農場</w:t>
            </w:r>
            <w:r w:rsidR="00B822B5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名稱</w:t>
            </w:r>
          </w:p>
        </w:tc>
        <w:tc>
          <w:tcPr>
            <w:tcW w:w="4306" w:type="dxa"/>
          </w:tcPr>
          <w:p w14:paraId="15092B54" w14:textId="77777777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鶴藪有機盆栽蔬果</w:t>
            </w:r>
          </w:p>
        </w:tc>
        <w:tc>
          <w:tcPr>
            <w:tcW w:w="3685" w:type="dxa"/>
            <w:vMerge/>
          </w:tcPr>
          <w:p w14:paraId="1BCFF522" w14:textId="77777777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</w:p>
        </w:tc>
      </w:tr>
      <w:tr w:rsidR="003D2CBD" w:rsidRPr="00C67114" w14:paraId="774B86FE" w14:textId="77777777" w:rsidTr="00B31378">
        <w:trPr>
          <w:trHeight w:val="565"/>
        </w:trPr>
        <w:tc>
          <w:tcPr>
            <w:tcW w:w="1756" w:type="dxa"/>
          </w:tcPr>
          <w:p w14:paraId="3F270497" w14:textId="30A7AA9F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農夫</w:t>
            </w:r>
            <w:r w:rsidR="00B822B5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姓名</w:t>
            </w:r>
          </w:p>
        </w:tc>
        <w:tc>
          <w:tcPr>
            <w:tcW w:w="4306" w:type="dxa"/>
          </w:tcPr>
          <w:p w14:paraId="56E7F968" w14:textId="77777777" w:rsidR="003D2CBD" w:rsidRPr="00C67114" w:rsidRDefault="003D2CBD" w:rsidP="00B31378">
            <w:pPr>
              <w:widowControl/>
              <w:shd w:val="clear" w:color="auto" w:fill="FFFFFF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郭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先</w:t>
            </w:r>
            <w:r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生</w:t>
            </w:r>
          </w:p>
        </w:tc>
        <w:tc>
          <w:tcPr>
            <w:tcW w:w="3685" w:type="dxa"/>
            <w:vMerge/>
          </w:tcPr>
          <w:p w14:paraId="1C5801D8" w14:textId="77777777" w:rsidR="003D2CBD" w:rsidRPr="00C67114" w:rsidRDefault="003D2CBD" w:rsidP="00B31378">
            <w:pPr>
              <w:widowControl/>
              <w:shd w:val="clear" w:color="auto" w:fill="FFFFFF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</w:p>
        </w:tc>
      </w:tr>
      <w:tr w:rsidR="003D2CBD" w:rsidRPr="00C67114" w14:paraId="23C1B7C2" w14:textId="77777777" w:rsidTr="00B31378">
        <w:trPr>
          <w:trHeight w:val="557"/>
        </w:trPr>
        <w:tc>
          <w:tcPr>
            <w:tcW w:w="1756" w:type="dxa"/>
          </w:tcPr>
          <w:p w14:paraId="2786C213" w14:textId="391AE081" w:rsidR="003D2CBD" w:rsidRPr="00C67114" w:rsidRDefault="003D2CBD" w:rsidP="00B31378">
            <w:pPr>
              <w:widowControl/>
              <w:rPr>
                <w:rFonts w:asciiTheme="minorEastAsia" w:hAnsiTheme="minorEastAsia" w:cs="新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住處</w:t>
            </w:r>
          </w:p>
        </w:tc>
        <w:tc>
          <w:tcPr>
            <w:tcW w:w="4306" w:type="dxa"/>
          </w:tcPr>
          <w:p w14:paraId="77D019DB" w14:textId="77777777" w:rsidR="003D2CBD" w:rsidRPr="00C67114" w:rsidRDefault="003D2CBD" w:rsidP="00B31378">
            <w:pPr>
              <w:widowControl/>
              <w:shd w:val="clear" w:color="auto" w:fill="FFFFFF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八鄉</w:t>
            </w:r>
          </w:p>
        </w:tc>
        <w:tc>
          <w:tcPr>
            <w:tcW w:w="3685" w:type="dxa"/>
            <w:vMerge/>
          </w:tcPr>
          <w:p w14:paraId="057CE74A" w14:textId="77777777" w:rsidR="003D2CBD" w:rsidRPr="00C67114" w:rsidRDefault="003D2CBD" w:rsidP="00B31378">
            <w:pPr>
              <w:widowControl/>
              <w:shd w:val="clear" w:color="auto" w:fill="FFFFFF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</w:p>
        </w:tc>
      </w:tr>
      <w:tr w:rsidR="003D2CBD" w:rsidRPr="00C67114" w14:paraId="6630C82E" w14:textId="77777777" w:rsidTr="00B31378">
        <w:tc>
          <w:tcPr>
            <w:tcW w:w="1756" w:type="dxa"/>
          </w:tcPr>
          <w:p w14:paraId="59B357F4" w14:textId="6CE2E2D6" w:rsidR="003D2CBD" w:rsidRPr="00C67114" w:rsidRDefault="003D2CBD" w:rsidP="00B31378">
            <w:pPr>
              <w:widowControl/>
              <w:rPr>
                <w:rFonts w:asciiTheme="minorEastAsia" w:hAnsiTheme="minorEastAsia" w:cs="新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背景</w:t>
            </w:r>
          </w:p>
        </w:tc>
        <w:tc>
          <w:tcPr>
            <w:tcW w:w="4306" w:type="dxa"/>
          </w:tcPr>
          <w:p w14:paraId="50421A9C" w14:textId="30ECB462" w:rsidR="003D2CBD" w:rsidRDefault="00997450" w:rsidP="00475882">
            <w:pPr>
              <w:widowControl/>
              <w:shd w:val="clear" w:color="auto" w:fill="FFFFFF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他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兒時跟父母耕作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曾在內地從事養魚業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在2006年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他終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於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在香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港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找到合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適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的農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業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地點，便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在鶴藪開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始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有機耕作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至今十三年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是最早期在鶴藪耕作的農夫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  <w:p w14:paraId="1303ACE3" w14:textId="2F05CBBE" w:rsidR="003D2CBD" w:rsidRPr="007C2665" w:rsidRDefault="003D2CBD" w:rsidP="00475882">
            <w:pPr>
              <w:widowControl/>
              <w:shd w:val="clear" w:color="auto" w:fill="FFFFFF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選址在鶴藪的原因是</w:t>
            </w:r>
            <w:r w:rsidR="00997450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因為那</w:t>
            </w:r>
            <w:r w:rsidR="00997450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裡</w:t>
            </w:r>
            <w:r w:rsidR="00997450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的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水資源配套完善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加上當時在旁邊的河道發現瘰螈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997450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證</w:t>
            </w:r>
            <w:r w:rsidR="00997450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明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這一帶的生態環境非常理想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  <w:tc>
          <w:tcPr>
            <w:tcW w:w="3685" w:type="dxa"/>
            <w:vMerge/>
          </w:tcPr>
          <w:p w14:paraId="0F0C4E9E" w14:textId="77777777" w:rsidR="003D2CBD" w:rsidRPr="00C67114" w:rsidRDefault="003D2CBD" w:rsidP="00B31378">
            <w:pPr>
              <w:widowControl/>
              <w:shd w:val="clear" w:color="auto" w:fill="FFFFFF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</w:p>
        </w:tc>
      </w:tr>
    </w:tbl>
    <w:p w14:paraId="787C832B" w14:textId="77777777" w:rsidR="003D2CBD" w:rsidRDefault="003D2CBD" w:rsidP="003D2CBD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5BC10F7E" w14:textId="77777777" w:rsidR="003D2CBD" w:rsidRPr="007C2665" w:rsidRDefault="003D2CBD" w:rsidP="003D2CBD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6ED011CF" w14:textId="4176B2BF" w:rsidR="003D2CBD" w:rsidRDefault="006443A0" w:rsidP="003D2CBD">
      <w:pPr>
        <w:widowControl/>
        <w:shd w:val="clear" w:color="auto" w:fill="FFFFFF"/>
        <w:rPr>
          <w:rFonts w:asciiTheme="minorEastAsia" w:hAnsiTheme="minorEastAsia" w:cs="細明體"/>
          <w:b/>
          <w:color w:val="1D2228"/>
          <w:kern w:val="0"/>
          <w:szCs w:val="24"/>
          <w:u w:val="single"/>
        </w:rPr>
      </w:pPr>
      <w:r>
        <w:rPr>
          <w:rFonts w:asciiTheme="minorEastAsia" w:hAnsiTheme="minorEastAsia" w:cs="細明體" w:hint="eastAsia"/>
          <w:b/>
          <w:color w:val="1D2228"/>
          <w:kern w:val="0"/>
          <w:szCs w:val="24"/>
          <w:u w:val="single"/>
        </w:rPr>
        <w:t>農業系統</w:t>
      </w:r>
    </w:p>
    <w:p w14:paraId="01B410CC" w14:textId="77777777" w:rsidR="006443A0" w:rsidRPr="006443A0" w:rsidRDefault="006443A0" w:rsidP="003D2CBD">
      <w:pPr>
        <w:widowControl/>
        <w:shd w:val="clear" w:color="auto" w:fill="FFFFFF"/>
        <w:rPr>
          <w:rFonts w:asciiTheme="minorEastAsia" w:hAnsiTheme="minorEastAsia" w:cs="細明體"/>
          <w:b/>
          <w:color w:val="1D2228"/>
          <w:kern w:val="0"/>
          <w:szCs w:val="24"/>
          <w:u w:val="single"/>
        </w:rPr>
      </w:pPr>
    </w:p>
    <w:p w14:paraId="3F4821C5" w14:textId="77777777" w:rsidR="003D2CBD" w:rsidRPr="00C67114" w:rsidRDefault="003D2CBD" w:rsidP="003D2CBD">
      <w:pPr>
        <w:widowControl/>
        <w:shd w:val="clear" w:color="auto" w:fill="FFFFFF"/>
        <w:rPr>
          <w:rFonts w:asciiTheme="minorEastAsia" w:hAnsiTheme="minorEastAsia" w:cs="細明體"/>
          <w:b/>
          <w:color w:val="1D2228"/>
          <w:kern w:val="0"/>
          <w:szCs w:val="24"/>
        </w:rPr>
      </w:pPr>
      <w:r w:rsidRPr="00C67114">
        <w:rPr>
          <w:rFonts w:asciiTheme="minorEastAsia" w:hAnsiTheme="minorEastAsia" w:cs="細明體" w:hint="eastAsia"/>
          <w:b/>
          <w:color w:val="1D2228"/>
          <w:kern w:val="0"/>
          <w:szCs w:val="24"/>
        </w:rPr>
        <w:t>農業投</w:t>
      </w:r>
      <w:r w:rsidRPr="00C67114">
        <w:rPr>
          <w:rFonts w:asciiTheme="minorEastAsia" w:hAnsiTheme="minorEastAsia" w:cs="細明體"/>
          <w:b/>
          <w:color w:val="1D2228"/>
          <w:kern w:val="0"/>
          <w:szCs w:val="24"/>
        </w:rPr>
        <w:t>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2"/>
        <w:gridCol w:w="7696"/>
      </w:tblGrid>
      <w:tr w:rsidR="003D2CBD" w:rsidRPr="00A51730" w14:paraId="42BE7213" w14:textId="77777777" w:rsidTr="00B31378">
        <w:trPr>
          <w:trHeight w:val="1188"/>
        </w:trPr>
        <w:tc>
          <w:tcPr>
            <w:tcW w:w="1993" w:type="dxa"/>
            <w:tcBorders>
              <w:bottom w:val="single" w:sz="4" w:space="0" w:color="auto"/>
            </w:tcBorders>
          </w:tcPr>
          <w:p w14:paraId="4D4447E0" w14:textId="77777777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水源供應</w:t>
            </w:r>
          </w:p>
        </w:tc>
        <w:tc>
          <w:tcPr>
            <w:tcW w:w="7963" w:type="dxa"/>
          </w:tcPr>
          <w:p w14:paraId="6AF48C7C" w14:textId="73F5198E" w:rsidR="003D2CBD" w:rsidRPr="00C67114" w:rsidRDefault="003D2CBD" w:rsidP="00475882">
            <w:pPr>
              <w:widowControl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由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鶴藪水塘引水灌溉，水</w:t>
            </w:r>
            <w:r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源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穩定，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但近年附近開發了不少耕地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出現水壓不足的情況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所以去年投資兩萬元挖儲水池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接駁抽水水泵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以便灌溉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也有自己安裝抽水水泵直接抽河水灌溉農田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</w:tr>
      <w:tr w:rsidR="003D2CBD" w:rsidRPr="00C67114" w14:paraId="44F3B7DD" w14:textId="77777777" w:rsidTr="00B31378">
        <w:trPr>
          <w:trHeight w:val="836"/>
        </w:trPr>
        <w:tc>
          <w:tcPr>
            <w:tcW w:w="1993" w:type="dxa"/>
            <w:tcBorders>
              <w:top w:val="nil"/>
              <w:bottom w:val="nil"/>
            </w:tcBorders>
          </w:tcPr>
          <w:p w14:paraId="1F2B14A7" w14:textId="77777777" w:rsidR="003D2CBD" w:rsidRPr="002B467A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土地</w:t>
            </w:r>
          </w:p>
        </w:tc>
        <w:tc>
          <w:tcPr>
            <w:tcW w:w="7963" w:type="dxa"/>
          </w:tcPr>
          <w:p w14:paraId="52C404A9" w14:textId="15014333" w:rsidR="003D2CBD" w:rsidRPr="00FA44DF" w:rsidRDefault="003D2CBD" w:rsidP="00475882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面積</w:t>
            </w:r>
            <w:r w:rsid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：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二十萬</w:t>
            </w:r>
            <w:r w:rsidR="00F14CFB"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平方呎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 xml:space="preserve"> (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28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斗半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)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分成兩大幅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在鶴藪郊遊徑的兩旁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(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非漁</w:t>
            </w:r>
            <w:r w:rsidR="006443A0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農自然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護</w:t>
            </w:r>
            <w:r w:rsidR="006443A0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理</w:t>
            </w:r>
            <w:r w:rsidR="00290266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署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配對</w:t>
            </w:r>
            <w:r w:rsidR="00475882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土地，</w:t>
            </w:r>
            <w:r w:rsid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因爲</w:t>
            </w:r>
            <w:r w:rsidR="003A741A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漁</w:t>
            </w:r>
            <w:r w:rsid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農自然</w:t>
            </w:r>
            <w:r w:rsidR="003A741A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護</w:t>
            </w:r>
            <w:r w:rsid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理</w:t>
            </w:r>
            <w:r w:rsidR="00290266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署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協助配對的農地都不合他的要求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)</w:t>
            </w:r>
          </w:p>
        </w:tc>
      </w:tr>
      <w:tr w:rsidR="003D2CBD" w:rsidRPr="00C67114" w14:paraId="1D60DF03" w14:textId="77777777" w:rsidTr="003A741A">
        <w:trPr>
          <w:trHeight w:val="713"/>
        </w:trPr>
        <w:tc>
          <w:tcPr>
            <w:tcW w:w="1993" w:type="dxa"/>
            <w:tcBorders>
              <w:top w:val="nil"/>
            </w:tcBorders>
          </w:tcPr>
          <w:p w14:paraId="54E16569" w14:textId="77777777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</w:p>
        </w:tc>
        <w:tc>
          <w:tcPr>
            <w:tcW w:w="7963" w:type="dxa"/>
          </w:tcPr>
          <w:p w14:paraId="65FC5BF6" w14:textId="1FE7F0C4" w:rsidR="003D2CBD" w:rsidRPr="00C67114" w:rsidRDefault="00F14CFB" w:rsidP="00475882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土地租用制度</w:t>
            </w:r>
            <w:r w:rsidR="003A741A"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：這片農地由</w:t>
            </w:r>
            <w:r w:rsidR="003D2CB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多個地主</w:t>
            </w:r>
            <w:r w:rsidR="003A741A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擁有，在2006年</w:t>
            </w:r>
            <w:r w:rsidR="003A741A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3A741A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他聯絡各地主租用現時的兩幅農地</w:t>
            </w:r>
            <w:r w:rsidR="003A741A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  <w:r w:rsidR="003D2CB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每個地主的契約由三年到十年不等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</w:tr>
      <w:tr w:rsidR="003D2CBD" w:rsidRPr="00C67114" w14:paraId="214535C1" w14:textId="77777777" w:rsidTr="00B31378">
        <w:trPr>
          <w:trHeight w:val="1262"/>
        </w:trPr>
        <w:tc>
          <w:tcPr>
            <w:tcW w:w="1993" w:type="dxa"/>
          </w:tcPr>
          <w:p w14:paraId="2858261F" w14:textId="77777777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土壤</w:t>
            </w:r>
          </w:p>
        </w:tc>
        <w:tc>
          <w:tcPr>
            <w:tcW w:w="7963" w:type="dxa"/>
          </w:tcPr>
          <w:p w14:paraId="58BB374C" w14:textId="3B4A062A" w:rsidR="003D2CBD" w:rsidRPr="00C67114" w:rsidRDefault="003D2CBD" w:rsidP="00475882">
            <w:pPr>
              <w:widowControl/>
              <w:shd w:val="clear" w:color="auto" w:fill="FFFFFF"/>
              <w:spacing w:before="100" w:beforeAutospacing="1" w:after="100" w:afterAutospacing="1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整個鶴藪的土壤偏向沙質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而每幅田不同位置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的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土壤質地也有差異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因此，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有些位置一天需澆水三次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但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有些不用每天澆水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沙質較重的位置會種果樹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以節省人力澆水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</w:tr>
      <w:tr w:rsidR="003D2CBD" w:rsidRPr="00C67114" w14:paraId="04AEE6A0" w14:textId="77777777" w:rsidTr="00B31378">
        <w:trPr>
          <w:trHeight w:val="855"/>
        </w:trPr>
        <w:tc>
          <w:tcPr>
            <w:tcW w:w="1993" w:type="dxa"/>
          </w:tcPr>
          <w:p w14:paraId="772BEA1A" w14:textId="77777777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種子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/苗</w:t>
            </w:r>
          </w:p>
        </w:tc>
        <w:tc>
          <w:tcPr>
            <w:tcW w:w="7963" w:type="dxa"/>
          </w:tcPr>
          <w:p w14:paraId="6AC0E21A" w14:textId="2A02B9FD" w:rsidR="003D2CBD" w:rsidRPr="003A741A" w:rsidRDefault="003D2CBD" w:rsidP="00475882">
            <w:pPr>
              <w:widowControl/>
              <w:shd w:val="clear" w:color="auto" w:fill="FFFFFF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大部分種子和菜苗是</w:t>
            </w:r>
            <w:r w:rsidR="00786D5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新界蔬菜產銷合作社有限責任</w:t>
            </w:r>
            <w:r w:rsidR="00290266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聯合總社</w:t>
            </w:r>
            <w:r w:rsidR="00786D5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（</w:t>
            </w:r>
            <w:r w:rsidRP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菜聯社</w:t>
            </w:r>
            <w:r w:rsidR="00786D5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）</w:t>
            </w:r>
            <w:r w:rsidRP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訂購的，</w:t>
            </w:r>
            <w:r w:rsidRPr="003A741A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早期每年向菜聯社訂購的種子費用高達五萬元</w:t>
            </w:r>
            <w:r w:rsidRP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290266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如果</w:t>
            </w:r>
            <w:r w:rsidRPr="003A741A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種</w:t>
            </w:r>
            <w:r w:rsidR="00290266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子種得不好，</w:t>
            </w:r>
            <w:r w:rsidRPr="003A741A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便會再訂新一批種子或苗再嘗試</w:t>
            </w:r>
            <w:r w:rsidR="00290266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種植</w:t>
            </w:r>
            <w:r w:rsidRPr="003A741A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  <w:r w:rsidRPr="003A741A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 xml:space="preserve"> </w:t>
            </w:r>
          </w:p>
        </w:tc>
      </w:tr>
      <w:tr w:rsidR="003D2CBD" w:rsidRPr="00C67114" w14:paraId="5593461E" w14:textId="77777777" w:rsidTr="00B31378">
        <w:trPr>
          <w:trHeight w:val="325"/>
        </w:trPr>
        <w:tc>
          <w:tcPr>
            <w:tcW w:w="1993" w:type="dxa"/>
          </w:tcPr>
          <w:p w14:paraId="44D2402C" w14:textId="77777777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lastRenderedPageBreak/>
              <w:t>勞動力</w:t>
            </w:r>
          </w:p>
        </w:tc>
        <w:tc>
          <w:tcPr>
            <w:tcW w:w="7963" w:type="dxa"/>
          </w:tcPr>
          <w:p w14:paraId="50F4ACBA" w14:textId="48C5587F" w:rsidR="003D2CBD" w:rsidRPr="008D3FF2" w:rsidRDefault="003D2CBD" w:rsidP="00B31378">
            <w:pPr>
              <w:widowControl/>
              <w:shd w:val="clear" w:color="auto" w:fill="FFFFFF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郭先生 (</w:t>
            </w:r>
            <w:r w:rsidR="00B05969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約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六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十歲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)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及聘請了一名員工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</w:tr>
      <w:tr w:rsidR="003D2CBD" w:rsidRPr="00C67114" w14:paraId="394FCB59" w14:textId="77777777" w:rsidTr="00B31378">
        <w:trPr>
          <w:trHeight w:val="1973"/>
        </w:trPr>
        <w:tc>
          <w:tcPr>
            <w:tcW w:w="1993" w:type="dxa"/>
          </w:tcPr>
          <w:p w14:paraId="0DF5D1FB" w14:textId="77777777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機器及工具</w:t>
            </w:r>
          </w:p>
        </w:tc>
        <w:tc>
          <w:tcPr>
            <w:tcW w:w="7963" w:type="dxa"/>
          </w:tcPr>
          <w:p w14:paraId="2A853EEF" w14:textId="1B93BFF2" w:rsidR="003D2CBD" w:rsidRDefault="00290266" w:rsidP="00475882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他使用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犂田機 (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十三年間已換了四部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)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雖然可向政府申請資助購買農業機器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不過手續太繁瑣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所以寧願自資購買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早年沒有資金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需要向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漁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農自然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護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理署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的大龍實驗農場借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用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犂田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機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  <w:p w14:paraId="54CC2BDE" w14:textId="65F74943" w:rsidR="003D2CBD" w:rsidRPr="00C67114" w:rsidRDefault="003D2CBD" w:rsidP="00475882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重型噴霧器 (噴灑液肥)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有車輪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 xml:space="preserve"> (由女兒送贈)</w:t>
            </w:r>
          </w:p>
          <w:p w14:paraId="37BBC3B5" w14:textId="77777777" w:rsidR="003D2CBD" w:rsidRPr="00FA44DF" w:rsidRDefault="003D2CBD" w:rsidP="00475882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簡單農具，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例如:</w:t>
            </w:r>
            <w:r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 xml:space="preserve"> 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鎚頭、犂耙、澆水</w:t>
            </w:r>
            <w:r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壺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、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殺蟲劑噴霧器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</w:tr>
      <w:tr w:rsidR="003D2CBD" w:rsidRPr="00C67114" w14:paraId="1CC9665A" w14:textId="77777777" w:rsidTr="00003E28">
        <w:trPr>
          <w:trHeight w:val="1468"/>
        </w:trPr>
        <w:tc>
          <w:tcPr>
            <w:tcW w:w="1993" w:type="dxa"/>
          </w:tcPr>
          <w:p w14:paraId="4538F1F2" w14:textId="77777777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市場及交通</w:t>
            </w:r>
          </w:p>
        </w:tc>
        <w:tc>
          <w:tcPr>
            <w:tcW w:w="7963" w:type="dxa"/>
          </w:tcPr>
          <w:p w14:paraId="34A697DF" w14:textId="3AF37869" w:rsidR="003D2CBD" w:rsidRPr="00FA44DF" w:rsidRDefault="003D2CBD" w:rsidP="00475882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絕大部分作物會在每個星期日的中環農墟直銷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如果中環農墟不能</w:t>
            </w:r>
            <w:r w:rsidR="00E143B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繼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續</w:t>
            </w:r>
            <w:r w:rsidR="00E143B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經營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的話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他只好把農場結束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考慮北上內地發展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  <w:p w14:paraId="761D205F" w14:textId="285C41E4" w:rsidR="003D2CBD" w:rsidRPr="00FA44DF" w:rsidRDefault="003D2CBD" w:rsidP="00475882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另有一批穩定的長期客戶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E143B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以電話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訂菜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E143B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他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逢星期三</w:t>
            </w:r>
            <w:r w:rsidR="00E143B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便會送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菜</w:t>
            </w:r>
            <w:r w:rsidR="00E143B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上門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  <w:p w14:paraId="566FDEF6" w14:textId="5BFA1838" w:rsidR="003D2CBD" w:rsidRPr="00FA44DF" w:rsidRDefault="00E143B9" w:rsidP="00475882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他租用</w:t>
            </w:r>
            <w:r w:rsidR="003D2CBD" w:rsidRPr="00FA44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客貨車到菜聯社取菜苗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及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作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日常代步</w:t>
            </w:r>
            <w:r w:rsidR="003D2CBD" w:rsidRPr="00FA44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之用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  <w:r w:rsidR="003D2CBD" w:rsidRPr="00FA44DF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 xml:space="preserve"> </w:t>
            </w:r>
          </w:p>
        </w:tc>
      </w:tr>
      <w:tr w:rsidR="003D2CBD" w:rsidRPr="00D35064" w14:paraId="07033CDC" w14:textId="77777777" w:rsidTr="00B31378">
        <w:trPr>
          <w:trHeight w:val="1258"/>
        </w:trPr>
        <w:tc>
          <w:tcPr>
            <w:tcW w:w="1993" w:type="dxa"/>
          </w:tcPr>
          <w:p w14:paraId="75683C25" w14:textId="4284600E" w:rsidR="003D2CBD" w:rsidRPr="00C67114" w:rsidRDefault="003D2CBD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政府/</w:t>
            </w:r>
            <w:r w:rsidR="00003E2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其他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團體支援</w:t>
            </w:r>
          </w:p>
        </w:tc>
        <w:tc>
          <w:tcPr>
            <w:tcW w:w="7963" w:type="dxa"/>
          </w:tcPr>
          <w:p w14:paraId="3AD85326" w14:textId="77777777" w:rsidR="003D2CBD" w:rsidRPr="00FA44DF" w:rsidRDefault="003D2CBD" w:rsidP="00475882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在他到鶴藪租地耕作前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，政府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已在這裡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接駁喉管引水灌溉。</w:t>
            </w:r>
          </w:p>
          <w:p w14:paraId="17FAAE73" w14:textId="01088799" w:rsidR="003D2CBD" w:rsidRPr="00C67114" w:rsidRDefault="003D2CBD" w:rsidP="00475882">
            <w:pPr>
              <w:pStyle w:val="a4"/>
              <w:widowControl/>
              <w:numPr>
                <w:ilvl w:val="0"/>
                <w:numId w:val="5"/>
              </w:numPr>
              <w:shd w:val="clear" w:color="auto" w:fill="FFFFFF"/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菜聯社能夠協助農夫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如</w:t>
            </w:r>
            <w:r w:rsid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它們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有新的作物品種</w:t>
            </w:r>
            <w:r w:rsid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及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新登記的有機肥料或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殺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蟲劑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均會以電話告知農夫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</w:tr>
    </w:tbl>
    <w:p w14:paraId="2242778D" w14:textId="4174462E" w:rsidR="003D2CBD" w:rsidRDefault="003D2CBD" w:rsidP="003D2CBD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24B526A2" w14:textId="77777777" w:rsidR="0073553D" w:rsidRPr="00C67114" w:rsidRDefault="0073553D" w:rsidP="003D2CBD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6AF11577" w14:textId="77777777" w:rsidR="003D2CBD" w:rsidRPr="00C67114" w:rsidRDefault="003D2CBD" w:rsidP="003D2CBD">
      <w:pPr>
        <w:widowControl/>
        <w:shd w:val="clear" w:color="auto" w:fill="FFFFFF"/>
        <w:rPr>
          <w:rFonts w:asciiTheme="minorEastAsia" w:hAnsiTheme="minorEastAsia" w:cs="Helvetica"/>
          <w:b/>
          <w:color w:val="1D2228"/>
          <w:kern w:val="0"/>
          <w:szCs w:val="24"/>
        </w:rPr>
      </w:pPr>
      <w:r w:rsidRPr="00C67114">
        <w:rPr>
          <w:rFonts w:asciiTheme="minorEastAsia" w:hAnsiTheme="minorEastAsia" w:cs="Helvetica" w:hint="eastAsia"/>
          <w:b/>
          <w:color w:val="1D2228"/>
          <w:kern w:val="0"/>
          <w:szCs w:val="24"/>
        </w:rPr>
        <w:t>農業過程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4"/>
        <w:gridCol w:w="7724"/>
      </w:tblGrid>
      <w:tr w:rsidR="003D2CBD" w:rsidRPr="00C67114" w14:paraId="70FA5623" w14:textId="77777777" w:rsidTr="0073553D">
        <w:trPr>
          <w:trHeight w:val="1210"/>
        </w:trPr>
        <w:tc>
          <w:tcPr>
            <w:tcW w:w="1904" w:type="dxa"/>
          </w:tcPr>
          <w:p w14:paraId="3DD16DBE" w14:textId="77777777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種植系統</w:t>
            </w:r>
          </w:p>
        </w:tc>
        <w:tc>
          <w:tcPr>
            <w:tcW w:w="7724" w:type="dxa"/>
          </w:tcPr>
          <w:p w14:paraId="266BE113" w14:textId="12CE0973" w:rsidR="003D2CBD" w:rsidRPr="0073553D" w:rsidRDefault="003D2CBD" w:rsidP="00003E28">
            <w:pPr>
              <w:pStyle w:val="a4"/>
              <w:widowControl/>
              <w:numPr>
                <w:ilvl w:val="0"/>
                <w:numId w:val="2"/>
              </w:numPr>
              <w:ind w:leftChars="0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根據作物的特性編排種植時間表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  <w:p w14:paraId="02218E99" w14:textId="77777777" w:rsidR="0073553D" w:rsidRDefault="0073553D" w:rsidP="00003E28">
            <w:pPr>
              <w:pStyle w:val="a4"/>
              <w:widowControl/>
              <w:numPr>
                <w:ilvl w:val="0"/>
                <w:numId w:val="2"/>
              </w:numPr>
              <w:ind w:leftChars="0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會有</w:t>
            </w:r>
            <w:r w:rsidR="003D2CBD" w:rsidRP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休耕</w:t>
            </w:r>
          </w:p>
          <w:p w14:paraId="13A66195" w14:textId="29AB0A7F" w:rsidR="003D2CBD" w:rsidRPr="0073553D" w:rsidRDefault="003D2CBD" w:rsidP="00003E28">
            <w:pPr>
              <w:pStyle w:val="a4"/>
              <w:widowControl/>
              <w:numPr>
                <w:ilvl w:val="0"/>
                <w:numId w:val="2"/>
              </w:numPr>
              <w:ind w:leftChars="0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按銷售量及人手投入決定種多少</w:t>
            </w:r>
            <w:r w:rsid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作物</w:t>
            </w:r>
            <w:r w:rsidRPr="0073553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</w:tr>
      <w:tr w:rsidR="003D2CBD" w:rsidRPr="00C67114" w14:paraId="642BFA13" w14:textId="77777777" w:rsidTr="0073553D">
        <w:trPr>
          <w:trHeight w:val="850"/>
        </w:trPr>
        <w:tc>
          <w:tcPr>
            <w:tcW w:w="1904" w:type="dxa"/>
          </w:tcPr>
          <w:p w14:paraId="4EC761B8" w14:textId="77777777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灌溉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系統</w:t>
            </w:r>
          </w:p>
        </w:tc>
        <w:tc>
          <w:tcPr>
            <w:tcW w:w="7724" w:type="dxa"/>
          </w:tcPr>
          <w:p w14:paraId="51FCA3FD" w14:textId="77777777" w:rsidR="003D2CBD" w:rsidRPr="00C67114" w:rsidRDefault="003D2CBD" w:rsidP="00003E28">
            <w:pPr>
              <w:widowControl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農場大部分地方都裝有噴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及滴灌的設施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但會按照作物的種類及生長階段進行灌溉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以節省人手及減少水資源的消耗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 xml:space="preserve"> </w:t>
            </w:r>
          </w:p>
        </w:tc>
      </w:tr>
      <w:tr w:rsidR="003D2CBD" w:rsidRPr="00C67114" w14:paraId="35804F87" w14:textId="77777777" w:rsidTr="0073553D">
        <w:trPr>
          <w:trHeight w:val="361"/>
        </w:trPr>
        <w:tc>
          <w:tcPr>
            <w:tcW w:w="1904" w:type="dxa"/>
          </w:tcPr>
          <w:p w14:paraId="06258A97" w14:textId="77777777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翻土</w:t>
            </w:r>
          </w:p>
        </w:tc>
        <w:tc>
          <w:tcPr>
            <w:tcW w:w="7724" w:type="dxa"/>
          </w:tcPr>
          <w:p w14:paraId="6942749B" w14:textId="77777777" w:rsidR="003D2CBD" w:rsidRPr="00C67114" w:rsidRDefault="003D2CBD" w:rsidP="00003E28">
            <w:pPr>
              <w:widowControl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犂田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機</w:t>
            </w:r>
          </w:p>
        </w:tc>
      </w:tr>
      <w:tr w:rsidR="003D2CBD" w:rsidRPr="00C67114" w14:paraId="21DFC39C" w14:textId="77777777" w:rsidTr="0073553D">
        <w:trPr>
          <w:trHeight w:val="559"/>
        </w:trPr>
        <w:tc>
          <w:tcPr>
            <w:tcW w:w="1904" w:type="dxa"/>
          </w:tcPr>
          <w:p w14:paraId="1677B321" w14:textId="77777777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抑制雜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草及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保護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泥土</w:t>
            </w:r>
          </w:p>
        </w:tc>
        <w:tc>
          <w:tcPr>
            <w:tcW w:w="7724" w:type="dxa"/>
          </w:tcPr>
          <w:p w14:paraId="0AC01D73" w14:textId="77777777" w:rsidR="0073553D" w:rsidRDefault="003D2CBD" w:rsidP="00003E28">
            <w:pPr>
              <w:pStyle w:val="a4"/>
              <w:widowControl/>
              <w:numPr>
                <w:ilvl w:val="0"/>
                <w:numId w:val="2"/>
              </w:numPr>
              <w:ind w:leftChars="0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人手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除草</w:t>
            </w:r>
          </w:p>
          <w:p w14:paraId="091FBE9A" w14:textId="1A8E9427" w:rsidR="003D2CBD" w:rsidRPr="00C67114" w:rsidRDefault="00BD428E" w:rsidP="00003E28">
            <w:pPr>
              <w:pStyle w:val="a4"/>
              <w:widowControl/>
              <w:numPr>
                <w:ilvl w:val="0"/>
                <w:numId w:val="2"/>
              </w:numPr>
              <w:ind w:leftChars="0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以</w:t>
            </w:r>
            <w:r w:rsidR="00576528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塑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膠作地膜</w:t>
            </w:r>
            <w:r w:rsidR="003D2CB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覆蓋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(</w:t>
            </w:r>
            <w:r w:rsidR="00576528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塑膠</w:t>
            </w:r>
            <w:r w:rsidR="00C96BA4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在</w:t>
            </w:r>
            <w:r w:rsidR="003D2CB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五年左右會自然分解)</w:t>
            </w:r>
          </w:p>
        </w:tc>
      </w:tr>
      <w:tr w:rsidR="003D2CBD" w:rsidRPr="00C67114" w14:paraId="1F1383A3" w14:textId="77777777" w:rsidTr="0073553D">
        <w:trPr>
          <w:trHeight w:val="1809"/>
        </w:trPr>
        <w:tc>
          <w:tcPr>
            <w:tcW w:w="1904" w:type="dxa"/>
          </w:tcPr>
          <w:p w14:paraId="205FEADA" w14:textId="77777777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施肥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及改良土壤</w:t>
            </w:r>
          </w:p>
        </w:tc>
        <w:tc>
          <w:tcPr>
            <w:tcW w:w="7724" w:type="dxa"/>
          </w:tcPr>
          <w:p w14:paraId="1AC162FF" w14:textId="19877FAB" w:rsidR="003D2CBD" w:rsidRDefault="003D2CBD" w:rsidP="00003E28">
            <w:pPr>
              <w:pStyle w:val="a4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進口固體有機肥</w:t>
            </w:r>
            <w:r w:rsidR="0073553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：</w:t>
            </w:r>
            <w:r w:rsidR="008C3952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活力</w:t>
            </w:r>
            <w:r w:rsidR="008C3952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有機肥 (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Activit</w:t>
            </w:r>
            <w:r w:rsidR="008C3952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)</w:t>
            </w:r>
            <w:r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 xml:space="preserve"> 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(每天消耗一大包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通常一次訂120包)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、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Fertiplus</w:t>
            </w:r>
          </w:p>
          <w:p w14:paraId="07FF9427" w14:textId="24649C7F" w:rsidR="003D2CBD" w:rsidRDefault="003D2CBD" w:rsidP="00003E28">
            <w:pPr>
              <w:pStyle w:val="a4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進口液體有機肥</w:t>
            </w:r>
            <w:r w:rsidR="0073553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：</w:t>
            </w:r>
            <w:r w:rsidR="008C3952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綠意得</w:t>
            </w:r>
            <w:r w:rsidR="008C3952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 xml:space="preserve"> (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Natural</w:t>
            </w:r>
            <w:r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 xml:space="preserve"> 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Medium</w:t>
            </w:r>
            <w:r w:rsidR="008C3952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)</w:t>
            </w:r>
          </w:p>
          <w:p w14:paraId="72E34287" w14:textId="77777777" w:rsidR="003D2CBD" w:rsidRPr="00C67114" w:rsidRDefault="003D2CBD" w:rsidP="00003E28">
            <w:pPr>
              <w:pStyle w:val="a4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花生麩、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骨粉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、雞糞肥</w:t>
            </w:r>
          </w:p>
          <w:p w14:paraId="137C3540" w14:textId="7AD05928" w:rsidR="003D2CBD" w:rsidRPr="003D2676" w:rsidRDefault="00BD428E" w:rsidP="00BD428E">
            <w:pPr>
              <w:pStyle w:val="a4"/>
              <w:widowControl/>
              <w:numPr>
                <w:ilvl w:val="0"/>
                <w:numId w:val="4"/>
              </w:numPr>
              <w:ind w:leftChars="0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加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熟石灰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  <w:lang w:eastAsia="zh-HK"/>
              </w:rPr>
              <w:t>來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調節土壤酸鹼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值</w:t>
            </w:r>
            <w:r w:rsidR="003D2CBD" w:rsidRPr="003D2676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 xml:space="preserve"> </w:t>
            </w:r>
          </w:p>
        </w:tc>
      </w:tr>
      <w:tr w:rsidR="003D2CBD" w:rsidRPr="00C67114" w14:paraId="7923BCBA" w14:textId="77777777" w:rsidTr="0073553D">
        <w:trPr>
          <w:trHeight w:val="1546"/>
        </w:trPr>
        <w:tc>
          <w:tcPr>
            <w:tcW w:w="1904" w:type="dxa"/>
          </w:tcPr>
          <w:p w14:paraId="4AADBE36" w14:textId="77777777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病蟲害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及細菌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防治</w:t>
            </w:r>
          </w:p>
        </w:tc>
        <w:tc>
          <w:tcPr>
            <w:tcW w:w="7724" w:type="dxa"/>
          </w:tcPr>
          <w:p w14:paraId="0666E7BA" w14:textId="7CE46CD6" w:rsidR="003D2CBD" w:rsidRPr="00C67114" w:rsidRDefault="003D2CBD" w:rsidP="00003E28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Chars="0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以保護網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及瓜</w:t>
            </w:r>
            <w:r w:rsidR="00BD428E">
              <w:rPr>
                <w:rFonts w:asciiTheme="minorEastAsia" w:hAnsiTheme="minorEastAsia" w:cs="新細明體" w:hint="eastAsia"/>
                <w:color w:val="1D2228"/>
                <w:kern w:val="0"/>
                <w:szCs w:val="24"/>
                <w:lang w:eastAsia="zh-HK"/>
              </w:rPr>
              <w:t>套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袋</w:t>
            </w:r>
            <w:r w:rsidR="00BD428E">
              <w:rPr>
                <w:rFonts w:asciiTheme="minorEastAsia" w:hAnsiTheme="minorEastAsia" w:cs="新細明體" w:hint="eastAsia"/>
                <w:color w:val="1D2228"/>
                <w:kern w:val="0"/>
                <w:szCs w:val="24"/>
                <w:lang w:eastAsia="zh-HK"/>
              </w:rPr>
              <w:t>來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防</w:t>
            </w:r>
            <w:r w:rsidR="00BD428E">
              <w:rPr>
                <w:rFonts w:asciiTheme="minorEastAsia" w:hAnsiTheme="minorEastAsia" w:cs="新細明體" w:hint="eastAsia"/>
                <w:color w:val="1D2228"/>
                <w:kern w:val="0"/>
                <w:szCs w:val="24"/>
                <w:lang w:eastAsia="zh-HK"/>
              </w:rPr>
              <w:t>禦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雀鳥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及蟲</w:t>
            </w:r>
          </w:p>
          <w:p w14:paraId="34D47056" w14:textId="5D07BC59" w:rsidR="003D2CBD" w:rsidRPr="00624465" w:rsidRDefault="003D2CBD" w:rsidP="00003E28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ind w:leftChars="0" w:left="482" w:hanging="482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殺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蟲劑</w:t>
            </w:r>
            <w:r w:rsidR="0073553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：</w:t>
            </w:r>
            <w:r w:rsidR="00003E28">
              <w:rPr>
                <w:rFonts w:ascii="Times New Roman" w:hAnsi="Times New Roman" w:cs="Times New Roman" w:hint="eastAsia"/>
                <w:color w:val="1D2228"/>
                <w:kern w:val="0"/>
                <w:szCs w:val="24"/>
              </w:rPr>
              <w:t>蘇雲金桿菌</w:t>
            </w:r>
            <w:r w:rsidR="00353133">
              <w:rPr>
                <w:rFonts w:ascii="Times New Roman" w:hAnsi="Times New Roman" w:cs="Times New Roman"/>
                <w:color w:val="1D2228"/>
                <w:kern w:val="0"/>
                <w:szCs w:val="24"/>
              </w:rPr>
              <w:t>(</w:t>
            </w:r>
            <w:r w:rsidR="00003E28" w:rsidRPr="00EB078F">
              <w:rPr>
                <w:rFonts w:ascii="Times New Roman" w:hAnsi="Times New Roman" w:cs="Times New Roman"/>
                <w:color w:val="1D2228"/>
                <w:kern w:val="0"/>
                <w:szCs w:val="24"/>
              </w:rPr>
              <w:t>蘇力菌</w:t>
            </w:r>
            <w:r w:rsidR="00353133">
              <w:rPr>
                <w:rFonts w:ascii="Times New Roman" w:hAnsi="Times New Roman" w:cs="Times New Roman" w:hint="eastAsia"/>
                <w:color w:val="1D2228"/>
                <w:kern w:val="0"/>
                <w:szCs w:val="24"/>
              </w:rPr>
              <w:t>)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、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苦楝油</w:t>
            </w:r>
            <w:r w:rsidR="0073553D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、</w:t>
            </w:r>
            <w:r w:rsidR="0073553D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礦物油</w:t>
            </w:r>
          </w:p>
          <w:p w14:paraId="00BF3C9E" w14:textId="77777777" w:rsidR="00003E28" w:rsidRPr="00003E28" w:rsidRDefault="00003E28" w:rsidP="00003E28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ind w:leftChars="0" w:left="482" w:hanging="482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="Times New Roman" w:hAnsi="Times New Roman" w:cs="Times New Roman" w:hint="eastAsia"/>
                <w:color w:val="1D2228"/>
                <w:kern w:val="0"/>
                <w:szCs w:val="24"/>
              </w:rPr>
              <w:t>捕</w:t>
            </w:r>
            <w:r w:rsidRPr="00EB078F">
              <w:rPr>
                <w:rFonts w:ascii="Times New Roman" w:hAnsi="Times New Roman" w:cs="Times New Roman"/>
                <w:color w:val="1D2228"/>
                <w:kern w:val="0"/>
                <w:szCs w:val="24"/>
              </w:rPr>
              <w:t>蟲</w:t>
            </w:r>
            <w:r>
              <w:rPr>
                <w:rFonts w:ascii="Times New Roman" w:hAnsi="Times New Roman" w:cs="Times New Roman" w:hint="eastAsia"/>
                <w:color w:val="1D2228"/>
                <w:kern w:val="0"/>
                <w:szCs w:val="24"/>
              </w:rPr>
              <w:t>黏</w:t>
            </w:r>
            <w:r w:rsidRPr="00EB078F">
              <w:rPr>
                <w:rFonts w:ascii="Times New Roman" w:hAnsi="Times New Roman" w:cs="Times New Roman"/>
                <w:color w:val="1D2228"/>
                <w:kern w:val="0"/>
                <w:szCs w:val="24"/>
              </w:rPr>
              <w:t>紙</w:t>
            </w:r>
          </w:p>
          <w:p w14:paraId="2458AE4E" w14:textId="782D666C" w:rsidR="003D2CBD" w:rsidRPr="000373AF" w:rsidRDefault="003D2CBD" w:rsidP="00003E28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ind w:leftChars="0" w:left="482" w:hanging="482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以太陽能電網防野豬</w:t>
            </w:r>
          </w:p>
        </w:tc>
      </w:tr>
    </w:tbl>
    <w:p w14:paraId="0C127B56" w14:textId="7CBF177B" w:rsidR="003D2CBD" w:rsidRDefault="003D2CBD" w:rsidP="003D2CBD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15E30645" w14:textId="18B30C00" w:rsidR="0073553D" w:rsidRDefault="0073553D" w:rsidP="003D2CBD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27E02B33" w14:textId="5DE61D24" w:rsidR="00003E28" w:rsidRDefault="00003E28" w:rsidP="003D2CBD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5FF8D135" w14:textId="77777777" w:rsidR="00003E28" w:rsidRPr="00C67114" w:rsidRDefault="00003E28" w:rsidP="003D2CBD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3C124EDC" w14:textId="77777777" w:rsidR="003D2CBD" w:rsidRPr="00C67114" w:rsidRDefault="003D2CBD" w:rsidP="003D2CBD">
      <w:pPr>
        <w:widowControl/>
        <w:shd w:val="clear" w:color="auto" w:fill="FFFFFF"/>
        <w:rPr>
          <w:rFonts w:asciiTheme="minorEastAsia" w:hAnsiTheme="minorEastAsia" w:cs="Helvetica"/>
          <w:b/>
          <w:color w:val="1D2228"/>
          <w:kern w:val="0"/>
          <w:szCs w:val="24"/>
        </w:rPr>
      </w:pPr>
      <w:r w:rsidRPr="00C67114">
        <w:rPr>
          <w:rFonts w:asciiTheme="minorEastAsia" w:hAnsiTheme="minorEastAsia" w:cs="Helvetica" w:hint="eastAsia"/>
          <w:b/>
          <w:color w:val="1D2228"/>
          <w:kern w:val="0"/>
          <w:szCs w:val="24"/>
        </w:rPr>
        <w:lastRenderedPageBreak/>
        <w:t>農業產出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4"/>
        <w:gridCol w:w="7724"/>
      </w:tblGrid>
      <w:tr w:rsidR="003D2CBD" w:rsidRPr="00C67114" w14:paraId="00F2E4F0" w14:textId="77777777" w:rsidTr="00B31378">
        <w:trPr>
          <w:trHeight w:val="901"/>
        </w:trPr>
        <w:tc>
          <w:tcPr>
            <w:tcW w:w="1951" w:type="dxa"/>
            <w:tcBorders>
              <w:bottom w:val="nil"/>
            </w:tcBorders>
          </w:tcPr>
          <w:p w14:paraId="256825BD" w14:textId="77777777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有用產出</w:t>
            </w:r>
          </w:p>
        </w:tc>
        <w:tc>
          <w:tcPr>
            <w:tcW w:w="7934" w:type="dxa"/>
          </w:tcPr>
          <w:p w14:paraId="277C9901" w14:textId="025F48DB" w:rsidR="003D2CBD" w:rsidRDefault="003D2CBD" w:rsidP="00F14CFB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ind w:leftChars="0" w:left="482" w:hanging="482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作物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(</w:t>
            </w:r>
            <w:r w:rsid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於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2019</w:t>
            </w:r>
            <w:r w:rsid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年4月1</w:t>
            </w:r>
            <w:r w:rsidR="0073553D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2</w:t>
            </w:r>
            <w:r w:rsid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日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)</w:t>
            </w:r>
            <w:r w:rsid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：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除了本地有機農場常見的作物外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還有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羽衣甘藍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、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西瓜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、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八角櫻桃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、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  <w:lang w:eastAsia="zh-HK"/>
              </w:rPr>
              <w:t>楊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桃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、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桃等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最少30-40種作物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  <w:p w14:paraId="720690EE" w14:textId="77777777" w:rsidR="003D2CBD" w:rsidRPr="00C67114" w:rsidRDefault="003D2CBD" w:rsidP="00F14CFB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ind w:leftChars="0" w:left="482" w:hanging="482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也會揀選部份人力投入需求較少的作物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以減省人手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</w:tr>
      <w:tr w:rsidR="003D2CBD" w:rsidRPr="00C67114" w14:paraId="72B28B81" w14:textId="77777777" w:rsidTr="00B31378">
        <w:trPr>
          <w:trHeight w:val="431"/>
        </w:trPr>
        <w:tc>
          <w:tcPr>
            <w:tcW w:w="1951" w:type="dxa"/>
            <w:tcBorders>
              <w:top w:val="nil"/>
              <w:bottom w:val="nil"/>
            </w:tcBorders>
          </w:tcPr>
          <w:p w14:paraId="01458303" w14:textId="77777777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</w:p>
        </w:tc>
        <w:tc>
          <w:tcPr>
            <w:tcW w:w="7934" w:type="dxa"/>
          </w:tcPr>
          <w:p w14:paraId="62BFC9EE" w14:textId="416D0D19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市場價格</w:t>
            </w:r>
            <w:r w:rsid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：大部份作物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約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$3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0/斤</w:t>
            </w:r>
          </w:p>
        </w:tc>
      </w:tr>
      <w:tr w:rsidR="003D2CBD" w:rsidRPr="00C67114" w14:paraId="6F656877" w14:textId="77777777" w:rsidTr="00B31378">
        <w:trPr>
          <w:trHeight w:val="467"/>
        </w:trPr>
        <w:tc>
          <w:tcPr>
            <w:tcW w:w="1951" w:type="dxa"/>
            <w:tcBorders>
              <w:top w:val="nil"/>
            </w:tcBorders>
          </w:tcPr>
          <w:p w14:paraId="469ED5DD" w14:textId="77777777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</w:p>
        </w:tc>
        <w:tc>
          <w:tcPr>
            <w:tcW w:w="7934" w:type="dxa"/>
          </w:tcPr>
          <w:p w14:paraId="567F5ED1" w14:textId="349CCAB4" w:rsidR="003D2CBD" w:rsidRPr="00C67114" w:rsidRDefault="003D2CBD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用途</w:t>
            </w:r>
            <w:r w:rsidR="0073553D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：出售</w:t>
            </w:r>
          </w:p>
        </w:tc>
      </w:tr>
    </w:tbl>
    <w:p w14:paraId="206596B1" w14:textId="77777777" w:rsidR="003D2CBD" w:rsidRPr="00C67114" w:rsidRDefault="003D2CBD" w:rsidP="003D2CBD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5C1FF029" w14:textId="5DE2958A" w:rsidR="000E06EF" w:rsidRDefault="0073553D" w:rsidP="003D2CBD">
      <w:pPr>
        <w:widowControl/>
        <w:rPr>
          <w:rFonts w:eastAsia="Adobe 繁黑體 Std B" w:cstheme="minorHAnsi"/>
          <w:b/>
          <w:color w:val="1D2228"/>
          <w:kern w:val="0"/>
          <w:sz w:val="36"/>
          <w:szCs w:val="24"/>
        </w:rPr>
      </w:pPr>
      <w:r>
        <w:rPr>
          <w:rFonts w:ascii="Malgun Gothic" w:eastAsia="Malgun Gothic" w:hAnsi="Malgun Gothic" w:cs="Malgun Gothic" w:hint="eastAsia"/>
          <w:b/>
          <w:color w:val="1D2228"/>
          <w:kern w:val="0"/>
          <w:sz w:val="36"/>
          <w:szCs w:val="24"/>
        </w:rPr>
        <w:t>農場</w:t>
      </w:r>
      <w:r w:rsidR="000E06EF" w:rsidRPr="00536323">
        <w:rPr>
          <w:rFonts w:eastAsia="Adobe 繁黑體 Std B" w:cstheme="minorHAnsi"/>
          <w:b/>
          <w:color w:val="1D2228"/>
          <w:kern w:val="0"/>
          <w:sz w:val="36"/>
          <w:szCs w:val="24"/>
        </w:rPr>
        <w:t xml:space="preserve"> </w:t>
      </w:r>
      <w:r w:rsidR="000E06EF" w:rsidRPr="00536323">
        <w:rPr>
          <w:rFonts w:eastAsia="Adobe 繁黑體 Std B" w:cstheme="minorHAnsi" w:hint="eastAsia"/>
          <w:b/>
          <w:color w:val="1D2228"/>
          <w:kern w:val="0"/>
          <w:sz w:val="36"/>
          <w:szCs w:val="24"/>
        </w:rPr>
        <w:t>A</w:t>
      </w:r>
      <w:r w:rsidR="000E06EF">
        <w:rPr>
          <w:rFonts w:eastAsia="Adobe 繁黑體 Std B" w:cstheme="minorHAnsi"/>
          <w:b/>
          <w:color w:val="1D2228"/>
          <w:kern w:val="0"/>
          <w:sz w:val="36"/>
          <w:szCs w:val="24"/>
        </w:rPr>
        <w:t xml:space="preserve"> </w:t>
      </w:r>
      <w:r w:rsidR="000E06EF">
        <w:rPr>
          <w:rFonts w:eastAsia="Adobe 繁黑體 Std B" w:cstheme="minorHAnsi" w:hint="eastAsia"/>
          <w:b/>
          <w:color w:val="1D2228"/>
          <w:kern w:val="0"/>
          <w:sz w:val="36"/>
          <w:szCs w:val="24"/>
        </w:rPr>
        <w:t>(</w:t>
      </w:r>
      <w:r w:rsidR="00997450" w:rsidRPr="00997450">
        <w:rPr>
          <w:rFonts w:ascii="Malgun Gothic" w:eastAsia="Malgun Gothic" w:hAnsi="Malgun Gothic" w:cs="Malgun Gothic" w:hint="eastAsia"/>
          <w:b/>
          <w:color w:val="1D2228"/>
          <w:kern w:val="0"/>
          <w:sz w:val="36"/>
          <w:szCs w:val="24"/>
        </w:rPr>
        <w:t>農田編號</w:t>
      </w:r>
      <w:r w:rsidR="00E64403">
        <w:rPr>
          <w:rFonts w:eastAsia="Adobe 繁黑體 Std B" w:cstheme="minorHAnsi" w:hint="eastAsia"/>
          <w:b/>
          <w:color w:val="1D2228"/>
          <w:kern w:val="0"/>
          <w:sz w:val="36"/>
          <w:szCs w:val="24"/>
        </w:rPr>
        <w:t>16-18</w:t>
      </w:r>
      <w:r w:rsidR="000E06EF">
        <w:rPr>
          <w:rFonts w:eastAsia="Adobe 繁黑體 Std B" w:cstheme="minorHAnsi" w:hint="eastAsia"/>
          <w:b/>
          <w:color w:val="1D2228"/>
          <w:kern w:val="0"/>
          <w:sz w:val="36"/>
          <w:szCs w:val="24"/>
        </w:rPr>
        <w:t>)</w:t>
      </w:r>
      <w:r w:rsidR="000E06EF">
        <w:rPr>
          <w:rFonts w:eastAsia="Adobe 繁黑體 Std B" w:cstheme="minorHAnsi"/>
          <w:b/>
          <w:color w:val="1D2228"/>
          <w:kern w:val="0"/>
          <w:sz w:val="36"/>
          <w:szCs w:val="24"/>
        </w:rPr>
        <w:t xml:space="preserve">       </w:t>
      </w:r>
      <w:r>
        <w:rPr>
          <w:rFonts w:eastAsia="Adobe 繁黑體 Std B" w:cstheme="minorHAnsi"/>
          <w:b/>
          <w:color w:val="1D2228"/>
          <w:kern w:val="0"/>
          <w:sz w:val="36"/>
          <w:szCs w:val="24"/>
        </w:rPr>
        <w:tab/>
      </w:r>
      <w:r>
        <w:rPr>
          <w:rFonts w:eastAsia="Adobe 繁黑體 Std B" w:cstheme="minorHAnsi"/>
          <w:b/>
          <w:color w:val="1D2228"/>
          <w:kern w:val="0"/>
          <w:sz w:val="36"/>
          <w:szCs w:val="24"/>
        </w:rPr>
        <w:tab/>
      </w:r>
      <w:r>
        <w:rPr>
          <w:rFonts w:eastAsia="Adobe 繁黑體 Std B" w:cstheme="minorHAnsi"/>
          <w:b/>
          <w:color w:val="1D2228"/>
          <w:kern w:val="0"/>
          <w:sz w:val="36"/>
          <w:szCs w:val="24"/>
        </w:rPr>
        <w:tab/>
      </w:r>
      <w:r w:rsidR="000E06EF">
        <w:rPr>
          <w:rFonts w:eastAsia="Adobe 繁黑體 Std B" w:cstheme="minorHAnsi"/>
          <w:b/>
          <w:color w:val="1D2228"/>
          <w:kern w:val="0"/>
          <w:sz w:val="36"/>
          <w:szCs w:val="24"/>
        </w:rPr>
        <w:t xml:space="preserve"> </w:t>
      </w:r>
    </w:p>
    <w:tbl>
      <w:tblPr>
        <w:tblStyle w:val="a3"/>
        <w:tblW w:w="0" w:type="auto"/>
        <w:tblInd w:w="-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686"/>
      </w:tblGrid>
      <w:tr w:rsidR="00E64403" w14:paraId="3CC6F6B0" w14:textId="77777777" w:rsidTr="004462AC">
        <w:tc>
          <w:tcPr>
            <w:tcW w:w="3686" w:type="dxa"/>
          </w:tcPr>
          <w:p w14:paraId="3C9F0D1D" w14:textId="1684B3EB" w:rsidR="00E64403" w:rsidRDefault="00E64403" w:rsidP="00E64403">
            <w:pPr>
              <w:widowControl/>
              <w:jc w:val="center"/>
              <w:rPr>
                <w:rFonts w:eastAsia="Adobe 繁黑體 Std B" w:cstheme="minorHAnsi"/>
                <w:b/>
                <w:color w:val="1D2228"/>
                <w:kern w:val="0"/>
                <w:sz w:val="36"/>
                <w:szCs w:val="24"/>
              </w:rPr>
            </w:pPr>
            <w:r>
              <w:rPr>
                <w:rFonts w:hint="eastAsia"/>
                <w:bCs/>
                <w:noProof/>
              </w:rPr>
              <w:drawing>
                <wp:inline distT="0" distB="0" distL="0" distR="0" wp14:anchorId="7BF6ED6C" wp14:editId="25A77C16">
                  <wp:extent cx="2076450" cy="20764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m A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403" w:rsidRPr="00E64403" w14:paraId="60162317" w14:textId="77777777" w:rsidTr="004462AC">
        <w:tc>
          <w:tcPr>
            <w:tcW w:w="3686" w:type="dxa"/>
          </w:tcPr>
          <w:p w14:paraId="71F1B0BC" w14:textId="4A779292" w:rsidR="00E64403" w:rsidRPr="00E64403" w:rsidRDefault="00E64403" w:rsidP="004A5C22">
            <w:pPr>
              <w:widowControl/>
              <w:jc w:val="center"/>
              <w:rPr>
                <w:rFonts w:eastAsia="Adobe 繁黑體 Std B" w:cstheme="minorHAnsi"/>
                <w:b/>
                <w:color w:val="1D2228"/>
                <w:kern w:val="0"/>
                <w:sz w:val="28"/>
                <w:szCs w:val="28"/>
              </w:rPr>
            </w:pPr>
            <w:r w:rsidRPr="00E64403">
              <w:rPr>
                <w:bCs/>
                <w:sz w:val="28"/>
                <w:szCs w:val="28"/>
              </w:rPr>
              <w:t>http://bit.ly/Farm-A</w:t>
            </w:r>
          </w:p>
        </w:tc>
      </w:tr>
    </w:tbl>
    <w:p w14:paraId="5FAF9BAA" w14:textId="77777777" w:rsidR="004A5C22" w:rsidRPr="00E64403" w:rsidRDefault="004A5C22" w:rsidP="000E06EF">
      <w:pPr>
        <w:widowControl/>
        <w:rPr>
          <w:rFonts w:eastAsia="Adobe 繁黑體 Std B" w:cstheme="minorHAnsi"/>
          <w:b/>
          <w:color w:val="1D2228"/>
          <w:kern w:val="0"/>
          <w:sz w:val="28"/>
          <w:szCs w:val="28"/>
        </w:rPr>
      </w:pPr>
    </w:p>
    <w:p w14:paraId="15CB2113" w14:textId="77777777" w:rsidR="004A5C22" w:rsidRDefault="004A5C22" w:rsidP="000E06EF">
      <w:pPr>
        <w:widowControl/>
        <w:rPr>
          <w:rFonts w:eastAsia="Adobe 繁黑體 Std B" w:cstheme="minorHAnsi"/>
          <w:b/>
          <w:color w:val="1D2228"/>
          <w:kern w:val="0"/>
          <w:sz w:val="36"/>
          <w:szCs w:val="24"/>
        </w:rPr>
      </w:pPr>
    </w:p>
    <w:p w14:paraId="5835A44C" w14:textId="1F3A8608" w:rsidR="00C360F5" w:rsidRDefault="00C360F5">
      <w:pPr>
        <w:widowControl/>
        <w:rPr>
          <w:rFonts w:eastAsia="Adobe 繁黑體 Std B" w:cstheme="minorHAnsi"/>
          <w:b/>
          <w:color w:val="1D2228"/>
          <w:kern w:val="0"/>
          <w:sz w:val="36"/>
          <w:szCs w:val="24"/>
        </w:rPr>
      </w:pPr>
      <w:r>
        <w:rPr>
          <w:rFonts w:eastAsia="Adobe 繁黑體 Std B" w:cstheme="minorHAnsi"/>
          <w:b/>
          <w:color w:val="1D2228"/>
          <w:kern w:val="0"/>
          <w:sz w:val="36"/>
          <w:szCs w:val="24"/>
        </w:rPr>
        <w:br w:type="page"/>
      </w:r>
    </w:p>
    <w:p w14:paraId="132128FA" w14:textId="1103ADE6" w:rsidR="00013AE8" w:rsidRPr="00536323" w:rsidRDefault="00013AE8" w:rsidP="00013AE8">
      <w:pPr>
        <w:widowControl/>
        <w:rPr>
          <w:rFonts w:eastAsia="Adobe 繁黑體 Std B" w:cstheme="minorHAnsi"/>
          <w:b/>
          <w:color w:val="1D2228"/>
          <w:kern w:val="0"/>
          <w:sz w:val="32"/>
          <w:szCs w:val="24"/>
        </w:rPr>
      </w:pPr>
      <w:r>
        <w:rPr>
          <w:rFonts w:ascii="Malgun Gothic" w:eastAsia="Malgun Gothic" w:hAnsi="Malgun Gothic" w:cs="Malgun Gothic" w:hint="eastAsia"/>
          <w:b/>
          <w:color w:val="1D2228"/>
          <w:kern w:val="0"/>
          <w:sz w:val="36"/>
          <w:szCs w:val="24"/>
        </w:rPr>
        <w:lastRenderedPageBreak/>
        <w:t>農場</w:t>
      </w:r>
      <w:r w:rsidR="000E06EF" w:rsidRPr="00536323">
        <w:rPr>
          <w:rFonts w:eastAsia="Adobe 繁黑體 Std B" w:cstheme="minorHAnsi" w:hint="eastAsia"/>
          <w:b/>
          <w:color w:val="1D2228"/>
          <w:kern w:val="0"/>
          <w:sz w:val="36"/>
          <w:szCs w:val="24"/>
        </w:rPr>
        <w:t xml:space="preserve"> </w:t>
      </w:r>
      <w:r w:rsidR="000E06EF" w:rsidRPr="00536323">
        <w:rPr>
          <w:rFonts w:eastAsia="Adobe 繁黑體 Std B" w:cstheme="minorHAnsi"/>
          <w:b/>
          <w:color w:val="1D2228"/>
          <w:kern w:val="0"/>
          <w:sz w:val="36"/>
          <w:szCs w:val="24"/>
        </w:rPr>
        <w:t>B</w:t>
      </w:r>
      <w:r w:rsidR="000E06EF">
        <w:rPr>
          <w:rFonts w:eastAsia="Adobe 繁黑體 Std B" w:cstheme="minorHAnsi"/>
          <w:b/>
          <w:color w:val="1D2228"/>
          <w:kern w:val="0"/>
          <w:sz w:val="36"/>
          <w:szCs w:val="24"/>
        </w:rPr>
        <w:t xml:space="preserve"> (</w:t>
      </w:r>
      <w:r w:rsidR="00997450" w:rsidRPr="00997450">
        <w:rPr>
          <w:rFonts w:ascii="Malgun Gothic" w:eastAsia="Malgun Gothic" w:hAnsi="Malgun Gothic" w:cs="Malgun Gothic" w:hint="eastAsia"/>
          <w:b/>
          <w:color w:val="1D2228"/>
          <w:kern w:val="0"/>
          <w:sz w:val="36"/>
          <w:szCs w:val="24"/>
        </w:rPr>
        <w:t>農田編號</w:t>
      </w:r>
      <w:r w:rsidR="000E06EF">
        <w:rPr>
          <w:rFonts w:eastAsia="Adobe 繁黑體 Std B" w:cstheme="minorHAnsi"/>
          <w:b/>
          <w:color w:val="1D2228"/>
          <w:kern w:val="0"/>
          <w:sz w:val="36"/>
          <w:szCs w:val="24"/>
        </w:rPr>
        <w:t>19)</w:t>
      </w:r>
      <w:r w:rsidRPr="00013AE8">
        <w:rPr>
          <w:rFonts w:eastAsia="Adobe 繁黑體 Std B" w:cstheme="minorHAnsi"/>
          <w:b/>
          <w:color w:val="1D2228"/>
          <w:kern w:val="0"/>
          <w:sz w:val="32"/>
          <w:szCs w:val="24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15"/>
        <w:gridCol w:w="3761"/>
        <w:gridCol w:w="4252"/>
      </w:tblGrid>
      <w:tr w:rsidR="00013AE8" w:rsidRPr="00C67114" w14:paraId="0F55E090" w14:textId="77777777" w:rsidTr="00B31378">
        <w:trPr>
          <w:trHeight w:val="552"/>
        </w:trPr>
        <w:tc>
          <w:tcPr>
            <w:tcW w:w="1756" w:type="dxa"/>
          </w:tcPr>
          <w:p w14:paraId="7A2DB5E4" w14:textId="389FFF70" w:rsidR="00013AE8" w:rsidRPr="00C67114" w:rsidRDefault="001C1DDC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訪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談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日期</w:t>
            </w:r>
          </w:p>
        </w:tc>
        <w:tc>
          <w:tcPr>
            <w:tcW w:w="4133" w:type="dxa"/>
          </w:tcPr>
          <w:p w14:paraId="46A7D913" w14:textId="77777777" w:rsidR="00013AE8" w:rsidRPr="00C67114" w:rsidRDefault="00013AE8" w:rsidP="00B31378">
            <w:pPr>
              <w:widowControl/>
              <w:shd w:val="clear" w:color="auto" w:fill="FFFFFF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2019年3月12日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 xml:space="preserve"> </w:t>
            </w:r>
            <w:r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(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星期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)</w:t>
            </w:r>
          </w:p>
        </w:tc>
        <w:tc>
          <w:tcPr>
            <w:tcW w:w="3858" w:type="dxa"/>
            <w:vMerge w:val="restart"/>
          </w:tcPr>
          <w:p w14:paraId="303F8173" w14:textId="77777777" w:rsidR="00013AE8" w:rsidRPr="00C67114" w:rsidRDefault="00013AE8" w:rsidP="00B31378">
            <w:pPr>
              <w:widowControl/>
              <w:shd w:val="clear" w:color="auto" w:fill="FFFFFF"/>
              <w:jc w:val="right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ED4C01" wp14:editId="0889BAB4">
                  <wp:extent cx="3006541" cy="2563097"/>
                  <wp:effectExtent l="0" t="6985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8"/>
                          <a:stretch/>
                        </pic:blipFill>
                        <pic:spPr bwMode="auto">
                          <a:xfrm rot="5400000">
                            <a:off x="0" y="0"/>
                            <a:ext cx="3014767" cy="257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AE8" w:rsidRPr="00C67114" w14:paraId="6F7233C2" w14:textId="77777777" w:rsidTr="00B31378">
        <w:trPr>
          <w:trHeight w:val="559"/>
        </w:trPr>
        <w:tc>
          <w:tcPr>
            <w:tcW w:w="1756" w:type="dxa"/>
          </w:tcPr>
          <w:p w14:paraId="6C94A83C" w14:textId="744F7ABA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農場</w:t>
            </w:r>
            <w:r w:rsidR="000E203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名稱</w:t>
            </w:r>
          </w:p>
        </w:tc>
        <w:tc>
          <w:tcPr>
            <w:tcW w:w="4133" w:type="dxa"/>
          </w:tcPr>
          <w:p w14:paraId="1E070148" w14:textId="0A48C3D5" w:rsidR="00E64403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立體生產實驗農場</w:t>
            </w:r>
          </w:p>
        </w:tc>
        <w:tc>
          <w:tcPr>
            <w:tcW w:w="3858" w:type="dxa"/>
            <w:vMerge/>
          </w:tcPr>
          <w:p w14:paraId="0DC8E7D3" w14:textId="77777777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</w:p>
        </w:tc>
      </w:tr>
      <w:tr w:rsidR="00013AE8" w:rsidRPr="00C67114" w14:paraId="118DBE69" w14:textId="77777777" w:rsidTr="00B31378">
        <w:trPr>
          <w:trHeight w:val="553"/>
        </w:trPr>
        <w:tc>
          <w:tcPr>
            <w:tcW w:w="1756" w:type="dxa"/>
          </w:tcPr>
          <w:p w14:paraId="0B389CD4" w14:textId="285294FD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農夫</w:t>
            </w:r>
            <w:r w:rsidR="000E2038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姓名</w:t>
            </w:r>
          </w:p>
        </w:tc>
        <w:tc>
          <w:tcPr>
            <w:tcW w:w="4133" w:type="dxa"/>
          </w:tcPr>
          <w:p w14:paraId="15E53487" w14:textId="77777777" w:rsidR="00013AE8" w:rsidRPr="00C67114" w:rsidRDefault="00013AE8" w:rsidP="00B31378">
            <w:pPr>
              <w:widowControl/>
              <w:shd w:val="clear" w:color="auto" w:fill="FFFFFF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盧先</w:t>
            </w:r>
            <w:r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生</w:t>
            </w:r>
          </w:p>
        </w:tc>
        <w:tc>
          <w:tcPr>
            <w:tcW w:w="3858" w:type="dxa"/>
            <w:vMerge/>
          </w:tcPr>
          <w:p w14:paraId="151CEBC6" w14:textId="77777777" w:rsidR="00013AE8" w:rsidRPr="00C67114" w:rsidRDefault="00013AE8" w:rsidP="00B31378">
            <w:pPr>
              <w:widowControl/>
              <w:shd w:val="clear" w:color="auto" w:fill="FFFFFF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</w:p>
        </w:tc>
      </w:tr>
      <w:tr w:rsidR="00013AE8" w:rsidRPr="00C67114" w14:paraId="3DA8999B" w14:textId="77777777" w:rsidTr="00B31378">
        <w:trPr>
          <w:trHeight w:val="547"/>
        </w:trPr>
        <w:tc>
          <w:tcPr>
            <w:tcW w:w="1756" w:type="dxa"/>
          </w:tcPr>
          <w:p w14:paraId="05CE6D75" w14:textId="70C161AB" w:rsidR="00013AE8" w:rsidRPr="00C67114" w:rsidRDefault="00013AE8" w:rsidP="00B31378">
            <w:pPr>
              <w:widowControl/>
              <w:rPr>
                <w:rFonts w:asciiTheme="minorEastAsia" w:hAnsiTheme="minorEastAsia" w:cs="新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住處</w:t>
            </w:r>
          </w:p>
        </w:tc>
        <w:tc>
          <w:tcPr>
            <w:tcW w:w="4133" w:type="dxa"/>
          </w:tcPr>
          <w:p w14:paraId="5B49D487" w14:textId="781B20BE" w:rsidR="00013AE8" w:rsidRPr="00C67114" w:rsidRDefault="00013AE8" w:rsidP="00B31378">
            <w:pPr>
              <w:widowControl/>
              <w:shd w:val="clear" w:color="auto" w:fill="FFFFFF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獅頭嶺村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（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附近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鄉村）</w:t>
            </w:r>
          </w:p>
        </w:tc>
        <w:tc>
          <w:tcPr>
            <w:tcW w:w="3858" w:type="dxa"/>
            <w:vMerge/>
          </w:tcPr>
          <w:p w14:paraId="3A6B33A2" w14:textId="77777777" w:rsidR="00013AE8" w:rsidRPr="00C67114" w:rsidRDefault="00013AE8" w:rsidP="00B31378">
            <w:pPr>
              <w:widowControl/>
              <w:shd w:val="clear" w:color="auto" w:fill="FFFFFF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</w:p>
        </w:tc>
      </w:tr>
      <w:tr w:rsidR="00013AE8" w:rsidRPr="00C67114" w14:paraId="0DDA0D76" w14:textId="77777777" w:rsidTr="00B31378">
        <w:tc>
          <w:tcPr>
            <w:tcW w:w="1756" w:type="dxa"/>
          </w:tcPr>
          <w:p w14:paraId="08199B4A" w14:textId="05275314" w:rsidR="00013AE8" w:rsidRPr="00C67114" w:rsidRDefault="00013AE8" w:rsidP="00B31378">
            <w:pPr>
              <w:widowControl/>
              <w:rPr>
                <w:rFonts w:asciiTheme="minorEastAsia" w:hAnsiTheme="minorEastAsia" w:cs="新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背景</w:t>
            </w:r>
          </w:p>
        </w:tc>
        <w:tc>
          <w:tcPr>
            <w:tcW w:w="4133" w:type="dxa"/>
          </w:tcPr>
          <w:p w14:paraId="59672067" w14:textId="0A2E3992" w:rsidR="00013AE8" w:rsidRDefault="00013AE8" w:rsidP="00F14CFB">
            <w:pPr>
              <w:widowControl/>
              <w:shd w:val="clear" w:color="auto" w:fill="FFFFFF"/>
              <w:jc w:val="both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在元朗從事常規耕作七年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。後來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田主收回元朗農田，所以搬到粉嶺，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四年前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在鶴藪租地耕作。</w:t>
            </w:r>
          </w:p>
          <w:p w14:paraId="6452E3EF" w14:textId="5905FFBF" w:rsidR="00013AE8" w:rsidRPr="00131A7F" w:rsidRDefault="00013AE8" w:rsidP="00F14CFB">
            <w:pPr>
              <w:widowControl/>
              <w:shd w:val="clear" w:color="auto" w:fill="FFFFFF"/>
              <w:jc w:val="both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他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轉為從事有機耕作是因為鶴藪周圍都以有機耕作模式生產作物，而且常規菜的價錢大概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只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是有機菜的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三分之一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  <w:tc>
          <w:tcPr>
            <w:tcW w:w="3858" w:type="dxa"/>
            <w:vMerge/>
          </w:tcPr>
          <w:p w14:paraId="5AFF43D4" w14:textId="77777777" w:rsidR="00013AE8" w:rsidRPr="00C67114" w:rsidRDefault="00013AE8" w:rsidP="00B31378">
            <w:pPr>
              <w:widowControl/>
              <w:shd w:val="clear" w:color="auto" w:fill="FFFFFF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</w:p>
        </w:tc>
      </w:tr>
    </w:tbl>
    <w:p w14:paraId="06829063" w14:textId="77777777" w:rsidR="00013AE8" w:rsidRPr="00C67114" w:rsidRDefault="00013AE8" w:rsidP="00013AE8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59E9D0C0" w14:textId="34095AC5" w:rsidR="00013AE8" w:rsidRPr="00013AE8" w:rsidRDefault="00013AE8" w:rsidP="00013AE8">
      <w:pPr>
        <w:widowControl/>
        <w:shd w:val="clear" w:color="auto" w:fill="FFFFFF"/>
        <w:rPr>
          <w:rFonts w:asciiTheme="minorEastAsia" w:hAnsiTheme="minorEastAsia" w:cs="細明體"/>
          <w:b/>
          <w:color w:val="1D2228"/>
          <w:kern w:val="0"/>
          <w:szCs w:val="24"/>
          <w:u w:val="single"/>
        </w:rPr>
      </w:pPr>
      <w:r w:rsidRPr="00013AE8">
        <w:rPr>
          <w:rFonts w:asciiTheme="minorEastAsia" w:hAnsiTheme="minorEastAsia" w:cs="細明體" w:hint="eastAsia"/>
          <w:b/>
          <w:color w:val="1D2228"/>
          <w:kern w:val="0"/>
          <w:szCs w:val="24"/>
          <w:u w:val="single"/>
        </w:rPr>
        <w:t>農業系統</w:t>
      </w:r>
    </w:p>
    <w:p w14:paraId="79FA3038" w14:textId="77777777" w:rsidR="00013AE8" w:rsidRPr="00C67114" w:rsidRDefault="00013AE8" w:rsidP="00013AE8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0E18C677" w14:textId="77777777" w:rsidR="00013AE8" w:rsidRPr="00C67114" w:rsidRDefault="00013AE8" w:rsidP="00013AE8">
      <w:pPr>
        <w:widowControl/>
        <w:shd w:val="clear" w:color="auto" w:fill="FFFFFF"/>
        <w:rPr>
          <w:rFonts w:asciiTheme="minorEastAsia" w:hAnsiTheme="minorEastAsia" w:cs="細明體"/>
          <w:b/>
          <w:color w:val="1D2228"/>
          <w:kern w:val="0"/>
          <w:szCs w:val="24"/>
        </w:rPr>
      </w:pPr>
      <w:r w:rsidRPr="00C67114">
        <w:rPr>
          <w:rFonts w:asciiTheme="minorEastAsia" w:hAnsiTheme="minorEastAsia" w:cs="細明體" w:hint="eastAsia"/>
          <w:b/>
          <w:color w:val="1D2228"/>
          <w:kern w:val="0"/>
          <w:szCs w:val="24"/>
        </w:rPr>
        <w:t>農業投</w:t>
      </w:r>
      <w:r w:rsidRPr="00C67114">
        <w:rPr>
          <w:rFonts w:asciiTheme="minorEastAsia" w:hAnsiTheme="minorEastAsia" w:cs="細明體"/>
          <w:b/>
          <w:color w:val="1D2228"/>
          <w:kern w:val="0"/>
          <w:szCs w:val="24"/>
        </w:rPr>
        <w:t>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32"/>
        <w:gridCol w:w="7696"/>
      </w:tblGrid>
      <w:tr w:rsidR="00013AE8" w:rsidRPr="00C67114" w14:paraId="4456461B" w14:textId="77777777" w:rsidTr="00B31378">
        <w:trPr>
          <w:trHeight w:val="479"/>
        </w:trPr>
        <w:tc>
          <w:tcPr>
            <w:tcW w:w="1993" w:type="dxa"/>
            <w:tcBorders>
              <w:bottom w:val="single" w:sz="4" w:space="0" w:color="auto"/>
            </w:tcBorders>
          </w:tcPr>
          <w:p w14:paraId="678268EB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水源供應</w:t>
            </w:r>
          </w:p>
        </w:tc>
        <w:tc>
          <w:tcPr>
            <w:tcW w:w="7963" w:type="dxa"/>
          </w:tcPr>
          <w:p w14:paraId="10FFE73A" w14:textId="77777777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由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鶴藪水塘引水灌溉，水</w:t>
            </w:r>
            <w:r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源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穩定</w:t>
            </w:r>
          </w:p>
        </w:tc>
      </w:tr>
      <w:tr w:rsidR="00013AE8" w:rsidRPr="00C67114" w14:paraId="1AD6AFCA" w14:textId="77777777" w:rsidTr="00B31378">
        <w:trPr>
          <w:trHeight w:val="415"/>
        </w:trPr>
        <w:tc>
          <w:tcPr>
            <w:tcW w:w="1993" w:type="dxa"/>
            <w:tcBorders>
              <w:top w:val="nil"/>
              <w:bottom w:val="nil"/>
            </w:tcBorders>
          </w:tcPr>
          <w:p w14:paraId="3CCC4FD4" w14:textId="77777777" w:rsidR="00013AE8" w:rsidRPr="002B467A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土地</w:t>
            </w:r>
          </w:p>
        </w:tc>
        <w:tc>
          <w:tcPr>
            <w:tcW w:w="7963" w:type="dxa"/>
          </w:tcPr>
          <w:p w14:paraId="051F3F93" w14:textId="4235B89E" w:rsidR="00013AE8" w:rsidRPr="00C67114" w:rsidRDefault="00013AE8" w:rsidP="00B313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面積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：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三萬</w:t>
            </w:r>
            <w:r w:rsidR="00F14CFB"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平方呎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 xml:space="preserve"> (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4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斗半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)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，呈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L</w:t>
            </w:r>
            <w:r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型</w:t>
            </w:r>
          </w:p>
        </w:tc>
      </w:tr>
      <w:tr w:rsidR="00013AE8" w:rsidRPr="00C67114" w14:paraId="4867F975" w14:textId="77777777" w:rsidTr="00B31378">
        <w:trPr>
          <w:trHeight w:val="408"/>
        </w:trPr>
        <w:tc>
          <w:tcPr>
            <w:tcW w:w="1993" w:type="dxa"/>
            <w:tcBorders>
              <w:top w:val="nil"/>
            </w:tcBorders>
          </w:tcPr>
          <w:p w14:paraId="39229381" w14:textId="77777777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</w:p>
        </w:tc>
        <w:tc>
          <w:tcPr>
            <w:tcW w:w="7963" w:type="dxa"/>
          </w:tcPr>
          <w:p w14:paraId="7E817B66" w14:textId="4ABD5CFD" w:rsidR="00013AE8" w:rsidRPr="00C67114" w:rsidRDefault="00F14CFB" w:rsidP="00B313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土地租用制度</w:t>
            </w:r>
            <w:r w:rsidR="00013AE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：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年租</w:t>
            </w:r>
            <w:r w:rsidR="00013AE8"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$</w:t>
            </w:r>
            <w:r w:rsidR="00013AE8"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17</w:t>
            </w:r>
            <w:r w:rsidR="00013AE8"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,</w:t>
            </w:r>
            <w:r w:rsidR="00013AE8"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000</w:t>
            </w:r>
            <w:r w:rsidR="00793615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，近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三年有加租</w:t>
            </w:r>
            <w:r w:rsidR="00013AE8"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 xml:space="preserve"> (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非漁</w:t>
            </w:r>
            <w:r w:rsidR="00013AE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農自然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護</w:t>
            </w:r>
            <w:r w:rsidR="00013AE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理署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配對</w:t>
            </w:r>
            <w:r w:rsidR="00013AE8"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)</w:t>
            </w:r>
          </w:p>
        </w:tc>
      </w:tr>
      <w:tr w:rsidR="00013AE8" w:rsidRPr="00C67114" w14:paraId="539A1206" w14:textId="77777777" w:rsidTr="00B31378">
        <w:trPr>
          <w:trHeight w:val="427"/>
        </w:trPr>
        <w:tc>
          <w:tcPr>
            <w:tcW w:w="1993" w:type="dxa"/>
          </w:tcPr>
          <w:p w14:paraId="57D9CBA7" w14:textId="77777777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土壤</w:t>
            </w:r>
          </w:p>
        </w:tc>
        <w:tc>
          <w:tcPr>
            <w:tcW w:w="7963" w:type="dxa"/>
          </w:tcPr>
          <w:p w14:paraId="5966B0D0" w14:textId="46913AB1" w:rsidR="00013AE8" w:rsidRPr="00C67114" w:rsidRDefault="00013AE8" w:rsidP="00B313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由於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附近大都是從事有機耕作，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因此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化學污染較少</w:t>
            </w:r>
          </w:p>
        </w:tc>
      </w:tr>
      <w:tr w:rsidR="00013AE8" w:rsidRPr="00C67114" w14:paraId="4EB59F9F" w14:textId="77777777" w:rsidTr="00B31378">
        <w:trPr>
          <w:trHeight w:val="1256"/>
        </w:trPr>
        <w:tc>
          <w:tcPr>
            <w:tcW w:w="1993" w:type="dxa"/>
          </w:tcPr>
          <w:p w14:paraId="58B250B0" w14:textId="77777777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種子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/苗</w:t>
            </w:r>
          </w:p>
        </w:tc>
        <w:tc>
          <w:tcPr>
            <w:tcW w:w="7963" w:type="dxa"/>
          </w:tcPr>
          <w:p w14:paraId="4BCE47FA" w14:textId="366EF93D" w:rsidR="00013AE8" w:rsidRDefault="00013AE8" w:rsidP="00B31378">
            <w:pPr>
              <w:pStyle w:val="a4"/>
              <w:widowControl/>
              <w:numPr>
                <w:ilvl w:val="0"/>
                <w:numId w:val="6"/>
              </w:numPr>
              <w:shd w:val="clear" w:color="auto" w:fill="FFFFFF"/>
              <w:ind w:leftChars="0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一部分種子是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從市場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買回來的，但質素參差</w:t>
            </w:r>
          </w:p>
          <w:p w14:paraId="43AC2C12" w14:textId="4A218082" w:rsidR="00013AE8" w:rsidRDefault="00013AE8" w:rsidP="00B31378">
            <w:pPr>
              <w:pStyle w:val="a4"/>
              <w:widowControl/>
              <w:numPr>
                <w:ilvl w:val="0"/>
                <w:numId w:val="6"/>
              </w:numPr>
              <w:shd w:val="clear" w:color="auto" w:fill="FFFFFF"/>
              <w:ind w:leftChars="0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有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一些是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自己留種子的，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例如</w:t>
            </w:r>
            <w:r w:rsidR="00793615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：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鶴藪白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(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白菜的一種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)</w:t>
            </w:r>
          </w:p>
          <w:p w14:paraId="3F2377BF" w14:textId="0BF1E2CB" w:rsidR="00013AE8" w:rsidRPr="00C67114" w:rsidRDefault="00013AE8" w:rsidP="00B31378">
            <w:pPr>
              <w:pStyle w:val="a4"/>
              <w:widowControl/>
              <w:numPr>
                <w:ilvl w:val="0"/>
                <w:numId w:val="6"/>
              </w:numPr>
              <w:shd w:val="clear" w:color="auto" w:fill="FFFFFF"/>
              <w:ind w:leftChars="0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有一些是插枝的，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例如</w:t>
            </w:r>
            <w:r w:rsidR="00793615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：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枸</w:t>
            </w:r>
            <w:r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杞</w:t>
            </w:r>
          </w:p>
        </w:tc>
      </w:tr>
      <w:tr w:rsidR="00013AE8" w:rsidRPr="00C67114" w14:paraId="0D5AE8FA" w14:textId="77777777" w:rsidTr="00B31378">
        <w:trPr>
          <w:trHeight w:val="565"/>
        </w:trPr>
        <w:tc>
          <w:tcPr>
            <w:tcW w:w="1993" w:type="dxa"/>
          </w:tcPr>
          <w:p w14:paraId="28B96A4F" w14:textId="77777777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勞動力</w:t>
            </w:r>
          </w:p>
        </w:tc>
        <w:tc>
          <w:tcPr>
            <w:tcW w:w="7963" w:type="dxa"/>
          </w:tcPr>
          <w:p w14:paraId="6C30207A" w14:textId="2238BB01" w:rsidR="00013AE8" w:rsidRPr="00C67114" w:rsidRDefault="00013AE8" w:rsidP="00B313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盧氏夫婦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（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盧先生</w:t>
            </w:r>
            <w:r w:rsidR="00793615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約</w:t>
            </w:r>
            <w:r w:rsidR="00793615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七十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歲)</w:t>
            </w:r>
          </w:p>
        </w:tc>
      </w:tr>
      <w:tr w:rsidR="00013AE8" w:rsidRPr="00C67114" w14:paraId="29EB6A84" w14:textId="77777777" w:rsidTr="00B31378">
        <w:trPr>
          <w:trHeight w:val="840"/>
        </w:trPr>
        <w:tc>
          <w:tcPr>
            <w:tcW w:w="1993" w:type="dxa"/>
          </w:tcPr>
          <w:p w14:paraId="73A86DA6" w14:textId="77777777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機器及工具</w:t>
            </w:r>
          </w:p>
        </w:tc>
        <w:tc>
          <w:tcPr>
            <w:tcW w:w="7963" w:type="dxa"/>
          </w:tcPr>
          <w:p w14:paraId="1F83674D" w14:textId="02B2C18E" w:rsidR="00013AE8" w:rsidRPr="00C67114" w:rsidRDefault="00013AE8" w:rsidP="00B31378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小型犂田機 (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約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數千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元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)</w:t>
            </w:r>
          </w:p>
          <w:p w14:paraId="0F1EC154" w14:textId="376A7A7D" w:rsidR="00013AE8" w:rsidRPr="00C67114" w:rsidRDefault="00013AE8" w:rsidP="00B31378">
            <w:pPr>
              <w:pStyle w:val="a4"/>
              <w:widowControl/>
              <w:numPr>
                <w:ilvl w:val="0"/>
                <w:numId w:val="1"/>
              </w:numPr>
              <w:shd w:val="clear" w:color="auto" w:fill="FFFFFF"/>
              <w:ind w:leftChars="0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簡單農具，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例如</w:t>
            </w:r>
            <w:r w:rsidR="00793615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：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鎚頭、犂耙、澆水</w:t>
            </w:r>
            <w:r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壺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、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小型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殺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蟲劑噴霧器</w:t>
            </w:r>
          </w:p>
        </w:tc>
      </w:tr>
      <w:tr w:rsidR="00013AE8" w:rsidRPr="00C67114" w14:paraId="763B2068" w14:textId="77777777" w:rsidTr="00B31378">
        <w:trPr>
          <w:trHeight w:val="1263"/>
        </w:trPr>
        <w:tc>
          <w:tcPr>
            <w:tcW w:w="1993" w:type="dxa"/>
          </w:tcPr>
          <w:p w14:paraId="476209DE" w14:textId="77777777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市場及交通</w:t>
            </w:r>
          </w:p>
        </w:tc>
        <w:tc>
          <w:tcPr>
            <w:tcW w:w="7963" w:type="dxa"/>
          </w:tcPr>
          <w:p w14:paraId="1721612B" w14:textId="53FE1E76" w:rsidR="00013AE8" w:rsidRPr="00C67114" w:rsidRDefault="00013AE8" w:rsidP="00B31378">
            <w:pPr>
              <w:pStyle w:val="a4"/>
              <w:widowControl/>
              <w:numPr>
                <w:ilvl w:val="0"/>
                <w:numId w:val="7"/>
              </w:numPr>
              <w:shd w:val="clear" w:color="auto" w:fill="FFFFFF"/>
              <w:ind w:leftChars="0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因為產量不多，通常遊客已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購買全部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，不用對外銷售。</w:t>
            </w:r>
          </w:p>
          <w:p w14:paraId="76996817" w14:textId="1DD017B8" w:rsidR="00013AE8" w:rsidRPr="00C67114" w:rsidRDefault="00013AE8" w:rsidP="00B31378">
            <w:pPr>
              <w:pStyle w:val="a4"/>
              <w:widowControl/>
              <w:numPr>
                <w:ilvl w:val="0"/>
                <w:numId w:val="7"/>
              </w:numPr>
              <w:shd w:val="clear" w:color="auto" w:fill="FFFFFF"/>
              <w:ind w:leftChars="0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蔬菜統營處定時有車來鶴藪收菜，附近有農夫把作物經由蔬菜統營處再批發出售</w:t>
            </w:r>
            <w:r w:rsidR="00793615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；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也有農夫會到中環農墟或其他地點直銷</w:t>
            </w:r>
            <w:r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。</w:t>
            </w:r>
          </w:p>
        </w:tc>
      </w:tr>
      <w:tr w:rsidR="00013AE8" w:rsidRPr="00C67114" w14:paraId="683814F5" w14:textId="77777777" w:rsidTr="00B31378">
        <w:trPr>
          <w:trHeight w:val="839"/>
        </w:trPr>
        <w:tc>
          <w:tcPr>
            <w:tcW w:w="1993" w:type="dxa"/>
          </w:tcPr>
          <w:p w14:paraId="55571EE8" w14:textId="4226F773" w:rsidR="00013AE8" w:rsidRPr="00C67114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政府/</w:t>
            </w:r>
            <w:r w:rsidR="00793615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其</w:t>
            </w:r>
            <w:r w:rsidR="00793615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他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團體支援</w:t>
            </w:r>
          </w:p>
        </w:tc>
        <w:tc>
          <w:tcPr>
            <w:tcW w:w="7963" w:type="dxa"/>
          </w:tcPr>
          <w:p w14:paraId="0A497E21" w14:textId="50BBD471" w:rsidR="00013AE8" w:rsidRPr="00C67114" w:rsidRDefault="00013AE8" w:rsidP="00B31378">
            <w:pPr>
              <w:pStyle w:val="a4"/>
              <w:widowControl/>
              <w:numPr>
                <w:ilvl w:val="0"/>
                <w:numId w:val="5"/>
              </w:numPr>
              <w:shd w:val="clear" w:color="auto" w:fill="FFFFFF"/>
              <w:ind w:leftChars="0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政府推動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農地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復耕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計劃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為農夫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接駁喉管引水灌溉。</w:t>
            </w:r>
          </w:p>
          <w:p w14:paraId="40787548" w14:textId="27742783" w:rsidR="00013AE8" w:rsidRPr="00C67114" w:rsidRDefault="00B04BDF" w:rsidP="00B31378">
            <w:pPr>
              <w:pStyle w:val="a4"/>
              <w:widowControl/>
              <w:numPr>
                <w:ilvl w:val="0"/>
                <w:numId w:val="5"/>
              </w:numPr>
              <w:shd w:val="clear" w:color="auto" w:fill="FFFFFF"/>
              <w:ind w:leftChars="0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漁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農自然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護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理署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提供技術支援，</w:t>
            </w:r>
            <w:r w:rsidR="00013AE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例如</w:t>
            </w:r>
            <w:r w:rsidR="00793615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：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漁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農自然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護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理署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曾建議網上銷售產量過盛的芋</w:t>
            </w:r>
            <w:r w:rsidR="00013AE8"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頭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</w:tr>
    </w:tbl>
    <w:p w14:paraId="6C8F2130" w14:textId="409A1492" w:rsidR="00013AE8" w:rsidRPr="00C67114" w:rsidRDefault="00013AE8" w:rsidP="00013AE8">
      <w:pPr>
        <w:widowControl/>
        <w:shd w:val="clear" w:color="auto" w:fill="FFFFFF"/>
        <w:rPr>
          <w:rFonts w:asciiTheme="minorEastAsia" w:hAnsiTheme="minorEastAsia" w:cs="Helvetica"/>
          <w:b/>
          <w:color w:val="1D2228"/>
          <w:kern w:val="0"/>
          <w:szCs w:val="24"/>
        </w:rPr>
      </w:pPr>
      <w:r w:rsidRPr="00C67114">
        <w:rPr>
          <w:rFonts w:asciiTheme="minorEastAsia" w:hAnsiTheme="minorEastAsia" w:cs="Helvetica" w:hint="eastAsia"/>
          <w:b/>
          <w:color w:val="1D2228"/>
          <w:kern w:val="0"/>
          <w:szCs w:val="24"/>
        </w:rPr>
        <w:lastRenderedPageBreak/>
        <w:t>農業過程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3"/>
        <w:gridCol w:w="7725"/>
      </w:tblGrid>
      <w:tr w:rsidR="00013AE8" w:rsidRPr="00C67114" w14:paraId="3FA1C3AC" w14:textId="77777777" w:rsidTr="00B31378">
        <w:trPr>
          <w:trHeight w:val="1173"/>
        </w:trPr>
        <w:tc>
          <w:tcPr>
            <w:tcW w:w="1951" w:type="dxa"/>
          </w:tcPr>
          <w:p w14:paraId="49F912EB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種植系統</w:t>
            </w:r>
          </w:p>
        </w:tc>
        <w:tc>
          <w:tcPr>
            <w:tcW w:w="7938" w:type="dxa"/>
          </w:tcPr>
          <w:p w14:paraId="73578B2C" w14:textId="0FCD21C9" w:rsidR="00013AE8" w:rsidRPr="00C67114" w:rsidRDefault="00013AE8" w:rsidP="00B31378">
            <w:pPr>
              <w:pStyle w:val="a4"/>
              <w:widowControl/>
              <w:numPr>
                <w:ilvl w:val="0"/>
                <w:numId w:val="2"/>
              </w:numPr>
              <w:ind w:leftChars="0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會根據</w:t>
            </w:r>
            <w:r w:rsidR="00E468D8"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不</w:t>
            </w:r>
            <w:r w:rsidR="00E468D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同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季節選擇種植合適的作物，如夏天多種瓜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、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冬天多種菜，也會善用有限的空間作「立體生產」。</w:t>
            </w:r>
          </w:p>
          <w:p w14:paraId="008313F8" w14:textId="0E78EDF5" w:rsidR="00013AE8" w:rsidRPr="00C67114" w:rsidRDefault="00B04BDF" w:rsidP="00B31378">
            <w:pPr>
              <w:pStyle w:val="a4"/>
              <w:widowControl/>
              <w:numPr>
                <w:ilvl w:val="0"/>
                <w:numId w:val="2"/>
              </w:numPr>
              <w:ind w:leftChars="0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會</w:t>
            </w:r>
            <w:r w:rsidR="00013AE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有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休</w:t>
            </w:r>
            <w:r w:rsidR="00013AE8"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耕</w:t>
            </w:r>
          </w:p>
        </w:tc>
      </w:tr>
      <w:tr w:rsidR="00013AE8" w:rsidRPr="00C67114" w14:paraId="2C622C3C" w14:textId="77777777" w:rsidTr="00B31378">
        <w:trPr>
          <w:trHeight w:val="554"/>
        </w:trPr>
        <w:tc>
          <w:tcPr>
            <w:tcW w:w="1951" w:type="dxa"/>
          </w:tcPr>
          <w:p w14:paraId="3BDC6844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灌溉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系統</w:t>
            </w:r>
          </w:p>
        </w:tc>
        <w:tc>
          <w:tcPr>
            <w:tcW w:w="7938" w:type="dxa"/>
          </w:tcPr>
          <w:p w14:paraId="1198C249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人手灌溉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 xml:space="preserve"> </w:t>
            </w:r>
          </w:p>
        </w:tc>
      </w:tr>
      <w:tr w:rsidR="00013AE8" w:rsidRPr="00C67114" w14:paraId="7B57901A" w14:textId="77777777" w:rsidTr="00B31378">
        <w:trPr>
          <w:trHeight w:val="561"/>
        </w:trPr>
        <w:tc>
          <w:tcPr>
            <w:tcW w:w="1951" w:type="dxa"/>
          </w:tcPr>
          <w:p w14:paraId="4D47B8BC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翻土</w:t>
            </w:r>
          </w:p>
        </w:tc>
        <w:tc>
          <w:tcPr>
            <w:tcW w:w="7938" w:type="dxa"/>
          </w:tcPr>
          <w:p w14:paraId="5386F450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小型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犁田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機</w:t>
            </w:r>
          </w:p>
        </w:tc>
      </w:tr>
      <w:tr w:rsidR="00013AE8" w:rsidRPr="00C67114" w14:paraId="5CABA35D" w14:textId="77777777" w:rsidTr="00B31378">
        <w:trPr>
          <w:trHeight w:val="556"/>
        </w:trPr>
        <w:tc>
          <w:tcPr>
            <w:tcW w:w="1951" w:type="dxa"/>
          </w:tcPr>
          <w:p w14:paraId="69403CFD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抑制雜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草及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保護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泥土</w:t>
            </w:r>
          </w:p>
        </w:tc>
        <w:tc>
          <w:tcPr>
            <w:tcW w:w="7938" w:type="dxa"/>
          </w:tcPr>
          <w:p w14:paraId="6070A660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人手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除草</w:t>
            </w:r>
          </w:p>
        </w:tc>
      </w:tr>
      <w:tr w:rsidR="00013AE8" w:rsidRPr="00C67114" w14:paraId="6CD7C0A4" w14:textId="77777777" w:rsidTr="00B31378">
        <w:trPr>
          <w:trHeight w:val="1519"/>
        </w:trPr>
        <w:tc>
          <w:tcPr>
            <w:tcW w:w="1951" w:type="dxa"/>
          </w:tcPr>
          <w:p w14:paraId="3FA7159B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施肥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及改良土壤</w:t>
            </w:r>
          </w:p>
        </w:tc>
        <w:tc>
          <w:tcPr>
            <w:tcW w:w="7938" w:type="dxa"/>
          </w:tcPr>
          <w:p w14:paraId="07F4A797" w14:textId="20526FA7" w:rsidR="00013AE8" w:rsidRDefault="00013AE8" w:rsidP="00B31378">
            <w:pPr>
              <w:pStyle w:val="a4"/>
              <w:widowControl/>
              <w:numPr>
                <w:ilvl w:val="0"/>
                <w:numId w:val="4"/>
              </w:numPr>
              <w:ind w:leftChars="0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草木灰、花生麩、雞糞肥</w:t>
            </w:r>
          </w:p>
          <w:p w14:paraId="4FCDFBE2" w14:textId="2BE1F512" w:rsidR="00013AE8" w:rsidRPr="00C67114" w:rsidRDefault="00181204" w:rsidP="00B31378">
            <w:pPr>
              <w:pStyle w:val="a4"/>
              <w:widowControl/>
              <w:numPr>
                <w:ilvl w:val="0"/>
                <w:numId w:val="4"/>
              </w:numPr>
              <w:ind w:leftChars="0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利用泥炭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苔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(peat</w:t>
            </w:r>
            <w:r w:rsidR="00B04BDF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 xml:space="preserve"> 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moss)</w:t>
            </w:r>
            <w:r w:rsidR="00B04BDF"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 xml:space="preserve"> 、</w:t>
            </w:r>
            <w:r w:rsidR="00B04BDF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熟石灰及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綠機土以</w:t>
            </w:r>
            <w:r w:rsidR="00013AE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提升土壤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的</w:t>
            </w:r>
            <w:r w:rsidR="00013AE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持水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量</w:t>
            </w:r>
            <w:r w:rsidR="00013AE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及保肥能力</w:t>
            </w:r>
          </w:p>
          <w:p w14:paraId="2C44F780" w14:textId="2FCB9EF6" w:rsidR="00013AE8" w:rsidRPr="00C67114" w:rsidRDefault="00013AE8" w:rsidP="00B31378">
            <w:pPr>
              <w:pStyle w:val="a4"/>
              <w:widowControl/>
              <w:numPr>
                <w:ilvl w:val="0"/>
                <w:numId w:val="4"/>
              </w:numPr>
              <w:ind w:leftChars="0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地膜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覆蓋，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例如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：利用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膠袋</w:t>
            </w:r>
            <w:r w:rsidR="00B04BDF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或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菜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  <w:lang w:eastAsia="zh-HK"/>
              </w:rPr>
              <w:t>莢</w:t>
            </w:r>
          </w:p>
        </w:tc>
      </w:tr>
      <w:tr w:rsidR="00013AE8" w:rsidRPr="00C67114" w14:paraId="2A2574EC" w14:textId="77777777" w:rsidTr="00693423">
        <w:trPr>
          <w:trHeight w:val="1555"/>
        </w:trPr>
        <w:tc>
          <w:tcPr>
            <w:tcW w:w="1951" w:type="dxa"/>
          </w:tcPr>
          <w:p w14:paraId="2C0636EF" w14:textId="05AD8B99" w:rsidR="00013AE8" w:rsidRPr="00C67114" w:rsidRDefault="00CD5C8A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控制</w:t>
            </w:r>
            <w:r w:rsidR="00013AE8"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蟲害</w:t>
            </w:r>
            <w:r w:rsidR="00013AE8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及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病</w:t>
            </w:r>
            <w:r w:rsidR="00693423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毒</w:t>
            </w:r>
          </w:p>
        </w:tc>
        <w:tc>
          <w:tcPr>
            <w:tcW w:w="7938" w:type="dxa"/>
          </w:tcPr>
          <w:p w14:paraId="05764346" w14:textId="416B059F" w:rsidR="00013AE8" w:rsidRPr="00C67114" w:rsidRDefault="00013AE8" w:rsidP="00B31378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Chars="0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以保護網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去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防</w:t>
            </w:r>
            <w:r w:rsidR="00693423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止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雀鳥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及</w:t>
            </w:r>
            <w:r w:rsidR="00693423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昆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蟲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  <w:p w14:paraId="24FF7CBE" w14:textId="1AE20F2C" w:rsidR="00013AE8" w:rsidRPr="00C67114" w:rsidRDefault="00013AE8" w:rsidP="00B31378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Chars="0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手捕害蟲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 xml:space="preserve"> 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(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春夏蟲害嚴重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例如:</w:t>
            </w:r>
            <w:r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 xml:space="preserve"> 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蝴蝶幼蟲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)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 xml:space="preserve"> 。</w:t>
            </w:r>
          </w:p>
          <w:p w14:paraId="78615438" w14:textId="6D6CD5C3" w:rsidR="00013AE8" w:rsidRPr="00C67114" w:rsidRDefault="00013AE8" w:rsidP="00B31378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Chars="0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噴灑有機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  <w:lang w:eastAsia="zh-HK"/>
              </w:rPr>
              <w:t>殺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蟲劑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  <w:p w14:paraId="48E8E852" w14:textId="03517E53" w:rsidR="00013AE8" w:rsidRPr="00C67114" w:rsidRDefault="00013AE8" w:rsidP="00B31378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ind w:leftChars="0" w:left="482" w:hanging="482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以太陽能電網防野豬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</w:tc>
      </w:tr>
      <w:tr w:rsidR="00013AE8" w:rsidRPr="00C67114" w14:paraId="56F14A72" w14:textId="77777777" w:rsidTr="004E3AE9">
        <w:trPr>
          <w:trHeight w:val="1266"/>
        </w:trPr>
        <w:tc>
          <w:tcPr>
            <w:tcW w:w="1951" w:type="dxa"/>
          </w:tcPr>
          <w:p w14:paraId="7A03411F" w14:textId="468847ED" w:rsidR="00013AE8" w:rsidRPr="00C67114" w:rsidRDefault="00013AE8" w:rsidP="00B31378">
            <w:pPr>
              <w:widowControl/>
              <w:rPr>
                <w:rFonts w:asciiTheme="minorEastAsia" w:hAnsiTheme="minorEastAsia" w:cs="新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其他</w:t>
            </w:r>
            <w:r w:rsidR="004E3AE9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:</w:t>
            </w:r>
          </w:p>
          <w:p w14:paraId="3FA7F6F7" w14:textId="47FFF64C" w:rsidR="00013AE8" w:rsidRPr="004E3AE9" w:rsidRDefault="00013AE8" w:rsidP="00B31378">
            <w:pPr>
              <w:widowControl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維修</w:t>
            </w:r>
            <w:r w:rsidR="004E3AE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或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農產品加工</w:t>
            </w:r>
          </w:p>
        </w:tc>
        <w:tc>
          <w:tcPr>
            <w:tcW w:w="7938" w:type="dxa"/>
          </w:tcPr>
          <w:p w14:paraId="6547A758" w14:textId="12A1267A" w:rsidR="00013AE8" w:rsidRPr="004E3AE9" w:rsidRDefault="00013AE8" w:rsidP="004E3AE9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/>
              <w:ind w:leftChars="0"/>
              <w:rPr>
                <w:rFonts w:asciiTheme="minorEastAsia" w:hAnsiTheme="minorEastAsia" w:cs="新細明體"/>
                <w:color w:val="1D2228"/>
                <w:kern w:val="0"/>
                <w:szCs w:val="24"/>
              </w:rPr>
            </w:pPr>
            <w:r w:rsidRP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維修雨水</w:t>
            </w:r>
            <w:r w:rsidRPr="004E3AE9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棚</w:t>
            </w:r>
            <w:r w:rsid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因為</w:t>
            </w:r>
            <w:r w:rsidRPr="004E3AE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去年</w:t>
            </w:r>
            <w:r w:rsidR="004E3AE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被颱</w:t>
            </w:r>
            <w:r w:rsidRPr="004E3AE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風摧毀，</w:t>
            </w:r>
            <w:r w:rsidR="004E3AE9" w:rsidRP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維修</w:t>
            </w:r>
            <w:r w:rsid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成本很高但</w:t>
            </w:r>
            <w:r w:rsidRPr="004E3AE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幸有街坊送贈</w:t>
            </w:r>
            <w:r w:rsidR="004E3AE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物資</w:t>
            </w:r>
            <w:r w:rsidRPr="004E3AE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。</w:t>
            </w:r>
          </w:p>
          <w:p w14:paraId="08EBBE54" w14:textId="7B03FFD6" w:rsidR="00013AE8" w:rsidRPr="00C67114" w:rsidRDefault="004E3AE9" w:rsidP="00B31378">
            <w:pPr>
              <w:pStyle w:val="a4"/>
              <w:widowControl/>
              <w:numPr>
                <w:ilvl w:val="0"/>
                <w:numId w:val="3"/>
              </w:numPr>
              <w:shd w:val="clear" w:color="auto" w:fill="FFFFFF"/>
              <w:ind w:leftChars="0" w:left="482" w:hanging="482"/>
              <w:rPr>
                <w:rFonts w:asciiTheme="minorEastAsia" w:hAnsiTheme="minorEastAsia" w:cs="新細明體"/>
                <w:color w:val="1D2228"/>
                <w:kern w:val="0"/>
                <w:szCs w:val="24"/>
              </w:rPr>
            </w:pP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他也會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曬冬</w:t>
            </w:r>
            <w:r w:rsidR="00013AE8" w:rsidRPr="00C67114"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>瓜</w:t>
            </w:r>
            <w:r w:rsidR="00013AE8"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做菜莆。</w:t>
            </w:r>
          </w:p>
        </w:tc>
      </w:tr>
    </w:tbl>
    <w:p w14:paraId="01C1DE85" w14:textId="77777777" w:rsidR="00013AE8" w:rsidRPr="00C67114" w:rsidRDefault="00013AE8" w:rsidP="00013AE8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711F9A81" w14:textId="77777777" w:rsidR="00E468D8" w:rsidRDefault="00E468D8" w:rsidP="00013AE8">
      <w:pPr>
        <w:widowControl/>
        <w:shd w:val="clear" w:color="auto" w:fill="FFFFFF"/>
        <w:rPr>
          <w:rFonts w:asciiTheme="minorEastAsia" w:hAnsiTheme="minorEastAsia" w:cs="Helvetica"/>
          <w:b/>
          <w:color w:val="1D2228"/>
          <w:kern w:val="0"/>
          <w:szCs w:val="24"/>
        </w:rPr>
      </w:pPr>
    </w:p>
    <w:p w14:paraId="05824566" w14:textId="05D9019D" w:rsidR="00013AE8" w:rsidRPr="00C67114" w:rsidRDefault="00013AE8" w:rsidP="00013AE8">
      <w:pPr>
        <w:widowControl/>
        <w:shd w:val="clear" w:color="auto" w:fill="FFFFFF"/>
        <w:rPr>
          <w:rFonts w:asciiTheme="minorEastAsia" w:hAnsiTheme="minorEastAsia" w:cs="Helvetica"/>
          <w:b/>
          <w:color w:val="1D2228"/>
          <w:kern w:val="0"/>
          <w:szCs w:val="24"/>
        </w:rPr>
      </w:pPr>
      <w:r w:rsidRPr="00C67114">
        <w:rPr>
          <w:rFonts w:asciiTheme="minorEastAsia" w:hAnsiTheme="minorEastAsia" w:cs="Helvetica" w:hint="eastAsia"/>
          <w:b/>
          <w:color w:val="1D2228"/>
          <w:kern w:val="0"/>
          <w:szCs w:val="24"/>
        </w:rPr>
        <w:t>農業產出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7"/>
        <w:gridCol w:w="7721"/>
      </w:tblGrid>
      <w:tr w:rsidR="00013AE8" w:rsidRPr="00C67114" w14:paraId="04085084" w14:textId="77777777" w:rsidTr="00B31378">
        <w:trPr>
          <w:trHeight w:val="1633"/>
        </w:trPr>
        <w:tc>
          <w:tcPr>
            <w:tcW w:w="1951" w:type="dxa"/>
            <w:tcBorders>
              <w:bottom w:val="nil"/>
            </w:tcBorders>
          </w:tcPr>
          <w:p w14:paraId="71AD0C8E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有用產出</w:t>
            </w:r>
          </w:p>
        </w:tc>
        <w:tc>
          <w:tcPr>
            <w:tcW w:w="7934" w:type="dxa"/>
          </w:tcPr>
          <w:p w14:paraId="16C7A4C1" w14:textId="7B6EE00B" w:rsidR="00013AE8" w:rsidRPr="00C67114" w:rsidRDefault="00013AE8" w:rsidP="00B313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作物</w:t>
            </w:r>
            <w:r w:rsidR="004E3AE9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 xml:space="preserve"> 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(</w:t>
            </w:r>
            <w:r w:rsid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於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2019</w:t>
            </w:r>
            <w:r w:rsid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年3月1</w:t>
            </w:r>
            <w:r w:rsidR="004E3AE9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2</w:t>
            </w:r>
            <w:r w:rsid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日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>)</w:t>
            </w:r>
            <w:r w:rsid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：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 xml:space="preserve"> </w:t>
            </w:r>
            <w:r w:rsid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有</w:t>
            </w:r>
            <w:r w:rsidR="004E3AE9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近三十種作物，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最出名</w:t>
            </w:r>
            <w:r w:rsid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是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葛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其他作物有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鶴藪白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(白菜的一種)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、芋頭、蕃薯葉、蕃薯、蕃茄、茄子、豆苖、紅菜頭、生菜、油麥菜、豆、薑、芹菜、芫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  <w:lang w:eastAsia="zh-HK"/>
              </w:rPr>
              <w:t>荽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、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  <w:lang w:eastAsia="zh-HK"/>
              </w:rPr>
              <w:t>蔥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、椰菜、枸杞、粟米、白蘿蔔、紅蘿蔔、</w:t>
            </w:r>
            <w:r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紫</w:t>
            </w: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蘿蔔、芥蘭、合掌瓜、木瓜、西蘭花、芝麻等</w:t>
            </w:r>
          </w:p>
        </w:tc>
      </w:tr>
      <w:tr w:rsidR="00013AE8" w:rsidRPr="00C67114" w14:paraId="652A23D1" w14:textId="77777777" w:rsidTr="00B31378">
        <w:trPr>
          <w:trHeight w:val="551"/>
        </w:trPr>
        <w:tc>
          <w:tcPr>
            <w:tcW w:w="1951" w:type="dxa"/>
            <w:tcBorders>
              <w:top w:val="nil"/>
              <w:bottom w:val="nil"/>
            </w:tcBorders>
          </w:tcPr>
          <w:p w14:paraId="4E05879B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</w:p>
        </w:tc>
        <w:tc>
          <w:tcPr>
            <w:tcW w:w="7934" w:type="dxa"/>
          </w:tcPr>
          <w:p w14:paraId="4530333A" w14:textId="6D72644D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市場價格</w:t>
            </w:r>
            <w:r w:rsidR="004E3AE9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：大部份作物每斤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約</w:t>
            </w:r>
            <w:r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$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20</w:t>
            </w:r>
          </w:p>
        </w:tc>
      </w:tr>
      <w:tr w:rsidR="00013AE8" w:rsidRPr="00C67114" w14:paraId="71477D9C" w14:textId="77777777" w:rsidTr="00B31378">
        <w:trPr>
          <w:trHeight w:val="603"/>
        </w:trPr>
        <w:tc>
          <w:tcPr>
            <w:tcW w:w="1951" w:type="dxa"/>
            <w:tcBorders>
              <w:top w:val="nil"/>
              <w:bottom w:val="single" w:sz="4" w:space="0" w:color="auto"/>
            </w:tcBorders>
          </w:tcPr>
          <w:p w14:paraId="1CACEA69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</w:p>
        </w:tc>
        <w:tc>
          <w:tcPr>
            <w:tcW w:w="7934" w:type="dxa"/>
            <w:tcBorders>
              <w:bottom w:val="single" w:sz="4" w:space="0" w:color="auto"/>
            </w:tcBorders>
          </w:tcPr>
          <w:p w14:paraId="30A97DAF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用途:</w:t>
            </w:r>
            <w:r w:rsidRPr="00C67114">
              <w:rPr>
                <w:rFonts w:asciiTheme="minorEastAsia" w:hAnsiTheme="minorEastAsia" w:cs="Helvetica"/>
                <w:color w:val="1D2228"/>
                <w:kern w:val="0"/>
                <w:szCs w:val="24"/>
              </w:rPr>
              <w:t xml:space="preserve"> </w:t>
            </w:r>
            <w:r w:rsidRPr="00C67114">
              <w:rPr>
                <w:rFonts w:asciiTheme="minorEastAsia" w:hAnsiTheme="minorEastAsia" w:cs="Helvetica" w:hint="eastAsia"/>
                <w:color w:val="1D2228"/>
                <w:kern w:val="0"/>
                <w:szCs w:val="24"/>
              </w:rPr>
              <w:t>自用及供遊客購買</w:t>
            </w:r>
          </w:p>
        </w:tc>
      </w:tr>
    </w:tbl>
    <w:p w14:paraId="5EAABE1C" w14:textId="77777777" w:rsidR="00013AE8" w:rsidRPr="00C67114" w:rsidRDefault="00013AE8" w:rsidP="00013AE8">
      <w:pPr>
        <w:widowControl/>
        <w:shd w:val="clear" w:color="auto" w:fill="FFFFFF"/>
        <w:rPr>
          <w:rFonts w:asciiTheme="minorEastAsia" w:hAnsiTheme="minorEastAsia" w:cs="Helvetica"/>
          <w:color w:val="1D2228"/>
          <w:kern w:val="0"/>
          <w:szCs w:val="24"/>
        </w:rPr>
      </w:pPr>
    </w:p>
    <w:p w14:paraId="49D31898" w14:textId="77777777" w:rsidR="001C3626" w:rsidRDefault="001C3626" w:rsidP="00013AE8">
      <w:pPr>
        <w:widowControl/>
        <w:shd w:val="clear" w:color="auto" w:fill="FFFFFF"/>
        <w:rPr>
          <w:rFonts w:asciiTheme="minorEastAsia" w:hAnsiTheme="minorEastAsia" w:cs="Helvetica"/>
          <w:b/>
          <w:color w:val="1D2228"/>
          <w:kern w:val="0"/>
          <w:szCs w:val="24"/>
        </w:rPr>
      </w:pPr>
    </w:p>
    <w:p w14:paraId="574C1C80" w14:textId="3311B82B" w:rsidR="00013AE8" w:rsidRPr="00D66FD3" w:rsidRDefault="00013AE8" w:rsidP="00013AE8">
      <w:pPr>
        <w:widowControl/>
        <w:shd w:val="clear" w:color="auto" w:fill="FFFFFF"/>
        <w:rPr>
          <w:rFonts w:asciiTheme="minorEastAsia" w:hAnsiTheme="minorEastAsia" w:cs="Helvetica"/>
          <w:b/>
          <w:color w:val="1D2228"/>
          <w:kern w:val="0"/>
          <w:szCs w:val="24"/>
        </w:rPr>
      </w:pPr>
      <w:r w:rsidRPr="00D66FD3">
        <w:rPr>
          <w:rFonts w:asciiTheme="minorEastAsia" w:hAnsiTheme="minorEastAsia" w:cs="Helvetica" w:hint="eastAsia"/>
          <w:b/>
          <w:color w:val="1D2228"/>
          <w:kern w:val="0"/>
          <w:szCs w:val="24"/>
        </w:rPr>
        <w:t>其他特色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03"/>
        <w:gridCol w:w="7725"/>
      </w:tblGrid>
      <w:tr w:rsidR="00013AE8" w:rsidRPr="00C67114" w14:paraId="42F0CA0C" w14:textId="77777777" w:rsidTr="00B31378">
        <w:trPr>
          <w:trHeight w:val="533"/>
        </w:trPr>
        <w:tc>
          <w:tcPr>
            <w:tcW w:w="1951" w:type="dxa"/>
          </w:tcPr>
          <w:p w14:paraId="1DEE3CA9" w14:textId="77777777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接待團體</w:t>
            </w:r>
          </w:p>
        </w:tc>
        <w:tc>
          <w:tcPr>
            <w:tcW w:w="7957" w:type="dxa"/>
          </w:tcPr>
          <w:p w14:paraId="5799D0EC" w14:textId="2E931264" w:rsidR="00013AE8" w:rsidRPr="00C67114" w:rsidRDefault="00013AE8" w:rsidP="00B31378">
            <w:pPr>
              <w:widowControl/>
              <w:rPr>
                <w:rFonts w:asciiTheme="minorEastAsia" w:hAnsiTheme="minorEastAsia" w:cs="Helvetica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新細明體" w:hint="eastAsia"/>
                <w:color w:val="1D2228"/>
                <w:kern w:val="0"/>
                <w:szCs w:val="24"/>
              </w:rPr>
              <w:t>學生及遊客導賞、考察</w:t>
            </w:r>
            <w:r>
              <w:rPr>
                <w:rFonts w:asciiTheme="minorEastAsia" w:hAnsiTheme="minorEastAsia" w:cs="細明體"/>
                <w:color w:val="1D2228"/>
                <w:kern w:val="0"/>
                <w:szCs w:val="24"/>
              </w:rPr>
              <w:t xml:space="preserve"> 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(</w:t>
            </w:r>
            <w:r w:rsidR="00922A98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需徵收入場費</w:t>
            </w: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，</w:t>
            </w:r>
            <w:r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是近年主要的收入來源)</w:t>
            </w:r>
          </w:p>
        </w:tc>
      </w:tr>
      <w:tr w:rsidR="00013AE8" w:rsidRPr="00C67114" w14:paraId="0FCB502A" w14:textId="77777777" w:rsidTr="00B31378">
        <w:trPr>
          <w:trHeight w:val="555"/>
        </w:trPr>
        <w:tc>
          <w:tcPr>
            <w:tcW w:w="1951" w:type="dxa"/>
          </w:tcPr>
          <w:p w14:paraId="2A83FFCF" w14:textId="77777777" w:rsidR="00013AE8" w:rsidRPr="00C67114" w:rsidRDefault="00013AE8" w:rsidP="00B313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有機認證</w:t>
            </w:r>
          </w:p>
        </w:tc>
        <w:tc>
          <w:tcPr>
            <w:tcW w:w="7957" w:type="dxa"/>
          </w:tcPr>
          <w:p w14:paraId="24F96CB0" w14:textId="77777777" w:rsidR="00013AE8" w:rsidRPr="00C67114" w:rsidRDefault="00013AE8" w:rsidP="00B313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Theme="minorEastAsia" w:hAnsiTheme="minorEastAsia" w:cs="細明體"/>
                <w:color w:val="1D2228"/>
                <w:kern w:val="0"/>
                <w:szCs w:val="24"/>
              </w:rPr>
            </w:pPr>
            <w:r w:rsidRPr="00C67114">
              <w:rPr>
                <w:rFonts w:asciiTheme="minorEastAsia" w:hAnsiTheme="minorEastAsia" w:cs="細明體" w:hint="eastAsia"/>
                <w:color w:val="1D2228"/>
                <w:kern w:val="0"/>
                <w:szCs w:val="24"/>
              </w:rPr>
              <w:t>沒有申請</w:t>
            </w:r>
          </w:p>
        </w:tc>
      </w:tr>
    </w:tbl>
    <w:p w14:paraId="69A8B4FF" w14:textId="3CFB08C2" w:rsidR="000E06EF" w:rsidRDefault="00922A98" w:rsidP="00013AE8">
      <w:pPr>
        <w:widowControl/>
        <w:rPr>
          <w:rFonts w:eastAsia="Adobe 繁黑體 Std B" w:cstheme="minorHAnsi"/>
          <w:b/>
          <w:color w:val="1D2228"/>
          <w:kern w:val="0"/>
          <w:sz w:val="36"/>
          <w:szCs w:val="24"/>
        </w:rPr>
      </w:pPr>
      <w:r>
        <w:rPr>
          <w:rFonts w:ascii="Malgun Gothic" w:eastAsia="Malgun Gothic" w:hAnsi="Malgun Gothic" w:cs="Malgun Gothic" w:hint="eastAsia"/>
          <w:b/>
          <w:color w:val="1D2228"/>
          <w:kern w:val="0"/>
          <w:sz w:val="36"/>
          <w:szCs w:val="24"/>
        </w:rPr>
        <w:lastRenderedPageBreak/>
        <w:t>農場</w:t>
      </w:r>
      <w:r w:rsidR="000E06EF" w:rsidRPr="00536323">
        <w:rPr>
          <w:rFonts w:eastAsia="Adobe 繁黑體 Std B" w:cstheme="minorHAnsi"/>
          <w:b/>
          <w:color w:val="1D2228"/>
          <w:kern w:val="0"/>
          <w:sz w:val="36"/>
          <w:szCs w:val="24"/>
        </w:rPr>
        <w:t xml:space="preserve"> B</w:t>
      </w:r>
      <w:r w:rsidR="000E06EF">
        <w:rPr>
          <w:rFonts w:eastAsia="Adobe 繁黑體 Std B" w:cstheme="minorHAnsi" w:hint="eastAsia"/>
          <w:b/>
          <w:color w:val="1D2228"/>
          <w:kern w:val="0"/>
          <w:sz w:val="36"/>
          <w:szCs w:val="24"/>
        </w:rPr>
        <w:t xml:space="preserve"> (</w:t>
      </w:r>
      <w:r w:rsidR="00997450" w:rsidRPr="00997450">
        <w:rPr>
          <w:rFonts w:ascii="Malgun Gothic" w:eastAsia="Malgun Gothic" w:hAnsi="Malgun Gothic" w:cs="Malgun Gothic" w:hint="eastAsia"/>
          <w:b/>
          <w:color w:val="1D2228"/>
          <w:kern w:val="0"/>
          <w:sz w:val="36"/>
          <w:szCs w:val="24"/>
        </w:rPr>
        <w:t>農田編號</w:t>
      </w:r>
      <w:r w:rsidR="000E06EF">
        <w:rPr>
          <w:rFonts w:eastAsia="Adobe 繁黑體 Std B" w:cstheme="minorHAnsi" w:hint="eastAsia"/>
          <w:b/>
          <w:color w:val="1D2228"/>
          <w:kern w:val="0"/>
          <w:sz w:val="36"/>
          <w:szCs w:val="24"/>
        </w:rPr>
        <w:t>19)</w:t>
      </w:r>
      <w:r w:rsidR="000E06EF">
        <w:rPr>
          <w:rFonts w:eastAsia="Adobe 繁黑體 Std B" w:cstheme="minorHAnsi"/>
          <w:b/>
          <w:color w:val="1D2228"/>
          <w:kern w:val="0"/>
          <w:sz w:val="36"/>
          <w:szCs w:val="24"/>
        </w:rPr>
        <w:t xml:space="preserve"> </w:t>
      </w:r>
    </w:p>
    <w:tbl>
      <w:tblPr>
        <w:tblStyle w:val="a3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3726"/>
      </w:tblGrid>
      <w:tr w:rsidR="00E64403" w14:paraId="3C1C44AF" w14:textId="77777777" w:rsidTr="004462AC">
        <w:tc>
          <w:tcPr>
            <w:tcW w:w="3397" w:type="dxa"/>
          </w:tcPr>
          <w:p w14:paraId="083479F3" w14:textId="5CF1A281" w:rsidR="00E64403" w:rsidRDefault="00E64403" w:rsidP="00081C0C">
            <w:pPr>
              <w:widowControl/>
              <w:jc w:val="center"/>
              <w:rPr>
                <w:rFonts w:eastAsia="Adobe 繁黑體 Std B" w:cstheme="minorHAnsi"/>
                <w:b/>
                <w:color w:val="1D2228"/>
                <w:kern w:val="0"/>
                <w:sz w:val="36"/>
                <w:szCs w:val="24"/>
              </w:rPr>
            </w:pPr>
            <w:r>
              <w:rPr>
                <w:rFonts w:hint="eastAsia"/>
                <w:bCs/>
                <w:noProof/>
              </w:rPr>
              <w:drawing>
                <wp:inline distT="0" distB="0" distL="0" distR="0" wp14:anchorId="3CF4107F" wp14:editId="357DEC9D">
                  <wp:extent cx="2219325" cy="2219325"/>
                  <wp:effectExtent l="0" t="0" r="9525" b="952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rm B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403" w14:paraId="458A761F" w14:textId="77777777" w:rsidTr="004462AC">
        <w:tc>
          <w:tcPr>
            <w:tcW w:w="3397" w:type="dxa"/>
          </w:tcPr>
          <w:p w14:paraId="2383B0C9" w14:textId="02C12CDD" w:rsidR="00E64403" w:rsidRPr="00E64403" w:rsidRDefault="00E64403" w:rsidP="007B4714">
            <w:pPr>
              <w:widowControl/>
              <w:jc w:val="center"/>
              <w:rPr>
                <w:sz w:val="28"/>
                <w:szCs w:val="28"/>
                <w:lang w:eastAsia="zh-HK"/>
              </w:rPr>
            </w:pPr>
            <w:r w:rsidRPr="00E64403">
              <w:rPr>
                <w:bCs/>
                <w:sz w:val="28"/>
                <w:szCs w:val="28"/>
              </w:rPr>
              <w:t>http://bit.ly/Farm-B</w:t>
            </w:r>
          </w:p>
        </w:tc>
      </w:tr>
    </w:tbl>
    <w:p w14:paraId="64A7B0CC" w14:textId="06FA8BE3" w:rsidR="000E06EF" w:rsidRDefault="000E06EF">
      <w:pPr>
        <w:widowControl/>
        <w:rPr>
          <w:rFonts w:ascii="Times New Roman" w:hAnsi="Times New Roman" w:cs="Times New Roman"/>
          <w:sz w:val="28"/>
          <w:szCs w:val="28"/>
        </w:rPr>
      </w:pPr>
    </w:p>
    <w:p w14:paraId="742D38DC" w14:textId="77777777" w:rsidR="00922A98" w:rsidRPr="00922A98" w:rsidRDefault="00922A98">
      <w:pPr>
        <w:widowControl/>
        <w:rPr>
          <w:rFonts w:ascii="Times New Roman" w:hAnsi="Times New Roman" w:cs="Times New Roman"/>
          <w:bCs/>
          <w:sz w:val="28"/>
          <w:szCs w:val="28"/>
        </w:rPr>
      </w:pPr>
      <w:r w:rsidRPr="00922A98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1551D2D3" w14:textId="109305B8" w:rsidR="000E06EF" w:rsidRDefault="00922A98" w:rsidP="000E0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lastRenderedPageBreak/>
        <w:t>資料頁三：</w:t>
      </w:r>
      <w:r w:rsidR="00D2638F"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t>以手感測試土壤質地</w:t>
      </w:r>
    </w:p>
    <w:p w14:paraId="7F11AA36" w14:textId="0DBE3310" w:rsidR="000E06EF" w:rsidRDefault="00D2638F" w:rsidP="00D263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B9ADC6" wp14:editId="6CEBA951">
            <wp:extent cx="5725116" cy="8053654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formation sheet 3-ch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37" cy="80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BD758" w14:textId="77777777" w:rsidR="00B25AC5" w:rsidRDefault="00B25AC5" w:rsidP="000E06E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8414361" w14:textId="6E90DF8B" w:rsidR="000E06EF" w:rsidRDefault="00D2638F" w:rsidP="000E0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lastRenderedPageBreak/>
        <w:t>資料頁四：以</w:t>
      </w:r>
      <w:r w:rsidR="002C70B0"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t>土壤養份（氮磷鉀）</w:t>
      </w:r>
      <w:r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t>測試套裝測試土壤肥力</w:t>
      </w:r>
    </w:p>
    <w:p w14:paraId="3AC2B61B" w14:textId="2286FF35" w:rsidR="000E06EF" w:rsidRDefault="00D2638F" w:rsidP="00D263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F95B23" wp14:editId="4EB5B00D">
            <wp:extent cx="5717131" cy="80809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nformation sheet 4-chi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927" cy="80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5D81" w14:textId="0814D5C3" w:rsidR="00041446" w:rsidRDefault="00041446" w:rsidP="00041446">
      <w:pPr>
        <w:rPr>
          <w:b/>
          <w:color w:val="FF0000"/>
        </w:rPr>
      </w:pPr>
      <w:r w:rsidRPr="008E1C07">
        <w:rPr>
          <w:rFonts w:hint="eastAsia"/>
          <w:b/>
          <w:color w:val="FF0000"/>
        </w:rPr>
        <w:t>**</w:t>
      </w:r>
      <w:r>
        <w:rPr>
          <w:rFonts w:hint="eastAsia"/>
          <w:b/>
          <w:color w:val="FF0000"/>
          <w:lang w:eastAsia="zh-HK"/>
        </w:rPr>
        <w:t>備註：</w:t>
      </w:r>
      <w:r w:rsidRPr="008E1C07">
        <w:rPr>
          <w:rFonts w:hint="eastAsia"/>
          <w:b/>
          <w:color w:val="FF0000"/>
        </w:rPr>
        <w:t>測試程序會因應使用不同的測試套裝而有所不同。</w:t>
      </w:r>
    </w:p>
    <w:p w14:paraId="20717E60" w14:textId="4319B70B" w:rsidR="000E06EF" w:rsidRDefault="00D2638F" w:rsidP="000E06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lastRenderedPageBreak/>
        <w:t>資料頁五：</w:t>
      </w:r>
      <w:r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t>測試</w:t>
      </w:r>
      <w:r w:rsidR="002C70B0"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t>溪</w:t>
      </w:r>
      <w:r>
        <w:rPr>
          <w:rFonts w:ascii="Times New Roman" w:hAnsi="Times New Roman" w:cs="Times New Roman" w:hint="eastAsia"/>
          <w:b/>
          <w:bCs/>
          <w:sz w:val="28"/>
          <w:szCs w:val="28"/>
          <w:u w:val="single"/>
        </w:rPr>
        <w:t>流水質</w:t>
      </w:r>
    </w:p>
    <w:p w14:paraId="3D09E33F" w14:textId="77777777" w:rsidR="000E06EF" w:rsidRDefault="000E06EF" w:rsidP="000E06EF">
      <w:pPr>
        <w:rPr>
          <w:rFonts w:ascii="Times New Roman" w:hAnsi="Times New Roman" w:cs="Times New Roman"/>
          <w:sz w:val="28"/>
          <w:szCs w:val="28"/>
        </w:rPr>
      </w:pPr>
    </w:p>
    <w:p w14:paraId="3F5FAE78" w14:textId="2F8CE607" w:rsidR="000E06EF" w:rsidRDefault="00623251" w:rsidP="000E06E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617668" wp14:editId="02DEE622">
            <wp:extent cx="6120130" cy="4316095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rming(stream)chi-EDB 2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C278A42" w14:textId="77777777" w:rsidR="00041446" w:rsidRDefault="00041446" w:rsidP="00041446">
      <w:pPr>
        <w:rPr>
          <w:b/>
          <w:color w:val="FF0000"/>
        </w:rPr>
      </w:pPr>
      <w:r w:rsidRPr="008E1C07">
        <w:rPr>
          <w:rFonts w:hint="eastAsia"/>
          <w:b/>
          <w:color w:val="FF0000"/>
        </w:rPr>
        <w:t>**</w:t>
      </w:r>
      <w:r>
        <w:rPr>
          <w:rFonts w:hint="eastAsia"/>
          <w:b/>
          <w:color w:val="FF0000"/>
          <w:lang w:eastAsia="zh-HK"/>
        </w:rPr>
        <w:t>備註：</w:t>
      </w:r>
      <w:r w:rsidRPr="008E1C07">
        <w:rPr>
          <w:rFonts w:hint="eastAsia"/>
          <w:b/>
          <w:color w:val="FF0000"/>
        </w:rPr>
        <w:t>測試程序會因應使用不同的測試套裝而有所不同。</w:t>
      </w:r>
    </w:p>
    <w:p w14:paraId="4B7EDC84" w14:textId="77777777" w:rsidR="00041446" w:rsidRPr="000E06EF" w:rsidRDefault="00041446" w:rsidP="000E06EF">
      <w:pPr>
        <w:rPr>
          <w:rFonts w:ascii="Times New Roman" w:hAnsi="Times New Roman" w:cs="Times New Roman"/>
          <w:sz w:val="28"/>
          <w:szCs w:val="28"/>
        </w:rPr>
      </w:pPr>
    </w:p>
    <w:sectPr w:rsidR="00041446" w:rsidRPr="000E06EF" w:rsidSect="00E703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1DE081" w14:textId="77777777" w:rsidR="00BC45EA" w:rsidRDefault="00BC45EA" w:rsidP="000E06EF">
      <w:r>
        <w:separator/>
      </w:r>
    </w:p>
  </w:endnote>
  <w:endnote w:type="continuationSeparator" w:id="0">
    <w:p w14:paraId="65A2DA86" w14:textId="77777777" w:rsidR="00BC45EA" w:rsidRDefault="00BC45EA" w:rsidP="000E0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標楷體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dobe 繁黑體 Std B">
    <w:altName w:val="Malgun Gothic Semilight"/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2675421"/>
      <w:docPartObj>
        <w:docPartGallery w:val="Page Numbers (Bottom of Page)"/>
        <w:docPartUnique/>
      </w:docPartObj>
    </w:sdtPr>
    <w:sdtEndPr/>
    <w:sdtContent>
      <w:p w14:paraId="156D4DFC" w14:textId="223E9A5B" w:rsidR="000E06EF" w:rsidRDefault="000E06E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3251" w:rsidRPr="00623251">
          <w:rPr>
            <w:noProof/>
            <w:lang w:val="zh-TW"/>
          </w:rPr>
          <w:t>15</w:t>
        </w:r>
        <w:r>
          <w:fldChar w:fldCharType="end"/>
        </w:r>
      </w:p>
    </w:sdtContent>
  </w:sdt>
  <w:p w14:paraId="1D5587DA" w14:textId="77777777" w:rsidR="000E06EF" w:rsidRDefault="000E06E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1352D9" w14:textId="77777777" w:rsidR="00BC45EA" w:rsidRDefault="00BC45EA" w:rsidP="000E06EF">
      <w:r>
        <w:separator/>
      </w:r>
    </w:p>
  </w:footnote>
  <w:footnote w:type="continuationSeparator" w:id="0">
    <w:p w14:paraId="50B54FDC" w14:textId="77777777" w:rsidR="00BC45EA" w:rsidRDefault="00BC45EA" w:rsidP="000E06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1A4D"/>
    <w:multiLevelType w:val="hybridMultilevel"/>
    <w:tmpl w:val="1CAC5F16"/>
    <w:lvl w:ilvl="0" w:tplc="A8C64E9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7C76A5B"/>
    <w:multiLevelType w:val="hybridMultilevel"/>
    <w:tmpl w:val="A290F952"/>
    <w:lvl w:ilvl="0" w:tplc="A8C64E9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EA604F4"/>
    <w:multiLevelType w:val="hybridMultilevel"/>
    <w:tmpl w:val="6FF8DB6E"/>
    <w:lvl w:ilvl="0" w:tplc="A8C64E9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DE20E10"/>
    <w:multiLevelType w:val="hybridMultilevel"/>
    <w:tmpl w:val="AEF470BA"/>
    <w:lvl w:ilvl="0" w:tplc="A8C64E9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89D4094"/>
    <w:multiLevelType w:val="hybridMultilevel"/>
    <w:tmpl w:val="32FAEF64"/>
    <w:lvl w:ilvl="0" w:tplc="A8C64E9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266390C"/>
    <w:multiLevelType w:val="hybridMultilevel"/>
    <w:tmpl w:val="5D609B4A"/>
    <w:lvl w:ilvl="0" w:tplc="A8C64E9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7DE7BA1"/>
    <w:multiLevelType w:val="hybridMultilevel"/>
    <w:tmpl w:val="268AF284"/>
    <w:lvl w:ilvl="0" w:tplc="A8C64E96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37932D8"/>
    <w:multiLevelType w:val="hybridMultilevel"/>
    <w:tmpl w:val="3D8ED7A4"/>
    <w:lvl w:ilvl="0" w:tplc="A8C64E96">
      <w:start w:val="1"/>
      <w:numFmt w:val="bullet"/>
      <w:lvlText w:val="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5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6EF"/>
    <w:rsid w:val="00003E28"/>
    <w:rsid w:val="00013AE8"/>
    <w:rsid w:val="000152DA"/>
    <w:rsid w:val="00041446"/>
    <w:rsid w:val="000468A8"/>
    <w:rsid w:val="00073D8A"/>
    <w:rsid w:val="00081C0C"/>
    <w:rsid w:val="000C4F81"/>
    <w:rsid w:val="000E06EF"/>
    <w:rsid w:val="000E2038"/>
    <w:rsid w:val="001264AD"/>
    <w:rsid w:val="00154357"/>
    <w:rsid w:val="00181204"/>
    <w:rsid w:val="00196E50"/>
    <w:rsid w:val="001A0AC4"/>
    <w:rsid w:val="001C1DDC"/>
    <w:rsid w:val="001C3626"/>
    <w:rsid w:val="00212500"/>
    <w:rsid w:val="00215426"/>
    <w:rsid w:val="002341B0"/>
    <w:rsid w:val="002818BC"/>
    <w:rsid w:val="00290266"/>
    <w:rsid w:val="002B2EA9"/>
    <w:rsid w:val="002C70B0"/>
    <w:rsid w:val="002D6B73"/>
    <w:rsid w:val="002F5FD7"/>
    <w:rsid w:val="003022F8"/>
    <w:rsid w:val="00304E09"/>
    <w:rsid w:val="00353133"/>
    <w:rsid w:val="00371D42"/>
    <w:rsid w:val="00372B2A"/>
    <w:rsid w:val="003A741A"/>
    <w:rsid w:val="003B5676"/>
    <w:rsid w:val="003D2CBD"/>
    <w:rsid w:val="00415970"/>
    <w:rsid w:val="00433C62"/>
    <w:rsid w:val="004462AC"/>
    <w:rsid w:val="0044693D"/>
    <w:rsid w:val="004560C2"/>
    <w:rsid w:val="00475882"/>
    <w:rsid w:val="004801BD"/>
    <w:rsid w:val="004A5C22"/>
    <w:rsid w:val="004D3FE6"/>
    <w:rsid w:val="004E3AE9"/>
    <w:rsid w:val="004F5D7D"/>
    <w:rsid w:val="00501028"/>
    <w:rsid w:val="00526025"/>
    <w:rsid w:val="00576528"/>
    <w:rsid w:val="005F2C82"/>
    <w:rsid w:val="006178A0"/>
    <w:rsid w:val="00623251"/>
    <w:rsid w:val="006443A0"/>
    <w:rsid w:val="00650358"/>
    <w:rsid w:val="00662277"/>
    <w:rsid w:val="00693423"/>
    <w:rsid w:val="00695CAA"/>
    <w:rsid w:val="006C0EE4"/>
    <w:rsid w:val="006E3A76"/>
    <w:rsid w:val="00726D41"/>
    <w:rsid w:val="0073553D"/>
    <w:rsid w:val="00741426"/>
    <w:rsid w:val="00756D12"/>
    <w:rsid w:val="00786D58"/>
    <w:rsid w:val="00793615"/>
    <w:rsid w:val="00793D61"/>
    <w:rsid w:val="007B1E8B"/>
    <w:rsid w:val="00800176"/>
    <w:rsid w:val="008939BB"/>
    <w:rsid w:val="00895D36"/>
    <w:rsid w:val="008C3952"/>
    <w:rsid w:val="008D6C65"/>
    <w:rsid w:val="00922A98"/>
    <w:rsid w:val="009251D6"/>
    <w:rsid w:val="00957BC3"/>
    <w:rsid w:val="00964AB9"/>
    <w:rsid w:val="00991035"/>
    <w:rsid w:val="00997450"/>
    <w:rsid w:val="009A0389"/>
    <w:rsid w:val="009A6376"/>
    <w:rsid w:val="009D37EB"/>
    <w:rsid w:val="009F1772"/>
    <w:rsid w:val="009F736D"/>
    <w:rsid w:val="00A12449"/>
    <w:rsid w:val="00A16168"/>
    <w:rsid w:val="00A32E1F"/>
    <w:rsid w:val="00A3309C"/>
    <w:rsid w:val="00AF65D8"/>
    <w:rsid w:val="00B04BDF"/>
    <w:rsid w:val="00B05969"/>
    <w:rsid w:val="00B25AC5"/>
    <w:rsid w:val="00B822B5"/>
    <w:rsid w:val="00BA4211"/>
    <w:rsid w:val="00BA50FA"/>
    <w:rsid w:val="00BC45EA"/>
    <w:rsid w:val="00BD428E"/>
    <w:rsid w:val="00BE5F3F"/>
    <w:rsid w:val="00C0770C"/>
    <w:rsid w:val="00C2199E"/>
    <w:rsid w:val="00C360F5"/>
    <w:rsid w:val="00C96BA4"/>
    <w:rsid w:val="00CD5C8A"/>
    <w:rsid w:val="00D0582A"/>
    <w:rsid w:val="00D162E8"/>
    <w:rsid w:val="00D2638F"/>
    <w:rsid w:val="00D35347"/>
    <w:rsid w:val="00DB5F57"/>
    <w:rsid w:val="00E124D8"/>
    <w:rsid w:val="00E143B9"/>
    <w:rsid w:val="00E44C0E"/>
    <w:rsid w:val="00E468D8"/>
    <w:rsid w:val="00E551B9"/>
    <w:rsid w:val="00E64403"/>
    <w:rsid w:val="00E7037A"/>
    <w:rsid w:val="00E87503"/>
    <w:rsid w:val="00EB078F"/>
    <w:rsid w:val="00F14CFB"/>
    <w:rsid w:val="00F27A31"/>
    <w:rsid w:val="00F765BC"/>
    <w:rsid w:val="00FC7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B594CF"/>
  <w15:chartTrackingRefBased/>
  <w15:docId w15:val="{BB539FC3-366D-4EB7-807F-A063B1FBA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0E06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06EF"/>
    <w:pPr>
      <w:ind w:leftChars="200" w:left="480"/>
    </w:pPr>
  </w:style>
  <w:style w:type="character" w:styleId="a5">
    <w:name w:val="Hyperlink"/>
    <w:basedOn w:val="a0"/>
    <w:uiPriority w:val="99"/>
    <w:unhideWhenUsed/>
    <w:rsid w:val="000E06EF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E06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E06E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E06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E06EF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B567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B5676"/>
  </w:style>
  <w:style w:type="character" w:customStyle="1" w:styleId="ac">
    <w:name w:val="註解文字 字元"/>
    <w:basedOn w:val="a0"/>
    <w:link w:val="ab"/>
    <w:uiPriority w:val="99"/>
    <w:semiHidden/>
    <w:rsid w:val="003B5676"/>
  </w:style>
  <w:style w:type="paragraph" w:styleId="ad">
    <w:name w:val="annotation subject"/>
    <w:basedOn w:val="ab"/>
    <w:next w:val="ab"/>
    <w:link w:val="ae"/>
    <w:uiPriority w:val="99"/>
    <w:semiHidden/>
    <w:unhideWhenUsed/>
    <w:rsid w:val="003B5676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B5676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3B56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3B5676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4D3FE6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E644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6EE56-76D0-48F8-B18F-694AE34EC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 Ting Wu</dc:creator>
  <cp:keywords/>
  <dc:description/>
  <cp:lastModifiedBy>WU, Shuk-ting Connie</cp:lastModifiedBy>
  <cp:revision>2</cp:revision>
  <cp:lastPrinted>2020-09-08T08:44:00Z</cp:lastPrinted>
  <dcterms:created xsi:type="dcterms:W3CDTF">2020-10-07T01:59:00Z</dcterms:created>
  <dcterms:modified xsi:type="dcterms:W3CDTF">2020-10-07T01:59:00Z</dcterms:modified>
</cp:coreProperties>
</file>