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1F5F" w14:textId="77777777" w:rsidR="00932D42" w:rsidRPr="008D4C52" w:rsidRDefault="00932D42" w:rsidP="00932D42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8D4C5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「三分鐘概念」動畫視像片段系列：「多元共融」</w:t>
      </w:r>
    </w:p>
    <w:p w14:paraId="04F682CA" w14:textId="77777777" w:rsidR="00F1021F" w:rsidRPr="008D4C52" w:rsidRDefault="00F1021F" w:rsidP="00932D42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8D4C5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00043BDB" w14:textId="77777777" w:rsidR="00742E4A" w:rsidRDefault="00742E4A" w:rsidP="00742E4A">
      <w:pPr>
        <w:snapToGrid w:val="0"/>
      </w:pPr>
    </w:p>
    <w:p w14:paraId="3D78E413" w14:textId="3FBBAA99" w:rsidR="00F1021F" w:rsidRDefault="00F1021F" w:rsidP="00F1021F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932D42" w:rsidRPr="00E65470">
        <w:rPr>
          <w:rFonts w:ascii="微軟正黑體" w:eastAsia="微軟正黑體" w:hAnsi="微軟正黑體" w:cs="Times New Roman" w:hint="eastAsia"/>
        </w:rPr>
        <w:t>「</w:t>
      </w:r>
      <w:r w:rsidR="00932D42" w:rsidRPr="00F1021F">
        <w:rPr>
          <w:rFonts w:ascii="微軟正黑體" w:eastAsia="微軟正黑體" w:hAnsi="微軟正黑體" w:hint="eastAsia"/>
          <w:lang w:eastAsia="zh-HK"/>
        </w:rPr>
        <w:t>多元共融</w:t>
      </w:r>
      <w:r w:rsidR="00932D42" w:rsidRPr="00E65470">
        <w:rPr>
          <w:rFonts w:ascii="微軟正黑體" w:eastAsia="微軟正黑體" w:hAnsi="微軟正黑體" w:cs="Times New Roman" w:hint="eastAsia"/>
        </w:rPr>
        <w:t>」</w:t>
      </w:r>
      <w:r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6517C017" w14:textId="77777777" w:rsidR="00030C89" w:rsidRPr="00E65470" w:rsidRDefault="00030C89" w:rsidP="00030C8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5B3114A9" w14:textId="77777777" w:rsidR="00030C89" w:rsidRPr="00E65470" w:rsidRDefault="00030C89" w:rsidP="00030C89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在橫線上填上正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04F27D3A" w14:textId="77777777" w:rsidR="00030C89" w:rsidRDefault="00030C89" w:rsidP="00F1021F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294E54" w14:paraId="2893A1B5" w14:textId="77777777" w:rsidTr="00294E54">
        <w:trPr>
          <w:jc w:val="center"/>
        </w:trPr>
        <w:tc>
          <w:tcPr>
            <w:tcW w:w="9394" w:type="dxa"/>
          </w:tcPr>
          <w:p w14:paraId="65BAC7C6" w14:textId="4E1D238A" w:rsidR="00294E54" w:rsidRPr="007070E0" w:rsidRDefault="00294E54" w:rsidP="00AA2900">
            <w:pPr>
              <w:snapToGrid w:val="0"/>
              <w:ind w:left="0" w:firstLine="0"/>
              <w:rPr>
                <w:rFonts w:ascii="微軟正黑體" w:eastAsia="微軟正黑體" w:hAnsi="微軟正黑體" w:cs="Times New Roman"/>
                <w:b/>
                <w:color w:val="002060"/>
                <w:sz w:val="28"/>
                <w:lang w:eastAsia="zh-HK"/>
              </w:rPr>
            </w:pPr>
            <w:r w:rsidRPr="007070E0">
              <w:rPr>
                <w:rFonts w:ascii="微軟正黑體" w:eastAsia="微軟正黑體" w:hAnsi="微軟正黑體" w:cs="Times New Roman" w:hint="eastAsia"/>
                <w:b/>
                <w:color w:val="002060"/>
                <w:sz w:val="28"/>
                <w:lang w:eastAsia="zh-HK"/>
              </w:rPr>
              <w:t>社會是由不同背景的人士組成，</w:t>
            </w:r>
            <w:r w:rsidR="00820BBE" w:rsidRPr="008054A8">
              <w:rPr>
                <w:rFonts w:ascii="Times New Roman" w:eastAsia="微軟正黑體" w:hAnsi="Times New Roman" w:cs="Times New Roman"/>
                <w:b/>
                <w:color w:val="002060"/>
                <w:sz w:val="28"/>
                <w:lang w:eastAsia="zh-HK"/>
              </w:rPr>
              <w:t>若我們</w:t>
            </w:r>
            <w:r w:rsidR="00820BBE">
              <w:rPr>
                <w:rFonts w:ascii="Times New Roman" w:eastAsia="微軟正黑體" w:hAnsi="Times New Roman" w:cs="Times New Roman" w:hint="eastAsia"/>
                <w:b/>
                <w:color w:val="002060"/>
                <w:sz w:val="28"/>
                <w:lang w:eastAsia="zh-HK"/>
              </w:rPr>
              <w:t>相處時</w:t>
            </w:r>
            <w:r w:rsidR="00820BBE">
              <w:rPr>
                <w:rFonts w:ascii="Times New Roman" w:eastAsia="微軟正黑體" w:hAnsi="Times New Roman" w:cs="Times New Roman" w:hint="eastAsia"/>
                <w:b/>
                <w:color w:val="002060"/>
                <w:sz w:val="28"/>
              </w:rPr>
              <w:t>，</w:t>
            </w:r>
            <w:r w:rsidR="00820BBE">
              <w:rPr>
                <w:rFonts w:ascii="Times New Roman" w:eastAsia="微軟正黑體" w:hAnsi="Times New Roman" w:cs="Times New Roman" w:hint="eastAsia"/>
                <w:b/>
                <w:color w:val="002060"/>
                <w:sz w:val="28"/>
                <w:lang w:eastAsia="zh-HK"/>
              </w:rPr>
              <w:t>能以下列五大元素為前</w:t>
            </w:r>
            <w:r w:rsidR="00AF24F9">
              <w:rPr>
                <w:rFonts w:ascii="Times New Roman" w:eastAsia="微軟正黑體" w:hAnsi="Times New Roman" w:cs="Times New Roman" w:hint="eastAsia"/>
                <w:b/>
                <w:color w:val="002060"/>
                <w:sz w:val="28"/>
                <w:lang w:eastAsia="zh-HK"/>
              </w:rPr>
              <w:t>提</w:t>
            </w:r>
            <w:r w:rsidR="00820BBE" w:rsidRPr="008054A8">
              <w:rPr>
                <w:rFonts w:ascii="Times New Roman" w:eastAsia="微軟正黑體" w:hAnsi="Times New Roman" w:cs="Times New Roman"/>
                <w:b/>
                <w:color w:val="002060"/>
                <w:sz w:val="28"/>
                <w:lang w:eastAsia="zh-HK"/>
              </w:rPr>
              <w:t>，大家便能有機會</w:t>
            </w:r>
            <w:r w:rsidR="00820BBE">
              <w:rPr>
                <w:rFonts w:ascii="Times New Roman" w:eastAsia="微軟正黑體" w:hAnsi="Times New Roman" w:cs="Times New Roman" w:hint="eastAsia"/>
                <w:b/>
                <w:color w:val="002060"/>
                <w:sz w:val="28"/>
                <w:lang w:eastAsia="zh-HK"/>
              </w:rPr>
              <w:t>平等地</w:t>
            </w:r>
            <w:r w:rsidR="00820BBE" w:rsidRPr="008054A8">
              <w:rPr>
                <w:rFonts w:ascii="Times New Roman" w:eastAsia="微軟正黑體" w:hAnsi="Times New Roman" w:cs="Times New Roman"/>
                <w:b/>
                <w:color w:val="002060"/>
                <w:sz w:val="28"/>
                <w:lang w:eastAsia="zh-HK"/>
              </w:rPr>
              <w:t>參與社會發展，</w:t>
            </w:r>
            <w:r w:rsidRPr="007070E0">
              <w:rPr>
                <w:rFonts w:ascii="微軟正黑體" w:eastAsia="微軟正黑體" w:hAnsi="微軟正黑體" w:cs="Times New Roman" w:hint="eastAsia"/>
                <w:b/>
                <w:color w:val="002060"/>
                <w:sz w:val="28"/>
                <w:lang w:eastAsia="zh-HK"/>
              </w:rPr>
              <w:t>發揮所長，為共建多元共融社會作出貢獻。</w:t>
            </w:r>
          </w:p>
          <w:p w14:paraId="498EEF7D" w14:textId="77777777" w:rsidR="00294E54" w:rsidRDefault="00294E54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</w:p>
          <w:p w14:paraId="0B867238" w14:textId="77777777" w:rsidR="00294E54" w:rsidRDefault="00AF4A6B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E6FD9" wp14:editId="79D5C0E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74295</wp:posOffset>
                      </wp:positionV>
                      <wp:extent cx="1494790" cy="595630"/>
                      <wp:effectExtent l="0" t="285750" r="10160" b="1397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10019"/>
                                  <a:gd name="adj2" fmla="val -9638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9B602" w14:textId="77777777" w:rsidR="0075230E" w:rsidRPr="008D4C52" w:rsidRDefault="0075230E" w:rsidP="007523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D4C5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接</w:t>
                                  </w:r>
                                  <w:r w:rsidRPr="008D4C52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E6F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4" o:spid="_x0000_s1026" type="#_x0000_t62" style="position:absolute;left:0;text-align:left;margin-left:167.1pt;margin-top:5.85pt;width:117.7pt;height:4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" adj="12964,-10018" fillcolor="white [3201]" strokecolor="#5b9bd5 [3204]" strokeweight="1pt">
                      <v:textbox>
                        <w:txbxContent>
                          <w:p w14:paraId="6BD9B602" w14:textId="77777777" w:rsidR="0075230E" w:rsidRPr="008D4C52" w:rsidRDefault="0075230E" w:rsidP="007523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D4C5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接</w:t>
                            </w:r>
                            <w:r w:rsidRPr="008D4C52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Times New Roman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56AE8" wp14:editId="1FF300CD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34290</wp:posOffset>
                      </wp:positionV>
                      <wp:extent cx="1494790" cy="595630"/>
                      <wp:effectExtent l="0" t="266700" r="10160" b="1397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35728"/>
                                  <a:gd name="adj2" fmla="val -907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1C743" w14:textId="77777777" w:rsidR="00294E54" w:rsidRPr="008D4C52" w:rsidRDefault="0075230E" w:rsidP="0075230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D4C5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尊重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56AE8" id="圓角矩形圖說文字 5" o:spid="_x0000_s1027" type="#_x0000_t62" style="position:absolute;left:0;text-align:left;margin-left:301.1pt;margin-top:2.7pt;width:117.7pt;height:4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" adj="3083,-8804" fillcolor="white [3201]" strokecolor="#5b9bd5 [3204]" strokeweight="1pt">
                      <v:textbox>
                        <w:txbxContent>
                          <w:p w14:paraId="1AD1C743" w14:textId="77777777" w:rsidR="00294E54" w:rsidRPr="008D4C52" w:rsidRDefault="0075230E" w:rsidP="0075230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D4C5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尊重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Times New Roman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28CFE" wp14:editId="6D97C1E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74295</wp:posOffset>
                      </wp:positionV>
                      <wp:extent cx="1494790" cy="595630"/>
                      <wp:effectExtent l="0" t="285750" r="10160" b="1397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39807"/>
                                  <a:gd name="adj2" fmla="val -941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3BDF2" w14:textId="77777777" w:rsidR="00294E54" w:rsidRPr="0072795F" w:rsidRDefault="0075230E" w:rsidP="00294E5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7279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包</w:t>
                                  </w:r>
                                  <w:r w:rsidRPr="0072795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28CFE" id="圓角矩形圖說文字 3" o:spid="_x0000_s1028" type="#_x0000_t62" style="position:absolute;left:0;text-align:left;margin-left:34.35pt;margin-top:5.85pt;width:117.7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" adj="19398,-9533" fillcolor="white [3201]" strokecolor="#5b9bd5 [3204]" strokeweight="1pt">
                      <v:textbox>
                        <w:txbxContent>
                          <w:p w14:paraId="3E13BDF2" w14:textId="77777777" w:rsidR="00294E54" w:rsidRPr="0072795F" w:rsidRDefault="0075230E" w:rsidP="00294E5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2795F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包</w:t>
                            </w:r>
                            <w:r w:rsidRPr="0072795F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6"/>
                                <w:szCs w:val="36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D87FB9" w14:textId="77777777" w:rsidR="00294E54" w:rsidRDefault="00294E54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</w:p>
          <w:p w14:paraId="6FA8AA94" w14:textId="77777777" w:rsidR="00294E54" w:rsidRDefault="00294E54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</w:p>
          <w:p w14:paraId="34A4EFD2" w14:textId="77777777" w:rsidR="00294E54" w:rsidRDefault="00294E54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</w:p>
          <w:p w14:paraId="36910F1A" w14:textId="77777777" w:rsidR="00294E54" w:rsidRDefault="00AF4A6B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F71F72" wp14:editId="307E58EB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-2540</wp:posOffset>
                      </wp:positionV>
                      <wp:extent cx="1494790" cy="595630"/>
                      <wp:effectExtent l="0" t="323850" r="10160" b="13970"/>
                      <wp:wrapNone/>
                      <wp:docPr id="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5231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F2722" w14:textId="77777777" w:rsidR="00294E54" w:rsidRPr="0072795F" w:rsidRDefault="0075230E" w:rsidP="00294E5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7279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公</w:t>
                                  </w:r>
                                  <w:r w:rsidRPr="0072795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平</w:t>
                                  </w:r>
                                  <w:r w:rsidRPr="007279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對</w:t>
                                  </w:r>
                                  <w:r w:rsidRPr="0072795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1F72" id="圓角矩形圖說文字 7" o:spid="_x0000_s1029" type="#_x0000_t62" style="position:absolute;left:0;text-align:left;margin-left:234.1pt;margin-top:-.2pt;width:117.7pt;height:46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" adj="11930,-10746" fillcolor="white [3201]" strokecolor="#5b9bd5 [3204]" strokeweight="1pt">
                      <v:textbox>
                        <w:txbxContent>
                          <w:p w14:paraId="19BF2722" w14:textId="77777777" w:rsidR="00294E54" w:rsidRPr="0072795F" w:rsidRDefault="0075230E" w:rsidP="00294E5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2795F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公</w:t>
                            </w:r>
                            <w:r w:rsidRPr="0072795F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6"/>
                                <w:szCs w:val="36"/>
                              </w:rPr>
                              <w:t>平</w:t>
                            </w:r>
                            <w:r w:rsidRPr="0072795F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對</w:t>
                            </w:r>
                            <w:r w:rsidRPr="0072795F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6"/>
                                <w:szCs w:val="36"/>
                              </w:rPr>
                              <w:t>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Times New Roman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5F6A0" wp14:editId="1D734E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-2540</wp:posOffset>
                      </wp:positionV>
                      <wp:extent cx="1494790" cy="595630"/>
                      <wp:effectExtent l="0" t="323850" r="10160" b="13970"/>
                      <wp:wrapNone/>
                      <wp:docPr id="6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1684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82CAC" w14:textId="77777777" w:rsidR="00294E54" w:rsidRPr="008D4C52" w:rsidRDefault="0075230E" w:rsidP="00294E5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8D4C5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欣賞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5F6A0" id="圓角矩形圖說文字 6" o:spid="_x0000_s1030" type="#_x0000_t62" style="position:absolute;left:0;text-align:left;margin-left:102pt;margin-top:-.2pt;width:117.7pt;height:4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" adj="10436,-10746" fillcolor="white [3201]" strokecolor="#5b9bd5 [3204]" strokeweight="1pt">
                      <v:textbox>
                        <w:txbxContent>
                          <w:p w14:paraId="05582CAC" w14:textId="77777777" w:rsidR="00294E54" w:rsidRPr="008D4C52" w:rsidRDefault="0075230E" w:rsidP="00294E5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D4C5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欣賞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D1AAE" w14:textId="77777777" w:rsidR="00AF4A6B" w:rsidRDefault="00AF4A6B" w:rsidP="00294E54">
            <w:pPr>
              <w:snapToGrid w:val="0"/>
              <w:rPr>
                <w:rFonts w:ascii="微軟正黑體" w:eastAsia="微軟正黑體" w:hAnsi="微軟正黑體" w:cs="Times New Roman"/>
                <w:color w:val="C00000"/>
                <w:lang w:eastAsia="zh-HK"/>
              </w:rPr>
            </w:pPr>
          </w:p>
          <w:p w14:paraId="09F574EF" w14:textId="77777777" w:rsidR="00294E54" w:rsidRDefault="00294E54" w:rsidP="00294E54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2AF6F06" w14:textId="77777777" w:rsidR="00294E54" w:rsidRDefault="00294E54" w:rsidP="00F1021F">
      <w:pPr>
        <w:snapToGrid w:val="0"/>
        <w:rPr>
          <w:rFonts w:ascii="微軟正黑體" w:eastAsia="微軟正黑體" w:hAnsi="微軟正黑體" w:cs="Times New Roman"/>
        </w:rPr>
      </w:pPr>
    </w:p>
    <w:p w14:paraId="5F4323F3" w14:textId="77777777" w:rsidR="00030C89" w:rsidRPr="00E65470" w:rsidRDefault="00030C89" w:rsidP="00030C8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2DC71B43" w14:textId="5667EF30" w:rsidR="00030C89" w:rsidRPr="00E65470" w:rsidRDefault="00030C89" w:rsidP="00030C89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900B0C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900B0C">
        <w:rPr>
          <w:rFonts w:ascii="微軟正黑體" w:eastAsia="微軟正黑體" w:hAnsi="微軟正黑體" w:cs="Times New Roman" w:hint="eastAsia"/>
          <w:b/>
        </w:rPr>
        <w:t>「多元共融」的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00B0C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900B0C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4A6DA817" w14:textId="77777777" w:rsidR="00030C89" w:rsidRPr="00F906F2" w:rsidRDefault="00030C89" w:rsidP="00030C89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030C89" w:rsidRPr="00E65470" w14:paraId="7EC17682" w14:textId="77777777" w:rsidTr="00754065">
        <w:tc>
          <w:tcPr>
            <w:tcW w:w="421" w:type="dxa"/>
          </w:tcPr>
          <w:p w14:paraId="6BD65085" w14:textId="77777777" w:rsidR="00030C89" w:rsidRPr="00E65470" w:rsidRDefault="00030C89" w:rsidP="00030C89">
            <w:pPr>
              <w:pStyle w:val="a4"/>
              <w:widowControl w:val="0"/>
              <w:numPr>
                <w:ilvl w:val="0"/>
                <w:numId w:val="2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084" w:type="dxa"/>
          </w:tcPr>
          <w:p w14:paraId="17DBFA2D" w14:textId="77777777" w:rsidR="00030C89" w:rsidRPr="00B30D7F" w:rsidRDefault="00004480" w:rsidP="00004480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B30D7F">
              <w:rPr>
                <w:rFonts w:ascii="微軟正黑體" w:eastAsia="微軟正黑體" w:hAnsi="微軟正黑體" w:cs="Times New Roman" w:hint="eastAsia"/>
              </w:rPr>
              <w:t>「世界人權宣言」訂明人人生而自由</w:t>
            </w:r>
            <w:r w:rsidRPr="00B30D7F">
              <w:rPr>
                <w:rFonts w:ascii="微軟正黑體" w:eastAsia="微軟正黑體" w:hAnsi="微軟正黑體" w:cs="Times New Roman" w:hint="eastAsia"/>
                <w:lang w:eastAsia="zh-HK"/>
              </w:rPr>
              <w:t>，</w:t>
            </w:r>
            <w:r w:rsidRPr="00B30D7F">
              <w:rPr>
                <w:rFonts w:ascii="微軟正黑體" w:eastAsia="微軟正黑體" w:hAnsi="微軟正黑體" w:cs="Times New Roman" w:hint="eastAsia"/>
              </w:rPr>
              <w:t>在</w:t>
            </w:r>
            <w:r w:rsidR="00CE7EE7" w:rsidRPr="00CE7EE7">
              <w:rPr>
                <w:rFonts w:ascii="微軟正黑體" w:eastAsia="微軟正黑體" w:hAnsi="微軟正黑體" w:cs="Times New Roman" w:hint="eastAsia"/>
                <w:lang w:eastAsia="zh-HK"/>
              </w:rPr>
              <w:t>尊嚴</w:t>
            </w:r>
            <w:r w:rsidRPr="00B30D7F">
              <w:rPr>
                <w:rFonts w:ascii="微軟正黑體" w:eastAsia="微軟正黑體" w:hAnsi="微軟正黑體" w:cs="Times New Roman" w:hint="eastAsia"/>
              </w:rPr>
              <w:t>和權利上一律平等</w:t>
            </w:r>
            <w:r w:rsidRPr="00B30D7F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D194D90" w14:textId="77777777" w:rsidR="00030C89" w:rsidRPr="00E65470" w:rsidRDefault="00CE7EE7" w:rsidP="0075406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/>
                <w:color w:val="FF0000"/>
              </w:rPr>
              <w:t>T</w:t>
            </w:r>
          </w:p>
        </w:tc>
      </w:tr>
      <w:tr w:rsidR="00030C89" w:rsidRPr="00E65470" w14:paraId="4A2D1712" w14:textId="77777777" w:rsidTr="00754065">
        <w:tc>
          <w:tcPr>
            <w:tcW w:w="421" w:type="dxa"/>
          </w:tcPr>
          <w:p w14:paraId="5EEC5A54" w14:textId="77777777" w:rsidR="00030C89" w:rsidRPr="00E65470" w:rsidRDefault="00030C89" w:rsidP="00030C89">
            <w:pPr>
              <w:pStyle w:val="a4"/>
              <w:widowControl w:val="0"/>
              <w:numPr>
                <w:ilvl w:val="0"/>
                <w:numId w:val="2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084" w:type="dxa"/>
          </w:tcPr>
          <w:p w14:paraId="2C522128" w14:textId="77777777" w:rsidR="00030C89" w:rsidRPr="00B30D7F" w:rsidRDefault="00B503B1" w:rsidP="00B503B1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B30D7F">
              <w:rPr>
                <w:rFonts w:ascii="微軟正黑體" w:eastAsia="微軟正黑體" w:hAnsi="微軟正黑體" w:cs="Times New Roman" w:hint="eastAsia"/>
              </w:rPr>
              <w:t>在多元共融的社會</w:t>
            </w:r>
            <w:r w:rsidRPr="00B30D7F">
              <w:rPr>
                <w:rFonts w:ascii="微軟正黑體" w:eastAsia="微軟正黑體" w:hAnsi="微軟正黑體" w:cs="Times New Roman" w:hint="eastAsia"/>
                <w:lang w:eastAsia="zh-HK"/>
              </w:rPr>
              <w:t>裡，各</w:t>
            </w:r>
            <w:r w:rsidRPr="00B30D7F">
              <w:rPr>
                <w:rFonts w:ascii="微軟正黑體" w:eastAsia="微軟正黑體" w:hAnsi="微軟正黑體" w:cs="Times New Roman" w:hint="eastAsia"/>
              </w:rPr>
              <w:t>人</w:t>
            </w:r>
            <w:r w:rsidRPr="00B30D7F">
              <w:rPr>
                <w:rFonts w:ascii="微軟正黑體" w:eastAsia="微軟正黑體" w:hAnsi="微軟正黑體" w:cs="Times New Roman" w:hint="eastAsia"/>
                <w:lang w:eastAsia="zh-HK"/>
              </w:rPr>
              <w:t>均</w:t>
            </w:r>
            <w:r w:rsidRPr="00B30D7F">
              <w:rPr>
                <w:rFonts w:ascii="微軟正黑體" w:eastAsia="微軟正黑體" w:hAnsi="微軟正黑體" w:cs="Times New Roman" w:hint="eastAsia"/>
              </w:rPr>
              <w:t>能發揮所長</w:t>
            </w:r>
            <w:r w:rsidRPr="00B30D7F">
              <w:rPr>
                <w:rFonts w:ascii="微軟正黑體" w:eastAsia="微軟正黑體" w:hAnsi="微軟正黑體" w:cs="Times New Roman" w:hint="eastAsia"/>
                <w:lang w:eastAsia="zh-HK"/>
              </w:rPr>
              <w:t>，</w:t>
            </w:r>
            <w:r w:rsidRPr="00B30D7F">
              <w:rPr>
                <w:rFonts w:ascii="微軟正黑體" w:eastAsia="微軟正黑體" w:hAnsi="微軟正黑體" w:cs="Times New Roman" w:hint="eastAsia"/>
              </w:rPr>
              <w:t>有助對社會產生歸屬感</w:t>
            </w:r>
            <w:r w:rsidRPr="00B30D7F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ED0CC" w14:textId="77777777" w:rsidR="00030C89" w:rsidRPr="00E65470" w:rsidRDefault="00030C89" w:rsidP="0075406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030C89" w:rsidRPr="00E65470" w14:paraId="67BD50CF" w14:textId="77777777" w:rsidTr="00754065">
        <w:tc>
          <w:tcPr>
            <w:tcW w:w="421" w:type="dxa"/>
          </w:tcPr>
          <w:p w14:paraId="3EDAFC22" w14:textId="77777777" w:rsidR="00030C89" w:rsidRPr="00E65470" w:rsidRDefault="00030C89" w:rsidP="00030C89">
            <w:pPr>
              <w:pStyle w:val="a4"/>
              <w:widowControl w:val="0"/>
              <w:numPr>
                <w:ilvl w:val="0"/>
                <w:numId w:val="2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084" w:type="dxa"/>
          </w:tcPr>
          <w:p w14:paraId="72078216" w14:textId="77777777" w:rsidR="00030C89" w:rsidRPr="00B30D7F" w:rsidRDefault="00B30D7F" w:rsidP="00B30D7F">
            <w:pPr>
              <w:snapToGrid w:val="0"/>
              <w:ind w:left="0" w:firstLine="0"/>
              <w:rPr>
                <w:rFonts w:ascii="微軟正黑體" w:eastAsia="微軟正黑體" w:hAnsi="微軟正黑體" w:cs="Times New Roman"/>
              </w:rPr>
            </w:pPr>
            <w:r w:rsidRPr="00B30D7F">
              <w:rPr>
                <w:rFonts w:ascii="微軟正黑體" w:eastAsia="微軟正黑體" w:hAnsi="微軟正黑體" w:hint="eastAsia"/>
                <w:lang w:eastAsia="zh-HK"/>
              </w:rPr>
              <w:t>多元的人才和意見有助提升創意和提高競爭力</w:t>
            </w:r>
            <w:r w:rsidRPr="00B30D7F">
              <w:rPr>
                <w:rFonts w:ascii="微軟正黑體" w:eastAsia="微軟正黑體" w:hAnsi="微軟正黑體" w:hint="eastAsia"/>
              </w:rPr>
              <w:t>，</w:t>
            </w:r>
            <w:r w:rsidRPr="00B30D7F">
              <w:rPr>
                <w:rFonts w:ascii="微軟正黑體" w:eastAsia="微軟正黑體" w:hAnsi="微軟正黑體" w:hint="eastAsia"/>
                <w:lang w:eastAsia="zh-HK"/>
              </w:rPr>
              <w:t>有助推動社會前進</w:t>
            </w:r>
            <w:r w:rsidRPr="00B30D7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668C0" w14:textId="77777777" w:rsidR="00030C89" w:rsidRPr="00E65470" w:rsidRDefault="00030C89" w:rsidP="0075406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/>
                <w:color w:val="FF0000"/>
              </w:rPr>
              <w:t>T</w:t>
            </w:r>
          </w:p>
        </w:tc>
      </w:tr>
    </w:tbl>
    <w:p w14:paraId="64D204D7" w14:textId="77777777" w:rsidR="00030C89" w:rsidRPr="00E65470" w:rsidRDefault="00030C89" w:rsidP="00030C89">
      <w:pPr>
        <w:snapToGrid w:val="0"/>
        <w:rPr>
          <w:rFonts w:ascii="微軟正黑體" w:eastAsia="微軟正黑體" w:hAnsi="微軟正黑體" w:cs="Times New Roman"/>
        </w:rPr>
      </w:pPr>
    </w:p>
    <w:p w14:paraId="68109EAB" w14:textId="77777777" w:rsidR="00030C89" w:rsidRPr="00E65470" w:rsidRDefault="00030C89" w:rsidP="00030C89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60A3FBE8" w14:textId="77777777" w:rsidR="000A6C45" w:rsidRDefault="000A6C45"/>
    <w:p w14:paraId="0E03E1CE" w14:textId="77777777" w:rsidR="00F1021F" w:rsidRDefault="00F1021F" w:rsidP="00B503B1">
      <w:pPr>
        <w:jc w:val="both"/>
        <w:rPr>
          <w:rFonts w:ascii="微軟正黑體" w:eastAsia="微軟正黑體" w:hAnsi="微軟正黑體"/>
          <w:b/>
          <w:lang w:eastAsia="zh-HK"/>
        </w:rPr>
      </w:pPr>
      <w:r w:rsidRPr="00B503B1">
        <w:rPr>
          <w:rFonts w:ascii="微軟正黑體" w:eastAsia="微軟正黑體" w:hAnsi="微軟正黑體" w:hint="eastAsia"/>
          <w:b/>
          <w:lang w:eastAsia="zh-HK"/>
        </w:rPr>
        <w:t>怎樣的制度和政策是建構多元共融社會的重要基礎？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503B1" w14:paraId="2E4BA70A" w14:textId="77777777" w:rsidTr="0025652D">
        <w:tc>
          <w:tcPr>
            <w:tcW w:w="9356" w:type="dxa"/>
          </w:tcPr>
          <w:p w14:paraId="45FA4C3D" w14:textId="77777777" w:rsidR="00B503B1" w:rsidRDefault="00B503B1" w:rsidP="00754065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932D42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包容、關愛共融的制度和政策</w:t>
            </w:r>
            <w:r w:rsidRPr="00932D42">
              <w:rPr>
                <w:rFonts w:ascii="微軟正黑體" w:eastAsia="微軟正黑體" w:hAnsi="微軟正黑體" w:hint="eastAsia"/>
                <w:color w:val="FF0000"/>
              </w:rPr>
              <w:t>。</w:t>
            </w:r>
          </w:p>
        </w:tc>
      </w:tr>
    </w:tbl>
    <w:p w14:paraId="2753ED2C" w14:textId="77777777" w:rsidR="00F1021F" w:rsidRDefault="00F1021F"/>
    <w:sectPr w:rsidR="00F1021F" w:rsidSect="00932D42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868F" w14:textId="77777777" w:rsidR="00707B3C" w:rsidRDefault="00707B3C" w:rsidP="00932D42">
      <w:r>
        <w:separator/>
      </w:r>
    </w:p>
  </w:endnote>
  <w:endnote w:type="continuationSeparator" w:id="0">
    <w:p w14:paraId="44F3C1F5" w14:textId="77777777" w:rsidR="00707B3C" w:rsidRDefault="00707B3C" w:rsidP="009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E692" w14:textId="77777777" w:rsidR="00707B3C" w:rsidRDefault="00707B3C" w:rsidP="00932D42">
      <w:r>
        <w:separator/>
      </w:r>
    </w:p>
  </w:footnote>
  <w:footnote w:type="continuationSeparator" w:id="0">
    <w:p w14:paraId="0D6AF4AA" w14:textId="77777777" w:rsidR="00707B3C" w:rsidRDefault="00707B3C" w:rsidP="0093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25DC"/>
    <w:multiLevelType w:val="hybridMultilevel"/>
    <w:tmpl w:val="52944950"/>
    <w:lvl w:ilvl="0" w:tplc="A08495D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1F"/>
    <w:rsid w:val="00004480"/>
    <w:rsid w:val="00030C89"/>
    <w:rsid w:val="0004218A"/>
    <w:rsid w:val="000A6C45"/>
    <w:rsid w:val="001552BF"/>
    <w:rsid w:val="0025652D"/>
    <w:rsid w:val="00294E54"/>
    <w:rsid w:val="00330017"/>
    <w:rsid w:val="00363445"/>
    <w:rsid w:val="003D10C9"/>
    <w:rsid w:val="00400189"/>
    <w:rsid w:val="004150E0"/>
    <w:rsid w:val="004766D2"/>
    <w:rsid w:val="00646C3F"/>
    <w:rsid w:val="006A0301"/>
    <w:rsid w:val="006A38F6"/>
    <w:rsid w:val="007070E0"/>
    <w:rsid w:val="00707B3C"/>
    <w:rsid w:val="0072795F"/>
    <w:rsid w:val="00742E4A"/>
    <w:rsid w:val="0075230E"/>
    <w:rsid w:val="00820BBE"/>
    <w:rsid w:val="0088274A"/>
    <w:rsid w:val="008D4C52"/>
    <w:rsid w:val="00900B0C"/>
    <w:rsid w:val="00932D42"/>
    <w:rsid w:val="00A40447"/>
    <w:rsid w:val="00AA2900"/>
    <w:rsid w:val="00AB03F7"/>
    <w:rsid w:val="00AF24F9"/>
    <w:rsid w:val="00AF4A6B"/>
    <w:rsid w:val="00B05CCA"/>
    <w:rsid w:val="00B30D7F"/>
    <w:rsid w:val="00B503B1"/>
    <w:rsid w:val="00C616B5"/>
    <w:rsid w:val="00C94918"/>
    <w:rsid w:val="00CE2D49"/>
    <w:rsid w:val="00CE7EE7"/>
    <w:rsid w:val="00E06FAE"/>
    <w:rsid w:val="00E60554"/>
    <w:rsid w:val="00E63E36"/>
    <w:rsid w:val="00EB6D04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C5B77"/>
  <w15:chartTrackingRefBased/>
  <w15:docId w15:val="{C4451481-FF0E-4C15-BFF5-B0D5420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1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02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F1021F"/>
    <w:pPr>
      <w:spacing w:after="0" w:line="240" w:lineRule="auto"/>
      <w:ind w:left="425" w:hanging="425"/>
    </w:pPr>
    <w:rPr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1021F"/>
    <w:pPr>
      <w:widowControl/>
      <w:ind w:left="720" w:hanging="425"/>
      <w:contextualSpacing/>
    </w:pPr>
    <w:rPr>
      <w:rFonts w:ascii="Times New Roman" w:eastAsia="新細明體" w:hAnsi="Times New Roman" w:cs="Times New Roman"/>
    </w:rPr>
  </w:style>
  <w:style w:type="character" w:customStyle="1" w:styleId="a5">
    <w:name w:val="清單段落 字元"/>
    <w:link w:val="a4"/>
    <w:uiPriority w:val="34"/>
    <w:rsid w:val="00F1021F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932D4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932D4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2D42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2D42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Yiu-chak</dc:creator>
  <cp:keywords/>
  <dc:description/>
  <cp:lastModifiedBy>郭洪衛</cp:lastModifiedBy>
  <cp:revision>3</cp:revision>
  <dcterms:created xsi:type="dcterms:W3CDTF">2020-08-31T06:16:00Z</dcterms:created>
  <dcterms:modified xsi:type="dcterms:W3CDTF">2021-04-10T07:53:00Z</dcterms:modified>
</cp:coreProperties>
</file>