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487B" w14:textId="3461709C" w:rsidR="00573274" w:rsidRDefault="00573274" w:rsidP="00573274">
      <w:pPr>
        <w:spacing w:line="360" w:lineRule="auto"/>
        <w:jc w:val="right"/>
        <w:rPr>
          <w:b/>
        </w:rPr>
      </w:pPr>
      <w:r w:rsidRPr="008130E9">
        <w:rPr>
          <w:rFonts w:hint="eastAsia"/>
          <w:b/>
        </w:rPr>
        <w:t>附录一</w:t>
      </w:r>
    </w:p>
    <w:p w14:paraId="3DD15121" w14:textId="77777777" w:rsidR="00573274" w:rsidRPr="00D00F4D" w:rsidRDefault="00573274" w:rsidP="00573274">
      <w:pPr>
        <w:spacing w:line="360" w:lineRule="auto"/>
        <w:jc w:val="center"/>
        <w:rPr>
          <w:b/>
        </w:rPr>
      </w:pPr>
      <w:bookmarkStart w:id="0" w:name="附件1"/>
      <w:r w:rsidRPr="00D00F4D">
        <w:rPr>
          <w:rFonts w:hint="eastAsia"/>
          <w:b/>
        </w:rPr>
        <w:t>中一与历史科协作活动</w:t>
      </w:r>
    </w:p>
    <w:bookmarkEnd w:id="0"/>
    <w:p w14:paraId="22222C8B" w14:textId="77777777" w:rsidR="00573274" w:rsidRPr="00DD020E" w:rsidRDefault="00573274" w:rsidP="00573274">
      <w:pPr>
        <w:spacing w:line="0" w:lineRule="atLeast"/>
        <w:ind w:left="142"/>
        <w:rPr>
          <w:rFonts w:ascii="新細明體" w:hAnsi="新細明體"/>
        </w:rPr>
      </w:pPr>
      <w:r w:rsidRPr="00DD020E">
        <w:rPr>
          <w:rFonts w:ascii="新細明體" w:hAnsi="新細明體" w:hint="eastAsia"/>
        </w:rPr>
        <w:t>教学大纲 ：</w:t>
      </w:r>
    </w:p>
    <w:p w14:paraId="141383E6" w14:textId="77777777" w:rsidR="00573274" w:rsidRPr="00DD020E" w:rsidRDefault="00573274" w:rsidP="00573274">
      <w:pPr>
        <w:spacing w:line="0" w:lineRule="atLeast"/>
        <w:ind w:left="142"/>
        <w:rPr>
          <w:rFonts w:ascii="新細明體" w:hAnsi="新細明體"/>
        </w:rPr>
      </w:pPr>
    </w:p>
    <w:p w14:paraId="4BB7D942" w14:textId="77777777" w:rsidR="00573274" w:rsidRDefault="00573274" w:rsidP="00573274">
      <w:pPr>
        <w:numPr>
          <w:ilvl w:val="0"/>
          <w:numId w:val="1"/>
        </w:numPr>
        <w:spacing w:after="240"/>
      </w:pPr>
      <w:r w:rsidRPr="00DD020E">
        <w:rPr>
          <w:rFonts w:hint="eastAsia"/>
        </w:rPr>
        <w:t>教学目标：提升学习效能、增加学习趣味</w:t>
      </w:r>
    </w:p>
    <w:p w14:paraId="6716967C" w14:textId="77777777" w:rsidR="00573274" w:rsidRDefault="00573274" w:rsidP="00573274">
      <w:pPr>
        <w:numPr>
          <w:ilvl w:val="0"/>
          <w:numId w:val="1"/>
        </w:numPr>
        <w:spacing w:after="240"/>
      </w:pPr>
      <w:r w:rsidRPr="00DD020E">
        <w:rPr>
          <w:rFonts w:hint="eastAsia"/>
        </w:rPr>
        <w:t>学生已有知识：学生懂得</w:t>
      </w:r>
      <w:r w:rsidRPr="00DD020E">
        <w:rPr>
          <w:rFonts w:hint="eastAsia"/>
        </w:rPr>
        <w:t>iPad</w:t>
      </w:r>
      <w:r w:rsidRPr="00DD020E">
        <w:rPr>
          <w:rFonts w:hint="eastAsia"/>
        </w:rPr>
        <w:t>基本作方法和有手绘时间线的经验。</w:t>
      </w:r>
      <w:r w:rsidRPr="00DD020E">
        <w:rPr>
          <w:rFonts w:hint="eastAsia"/>
        </w:rPr>
        <w:t xml:space="preserve"> </w:t>
      </w:r>
      <w:r w:rsidRPr="00DD020E">
        <w:rPr>
          <w:rFonts w:hint="eastAsia"/>
        </w:rPr>
        <w:t>历史课已经教授了希腊兴亡的历史</w:t>
      </w:r>
    </w:p>
    <w:p w14:paraId="68980742" w14:textId="77777777" w:rsidR="00573274" w:rsidRPr="00750D92" w:rsidRDefault="00573274" w:rsidP="00573274">
      <w:pPr>
        <w:numPr>
          <w:ilvl w:val="0"/>
          <w:numId w:val="1"/>
        </w:numPr>
        <w:spacing w:after="240"/>
      </w:pPr>
      <w:r>
        <w:rPr>
          <w:rFonts w:hint="eastAsia"/>
        </w:rPr>
        <w:t>内容重点：时间线的必要元素</w:t>
      </w:r>
      <w:r>
        <w:rPr>
          <w:rFonts w:hint="eastAsia"/>
        </w:rPr>
        <w:t xml:space="preserve">/ </w:t>
      </w:r>
      <w:r>
        <w:rPr>
          <w:rFonts w:hint="eastAsia"/>
        </w:rPr>
        <w:t>结构、抽取重点的技巧（</w:t>
      </w:r>
      <w:r>
        <w:rPr>
          <w:rFonts w:hint="eastAsia"/>
        </w:rPr>
        <w:t>*</w:t>
      </w:r>
      <w:r>
        <w:rPr>
          <w:rFonts w:hint="eastAsia"/>
        </w:rPr>
        <w:t>阅读综合技巧）、时间线的表逹和制作及时间线于研究历史和学习上的功用</w:t>
      </w:r>
    </w:p>
    <w:p w14:paraId="2B5B649E" w14:textId="77777777" w:rsidR="00573274" w:rsidRPr="00B35E28" w:rsidRDefault="00573274" w:rsidP="00573274">
      <w:pPr>
        <w:numPr>
          <w:ilvl w:val="0"/>
          <w:numId w:val="1"/>
        </w:numPr>
        <w:spacing w:after="240"/>
      </w:pPr>
      <w:r>
        <w:t>对象：中一学生四班</w:t>
      </w:r>
      <w:r>
        <w:rPr>
          <w:rFonts w:hint="eastAsia"/>
        </w:rPr>
        <w:t>（</w:t>
      </w:r>
      <w:r>
        <w:rPr>
          <w:rFonts w:hint="eastAsia"/>
        </w:rPr>
        <w:t>138</w:t>
      </w:r>
      <w:r>
        <w:rPr>
          <w:rFonts w:hint="eastAsia"/>
        </w:rPr>
        <w:t>人）</w:t>
      </w:r>
    </w:p>
    <w:p w14:paraId="6C2FBB9E" w14:textId="77777777" w:rsidR="00573274" w:rsidRDefault="00573274" w:rsidP="00573274">
      <w:pPr>
        <w:numPr>
          <w:ilvl w:val="0"/>
          <w:numId w:val="1"/>
        </w:numPr>
        <w:spacing w:after="240"/>
      </w:pPr>
      <w:r>
        <w:rPr>
          <w:rFonts w:ascii="新細明體" w:hAnsi="新細明體" w:cs="新細明體" w:hint="eastAsia"/>
        </w:rPr>
        <w:t>时间：每班一教节</w:t>
      </w:r>
      <w:r w:rsidRPr="000922A0">
        <w:rPr>
          <w:rFonts w:hint="eastAsia"/>
        </w:rPr>
        <w:t>（</w:t>
      </w:r>
      <w:r w:rsidRPr="000922A0">
        <w:t>35</w:t>
      </w:r>
      <w:r w:rsidRPr="000922A0">
        <w:t>分钟）</w:t>
      </w:r>
    </w:p>
    <w:p w14:paraId="7E3D7B67" w14:textId="77777777" w:rsidR="00573274" w:rsidRPr="004158CC" w:rsidRDefault="00573274" w:rsidP="00573274">
      <w:pPr>
        <w:numPr>
          <w:ilvl w:val="0"/>
          <w:numId w:val="1"/>
        </w:numPr>
        <w:spacing w:after="240"/>
      </w:pPr>
      <w:r>
        <w:rPr>
          <w:rFonts w:hint="eastAsia"/>
        </w:rPr>
        <w:t>举行地点：课室</w:t>
      </w:r>
    </w:p>
    <w:p w14:paraId="17B42AE9" w14:textId="77777777" w:rsidR="00573274" w:rsidRPr="00EE6261" w:rsidRDefault="00573274" w:rsidP="00573274">
      <w:pPr>
        <w:widowControl/>
        <w:numPr>
          <w:ilvl w:val="0"/>
          <w:numId w:val="1"/>
        </w:numPr>
        <w:spacing w:after="240" w:line="259" w:lineRule="auto"/>
        <w:ind w:left="720" w:hanging="720"/>
      </w:pPr>
      <w:r>
        <w:rPr>
          <w:rFonts w:hint="eastAsia"/>
        </w:rPr>
        <w:t>参与人士</w:t>
      </w:r>
      <w:r>
        <w:rPr>
          <w:rFonts w:hint="eastAsia"/>
        </w:rPr>
        <w:t xml:space="preserve"> </w:t>
      </w:r>
      <w:r>
        <w:rPr>
          <w:rFonts w:hint="eastAsia"/>
        </w:rPr>
        <w:t>：学校图书馆主任教授使用电子时间线的技巧、历史科老师教授亚历山大帝国的历史、</w:t>
      </w:r>
      <w:r>
        <w:rPr>
          <w:rFonts w:hint="eastAsia"/>
        </w:rPr>
        <w:t xml:space="preserve">I.T. </w:t>
      </w:r>
      <w:r>
        <w:rPr>
          <w:rFonts w:hint="eastAsia"/>
        </w:rPr>
        <w:t>教学助理负责</w:t>
      </w:r>
      <w:r>
        <w:rPr>
          <w:rFonts w:hint="eastAsia"/>
        </w:rPr>
        <w:t>IT</w:t>
      </w:r>
      <w:r>
        <w:rPr>
          <w:rFonts w:hint="eastAsia"/>
        </w:rPr>
        <w:t>支持和准备登入账号</w:t>
      </w:r>
      <w:bookmarkStart w:id="1" w:name="OLE_LINK73"/>
      <w:bookmarkStart w:id="2" w:name="OLE_LINK74"/>
      <w:bookmarkStart w:id="3" w:name="OLE_LINK75"/>
      <w:bookmarkEnd w:id="1"/>
      <w:bookmarkEnd w:id="2"/>
      <w:bookmarkEnd w:id="3"/>
    </w:p>
    <w:p w14:paraId="75DEF64C" w14:textId="77777777" w:rsidR="00573274" w:rsidRDefault="00573274" w:rsidP="00573274">
      <w:pPr>
        <w:numPr>
          <w:ilvl w:val="0"/>
          <w:numId w:val="1"/>
        </w:numPr>
        <w:spacing w:after="240"/>
      </w:pPr>
      <w:r w:rsidRPr="00DD020E">
        <w:rPr>
          <w:rFonts w:hint="eastAsia"/>
        </w:rPr>
        <w:t>教学流程：</w:t>
      </w:r>
    </w:p>
    <w:p w14:paraId="059BB0A8" w14:textId="77777777" w:rsidR="00573274" w:rsidRPr="00BF123F" w:rsidRDefault="00573274" w:rsidP="00573274">
      <w:pPr>
        <w:widowControl/>
        <w:spacing w:after="160" w:line="259" w:lineRule="auto"/>
        <w:ind w:left="765"/>
        <w:rPr>
          <w:rFonts w:asciiTheme="minorHAnsi" w:eastAsiaTheme="minorEastAsia" w:hAnsiTheme="minorHAnsi" w:cstheme="minorBidi"/>
          <w:kern w:val="0"/>
          <w:sz w:val="22"/>
          <w:szCs w:val="22"/>
          <w:lang w:val="en-HK"/>
        </w:rPr>
      </w:pPr>
      <w:r>
        <w:rPr>
          <w:rFonts w:hint="eastAsia"/>
        </w:rPr>
        <w:t>（</w:t>
      </w:r>
      <w:r>
        <w:rPr>
          <w:rFonts w:hint="eastAsia"/>
        </w:rPr>
        <w:t>I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 w:rsidRPr="00BF123F">
        <w:rPr>
          <w:rFonts w:hint="eastAsia"/>
          <w:u w:val="single"/>
        </w:rPr>
        <w:t>预备</w:t>
      </w:r>
      <w:r w:rsidRPr="00BF123F">
        <w:rPr>
          <w:rFonts w:hint="eastAsia"/>
          <w:u w:val="single"/>
        </w:rPr>
        <w:t xml:space="preserve"> </w:t>
      </w:r>
    </w:p>
    <w:p w14:paraId="40D4D800" w14:textId="77777777" w:rsidR="00573274" w:rsidRPr="005E718B" w:rsidRDefault="00573274" w:rsidP="00573274">
      <w:pPr>
        <w:pStyle w:val="ListParagraph"/>
        <w:numPr>
          <w:ilvl w:val="2"/>
          <w:numId w:val="1"/>
        </w:numPr>
        <w:ind w:leftChars="0"/>
      </w:pPr>
      <w:r w:rsidRPr="005E718B">
        <w:rPr>
          <w:rFonts w:hint="eastAsia"/>
        </w:rPr>
        <w:t>根据进度和学习需要，与历史科教师商讨协作的教学主题和课堂设计</w:t>
      </w:r>
      <w:r w:rsidRPr="005E718B">
        <w:rPr>
          <w:rFonts w:hint="eastAsia"/>
        </w:rPr>
        <w:t xml:space="preserve"> </w:t>
      </w:r>
    </w:p>
    <w:p w14:paraId="406F4FF7" w14:textId="77777777" w:rsidR="00573274" w:rsidRDefault="00573274" w:rsidP="00573274">
      <w:pPr>
        <w:widowControl/>
        <w:numPr>
          <w:ilvl w:val="2"/>
          <w:numId w:val="1"/>
        </w:numPr>
        <w:spacing w:after="160" w:line="259" w:lineRule="auto"/>
        <w:rPr>
          <w:rFonts w:asciiTheme="minorHAnsi" w:eastAsiaTheme="minorEastAsia" w:hAnsiTheme="minorHAnsi" w:cstheme="minorBidi"/>
          <w:kern w:val="0"/>
          <w:sz w:val="22"/>
          <w:szCs w:val="22"/>
          <w:lang w:val="en-HK"/>
        </w:rPr>
      </w:pPr>
      <w:r w:rsidRPr="00EB705B">
        <w:rPr>
          <w:rFonts w:hint="eastAsia"/>
        </w:rPr>
        <w:t>上课前为平板电脑充电、利用临时的账号，</w:t>
      </w:r>
      <w:r w:rsidRPr="00EB705B">
        <w:rPr>
          <w:rFonts w:hint="eastAsia"/>
        </w:rPr>
        <w:t xml:space="preserve"> </w:t>
      </w:r>
      <w:r w:rsidRPr="00EB705B">
        <w:rPr>
          <w:rFonts w:hint="eastAsia"/>
        </w:rPr>
        <w:t>预先替学生登入版面，</w:t>
      </w:r>
      <w:r w:rsidRPr="00EB705B">
        <w:rPr>
          <w:rFonts w:hint="eastAsia"/>
        </w:rPr>
        <w:t xml:space="preserve"> </w:t>
      </w:r>
      <w:r w:rsidRPr="00EB705B">
        <w:rPr>
          <w:rFonts w:hint="eastAsia"/>
        </w:rPr>
        <w:t>省却登入时间和减少混乱</w:t>
      </w:r>
      <w:bookmarkStart w:id="4" w:name="OLE_LINK89"/>
      <w:bookmarkStart w:id="5" w:name="OLE_LINK90"/>
      <w:bookmarkStart w:id="6" w:name="OLE_LINK91"/>
      <w:bookmarkEnd w:id="4"/>
      <w:bookmarkEnd w:id="5"/>
      <w:bookmarkEnd w:id="6"/>
      <w:r w:rsidRPr="001D073F">
        <w:t>情况</w:t>
      </w:r>
    </w:p>
    <w:p w14:paraId="095B9A04" w14:textId="77777777" w:rsidR="00573274" w:rsidRDefault="00573274" w:rsidP="00573274">
      <w:pPr>
        <w:widowControl/>
        <w:numPr>
          <w:ilvl w:val="2"/>
          <w:numId w:val="1"/>
        </w:numPr>
        <w:spacing w:after="160" w:line="259" w:lineRule="auto"/>
        <w:rPr>
          <w:rFonts w:asciiTheme="minorHAnsi" w:eastAsiaTheme="minorEastAsia" w:hAnsiTheme="minorHAnsi" w:cstheme="minorBidi"/>
          <w:kern w:val="0"/>
          <w:sz w:val="22"/>
          <w:szCs w:val="22"/>
          <w:lang w:val="en-HK"/>
        </w:rPr>
      </w:pPr>
      <w:r w:rsidRPr="00EB705B">
        <w:rPr>
          <w:rFonts w:hint="eastAsia"/>
        </w:rPr>
        <w:t>制作一条用作示范的时间线</w:t>
      </w:r>
    </w:p>
    <w:p w14:paraId="1A30326B" w14:textId="77777777" w:rsidR="00573274" w:rsidRDefault="00573274" w:rsidP="00573274">
      <w:pPr>
        <w:widowControl/>
        <w:numPr>
          <w:ilvl w:val="2"/>
          <w:numId w:val="1"/>
        </w:numPr>
        <w:spacing w:after="160" w:line="259" w:lineRule="auto"/>
        <w:rPr>
          <w:rFonts w:asciiTheme="minorHAnsi" w:eastAsiaTheme="minorEastAsia" w:hAnsiTheme="minorHAnsi" w:cstheme="minorBidi"/>
          <w:kern w:val="0"/>
          <w:sz w:val="22"/>
          <w:szCs w:val="22"/>
          <w:lang w:val="en-HK"/>
        </w:rPr>
      </w:pPr>
      <w:r w:rsidRPr="00EB705B">
        <w:rPr>
          <w:rFonts w:hint="eastAsia"/>
        </w:rPr>
        <w:t>准备课堂分组制作时间线的材料，包括时段、事件、图片</w:t>
      </w:r>
      <w:r w:rsidRPr="00EB705B">
        <w:rPr>
          <w:rFonts w:hint="eastAsia"/>
        </w:rPr>
        <w:t xml:space="preserve"> </w:t>
      </w:r>
      <w:r w:rsidRPr="00EB705B">
        <w:rPr>
          <w:rFonts w:hint="eastAsia"/>
        </w:rPr>
        <w:t>（工作纸）</w:t>
      </w:r>
    </w:p>
    <w:p w14:paraId="460AF7BB" w14:textId="77777777" w:rsidR="00573274" w:rsidRPr="00AD3A53" w:rsidRDefault="00573274" w:rsidP="00573274">
      <w:pPr>
        <w:widowControl/>
        <w:numPr>
          <w:ilvl w:val="2"/>
          <w:numId w:val="1"/>
        </w:numPr>
        <w:spacing w:after="160" w:line="259" w:lineRule="auto"/>
        <w:rPr>
          <w:rFonts w:asciiTheme="minorHAnsi" w:eastAsiaTheme="minorEastAsia" w:hAnsiTheme="minorHAnsi" w:cstheme="minorBidi"/>
          <w:kern w:val="0"/>
          <w:sz w:val="22"/>
          <w:szCs w:val="22"/>
          <w:lang w:val="en-HK"/>
        </w:rPr>
      </w:pPr>
      <w:r w:rsidRPr="00EB705B">
        <w:rPr>
          <w:rFonts w:hint="eastAsia"/>
        </w:rPr>
        <w:t>请学生带备与主题相关的中国历史和世界历史课本</w:t>
      </w:r>
    </w:p>
    <w:p w14:paraId="2DCE9800" w14:textId="77777777" w:rsidR="00573274" w:rsidRDefault="00573274" w:rsidP="00573274">
      <w:pPr>
        <w:ind w:left="765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t>II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Pr="00BF123F">
        <w:rPr>
          <w:rFonts w:hint="eastAsia"/>
          <w:u w:val="single"/>
        </w:rPr>
        <w:t>课堂安排</w:t>
      </w:r>
    </w:p>
    <w:p w14:paraId="69AA1462" w14:textId="77777777" w:rsidR="00573274" w:rsidRPr="00BF123F" w:rsidRDefault="00573274" w:rsidP="00573274">
      <w:pPr>
        <w:ind w:left="765"/>
        <w:rPr>
          <w:u w:val="single"/>
        </w:rPr>
      </w:pPr>
    </w:p>
    <w:tbl>
      <w:tblPr>
        <w:tblStyle w:val="TableGrid"/>
        <w:tblW w:w="4205" w:type="pct"/>
        <w:tblInd w:w="1413" w:type="dxa"/>
        <w:tblLook w:val="04A0" w:firstRow="1" w:lastRow="0" w:firstColumn="1" w:lastColumn="0" w:noHBand="0" w:noVBand="1"/>
      </w:tblPr>
      <w:tblGrid>
        <w:gridCol w:w="1089"/>
        <w:gridCol w:w="3543"/>
        <w:gridCol w:w="1637"/>
        <w:gridCol w:w="2186"/>
      </w:tblGrid>
      <w:tr w:rsidR="00573274" w:rsidRPr="003D0220" w14:paraId="699F56DE" w14:textId="77777777" w:rsidTr="0093068A">
        <w:tc>
          <w:tcPr>
            <w:tcW w:w="644" w:type="pct"/>
          </w:tcPr>
          <w:p w14:paraId="3CDCF261" w14:textId="77777777" w:rsidR="00573274" w:rsidRPr="003D0220" w:rsidRDefault="00573274" w:rsidP="0093068A">
            <w:pPr>
              <w:widowControl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>
              <w:rPr>
                <w:b/>
              </w:rPr>
              <w:t xml:space="preserve">    </w:t>
            </w:r>
            <w:r w:rsidRPr="003D0220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时间</w:t>
            </w:r>
          </w:p>
        </w:tc>
        <w:tc>
          <w:tcPr>
            <w:tcW w:w="2095" w:type="pct"/>
          </w:tcPr>
          <w:p w14:paraId="034B59F8" w14:textId="77777777" w:rsidR="00573274" w:rsidRPr="003D0220" w:rsidRDefault="00573274" w:rsidP="0093068A">
            <w:pPr>
              <w:widowControl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教学步骤</w:t>
            </w:r>
          </w:p>
        </w:tc>
        <w:tc>
          <w:tcPr>
            <w:tcW w:w="968" w:type="pct"/>
          </w:tcPr>
          <w:p w14:paraId="7CC733B1" w14:textId="77777777" w:rsidR="00573274" w:rsidRPr="003D0220" w:rsidRDefault="00573274" w:rsidP="0093068A">
            <w:pPr>
              <w:widowControl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>
              <w:rPr>
                <w:rFonts w:hint="eastAsia"/>
              </w:rPr>
              <w:t>学生课业</w:t>
            </w:r>
          </w:p>
        </w:tc>
        <w:tc>
          <w:tcPr>
            <w:tcW w:w="1293" w:type="pct"/>
          </w:tcPr>
          <w:p w14:paraId="0116FAC7" w14:textId="77777777" w:rsidR="00573274" w:rsidRPr="003D0220" w:rsidRDefault="00573274" w:rsidP="0093068A">
            <w:pPr>
              <w:widowControl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3D0220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资源</w:t>
            </w:r>
          </w:p>
        </w:tc>
      </w:tr>
      <w:tr w:rsidR="00573274" w:rsidRPr="003D0220" w14:paraId="0A1ED4B9" w14:textId="77777777" w:rsidTr="0093068A">
        <w:tc>
          <w:tcPr>
            <w:tcW w:w="644" w:type="pct"/>
          </w:tcPr>
          <w:p w14:paraId="20D473CB" w14:textId="77777777" w:rsidR="00573274" w:rsidRPr="003D0220" w:rsidRDefault="00573274" w:rsidP="0093068A">
            <w:pPr>
              <w:widowControl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3D0220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13”</w:t>
            </w:r>
          </w:p>
        </w:tc>
        <w:tc>
          <w:tcPr>
            <w:tcW w:w="2095" w:type="pct"/>
          </w:tcPr>
          <w:p w14:paraId="116AFC54" w14:textId="77777777" w:rsidR="00573274" w:rsidRPr="001D073F" w:rsidRDefault="00573274" w:rsidP="00573274">
            <w:pPr>
              <w:pStyle w:val="ListParagraph"/>
              <w:widowControl/>
              <w:numPr>
                <w:ilvl w:val="0"/>
                <w:numId w:val="11"/>
              </w:numPr>
              <w:spacing w:after="160" w:line="259" w:lineRule="auto"/>
              <w:ind w:leftChars="0" w:left="176" w:hanging="176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点评学生的预习</w:t>
            </w:r>
          </w:p>
          <w:p w14:paraId="505EE43A" w14:textId="77777777" w:rsidR="00573274" w:rsidRPr="001D073F" w:rsidRDefault="00573274" w:rsidP="00573274">
            <w:pPr>
              <w:pStyle w:val="ListParagraph"/>
              <w:widowControl/>
              <w:numPr>
                <w:ilvl w:val="0"/>
                <w:numId w:val="11"/>
              </w:numPr>
              <w:spacing w:after="160" w:line="259" w:lineRule="auto"/>
              <w:ind w:leftChars="0" w:left="176" w:hanging="176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从学生的作品带出教学重点</w:t>
            </w:r>
          </w:p>
          <w:p w14:paraId="63666A5F" w14:textId="77777777" w:rsidR="00573274" w:rsidRDefault="00573274" w:rsidP="0093068A">
            <w:pPr>
              <w:widowControl/>
              <w:numPr>
                <w:ilvl w:val="1"/>
                <w:numId w:val="2"/>
              </w:numPr>
              <w:spacing w:line="259" w:lineRule="auto"/>
              <w:ind w:left="56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时间线的必要元素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/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结构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：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</w:p>
          <w:p w14:paraId="6B0BAE87" w14:textId="77777777" w:rsidR="00573274" w:rsidRPr="0011088A" w:rsidRDefault="00573274" w:rsidP="005732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主题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/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题目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/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标题</w:t>
            </w:r>
          </w:p>
          <w:p w14:paraId="3A336016" w14:textId="77777777" w:rsidR="00573274" w:rsidRPr="0011088A" w:rsidRDefault="00573274" w:rsidP="005732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事件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 xml:space="preserve">/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时段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/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人物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</w:p>
          <w:p w14:paraId="5FFA0D53" w14:textId="77777777" w:rsidR="00573274" w:rsidRPr="0011088A" w:rsidRDefault="00573274" w:rsidP="005732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lastRenderedPageBreak/>
              <w:t>事件的扼要内容</w:t>
            </w:r>
          </w:p>
          <w:p w14:paraId="16DE011F" w14:textId="77777777" w:rsidR="00573274" w:rsidRPr="0011088A" w:rsidRDefault="00573274" w:rsidP="005732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事件名（副标题）</w:t>
            </w:r>
          </w:p>
          <w:p w14:paraId="5DDDBF2D" w14:textId="77777777" w:rsidR="00573274" w:rsidRPr="001A3101" w:rsidRDefault="00573274" w:rsidP="005732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ind w:leftChars="0" w:left="731" w:hanging="221"/>
              <w:contextualSpacing/>
              <w:rPr>
                <w:rFonts w:ascii="標楷體" w:eastAsia="標楷體" w:hAnsi="標楷體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线段（直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横）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 </w:t>
            </w:r>
            <w:r w:rsidRPr="001A3101">
              <w:rPr>
                <w:rFonts w:ascii="標楷體" w:eastAsia="標楷體" w:hAnsi="標楷體" w:cstheme="minorBidi" w:hint="eastAsia"/>
                <w:sz w:val="22"/>
                <w:szCs w:val="22"/>
                <w:lang w:val="en-HK"/>
              </w:rPr>
              <w:t>[顺序]</w:t>
            </w:r>
          </w:p>
          <w:p w14:paraId="1EFC150A" w14:textId="77777777" w:rsidR="00573274" w:rsidRPr="0011088A" w:rsidRDefault="00573274" w:rsidP="00573274">
            <w:pPr>
              <w:pStyle w:val="ListParagraph"/>
              <w:widowControl/>
              <w:numPr>
                <w:ilvl w:val="0"/>
                <w:numId w:val="7"/>
              </w:numPr>
              <w:spacing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合乎时间长短比例的空间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距离</w:t>
            </w:r>
          </w:p>
          <w:p w14:paraId="47BFE57E" w14:textId="77777777" w:rsidR="00573274" w:rsidRDefault="00573274" w:rsidP="0093068A">
            <w:pPr>
              <w:widowControl/>
              <w:numPr>
                <w:ilvl w:val="1"/>
                <w:numId w:val="2"/>
              </w:numPr>
              <w:spacing w:line="259" w:lineRule="auto"/>
              <w:ind w:left="56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抽取哪些資料內容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?</w:t>
            </w:r>
          </w:p>
          <w:p w14:paraId="27D3E9D8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6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原因与结果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 xml:space="preserve">[ </w:t>
            </w:r>
            <w:r w:rsidRPr="001A3101">
              <w:rPr>
                <w:rFonts w:ascii="標楷體" w:eastAsia="標楷體" w:hAnsi="標楷體" w:cstheme="minorBidi" w:hint="eastAsia"/>
                <w:sz w:val="22"/>
                <w:szCs w:val="22"/>
                <w:lang w:val="en-HK"/>
              </w:rPr>
              <w:t>因果关系→连贯性，了解事物的来龙去脉</w:t>
            </w:r>
            <w:r w:rsidRPr="001A3101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]</w:t>
            </w:r>
          </w:p>
          <w:p w14:paraId="07BEB97F" w14:textId="77777777" w:rsidR="00573274" w:rsidRPr="00EE65F5" w:rsidRDefault="00573274" w:rsidP="00573274">
            <w:pPr>
              <w:pStyle w:val="ListParagraph"/>
              <w:widowControl/>
              <w:numPr>
                <w:ilvl w:val="0"/>
                <w:numId w:val="6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具深远影响，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例如：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亚历山大病逝，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将士瓜分领土，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帝国瓦解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/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腓力二世被刺杀，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亚历山大年轻即位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波希战争，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以弱胜强，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为希腊的强盛打下基础</w:t>
            </w:r>
            <w:r w:rsidRPr="006F0253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......</w:t>
            </w:r>
            <w:r w:rsidRPr="006F0253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等</w:t>
            </w:r>
          </w:p>
          <w:p w14:paraId="3ADEEF31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6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综合特征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（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例如：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波希战争三场战役均有同一特点→雅典人以弱胜强，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因此，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结果是雅典能成功赢得不少希腊化城邦的支持，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日益强大，缔造之后克里执政的一系列改革，造就了希腊文明的的蘧勃发展，对后世影响深远</w:t>
            </w:r>
          </w:p>
          <w:p w14:paraId="158AEB2B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6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比较事件发生的时间长短或比较不同国家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地区的近似发展，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例如：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马其顿、希腊、中国（秦）</w:t>
            </w:r>
          </w:p>
          <w:p w14:paraId="0D6C8539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6"/>
              </w:numPr>
              <w:spacing w:after="160" w:line="259" w:lineRule="auto"/>
              <w:ind w:leftChars="0" w:left="73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事情发展有突然转变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改变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逆转趋势（转折点），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例如：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亚历山大突然从印度收兵回国（原因：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长期战斗，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士兵疲备）</w:t>
            </w:r>
          </w:p>
          <w:p w14:paraId="173FA2D1" w14:textId="77777777" w:rsidR="00573274" w:rsidRPr="003D0220" w:rsidRDefault="00573274" w:rsidP="00573274">
            <w:pPr>
              <w:pStyle w:val="ListParagraph"/>
              <w:widowControl/>
              <w:numPr>
                <w:ilvl w:val="0"/>
                <w:numId w:val="5"/>
              </w:numPr>
              <w:spacing w:after="160" w:line="259" w:lineRule="auto"/>
              <w:ind w:leftChars="0" w:left="561" w:hanging="221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时间线的表达方式：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 xml:space="preserve"> 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文字、颜色、图片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图画、字体大小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1088A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字体、影片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......</w:t>
            </w:r>
          </w:p>
        </w:tc>
        <w:tc>
          <w:tcPr>
            <w:tcW w:w="968" w:type="pct"/>
          </w:tcPr>
          <w:p w14:paraId="7F55EDDC" w14:textId="77777777" w:rsidR="00573274" w:rsidRPr="003D0220" w:rsidDel="00B1603A" w:rsidRDefault="00573274" w:rsidP="0093068A">
            <w:pPr>
              <w:widowControl/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</w:p>
        </w:tc>
        <w:tc>
          <w:tcPr>
            <w:tcW w:w="1293" w:type="pct"/>
          </w:tcPr>
          <w:p w14:paraId="1E930B22" w14:textId="77777777" w:rsidR="00573274" w:rsidRPr="003D0220" w:rsidRDefault="00573274" w:rsidP="0093068A">
            <w:pPr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3D0220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平版电脑</w:t>
            </w:r>
          </w:p>
        </w:tc>
      </w:tr>
      <w:tr w:rsidR="00573274" w:rsidRPr="003D0220" w14:paraId="4BF62E61" w14:textId="77777777" w:rsidTr="0093068A">
        <w:tc>
          <w:tcPr>
            <w:tcW w:w="644" w:type="pct"/>
          </w:tcPr>
          <w:p w14:paraId="5BD3679D" w14:textId="77777777" w:rsidR="00573274" w:rsidRPr="003D0220" w:rsidRDefault="00573274" w:rsidP="0093068A">
            <w:pPr>
              <w:widowControl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7</w:t>
            </w:r>
            <w:r w:rsidRPr="003D0220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英寸</w:t>
            </w:r>
            <w:r w:rsidRPr="003D0220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 xml:space="preserve"> </w:t>
            </w:r>
          </w:p>
        </w:tc>
        <w:tc>
          <w:tcPr>
            <w:tcW w:w="2095" w:type="pct"/>
          </w:tcPr>
          <w:p w14:paraId="583AEAE5" w14:textId="77777777" w:rsidR="00573274" w:rsidRPr="001D073F" w:rsidRDefault="00573274" w:rsidP="0093068A">
            <w:pPr>
              <w:widowControl/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  <w:lang w:val="en-HK"/>
              </w:rPr>
              <w:t>示范以</w:t>
            </w:r>
            <w:proofErr w:type="spellStart"/>
            <w:r w:rsidRPr="001D073F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  <w:lang w:val="en-HK"/>
              </w:rPr>
              <w:t>T</w:t>
            </w:r>
            <w:r w:rsidRPr="001D073F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HK"/>
              </w:rPr>
              <w:t>imetoast</w:t>
            </w:r>
            <w:proofErr w:type="spellEnd"/>
            <w:r w:rsidRPr="001D073F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HK"/>
              </w:rPr>
              <w:t xml:space="preserve"> </w:t>
            </w:r>
            <w:r w:rsidRPr="001D073F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  <w:lang w:val="en-HK"/>
              </w:rPr>
              <w:t>制作时间线</w:t>
            </w:r>
          </w:p>
          <w:p w14:paraId="67522C81" w14:textId="77777777" w:rsidR="00573274" w:rsidRPr="001D073F" w:rsidRDefault="00573274" w:rsidP="00573274">
            <w:pPr>
              <w:pStyle w:val="ListParagraph"/>
              <w:widowControl/>
              <w:numPr>
                <w:ilvl w:val="0"/>
                <w:numId w:val="10"/>
              </w:numPr>
              <w:spacing w:after="160" w:line="259" w:lineRule="auto"/>
              <w:ind w:leftChars="132" w:left="627" w:hangingChars="141" w:hanging="31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添加事件</w:t>
            </w:r>
          </w:p>
          <w:p w14:paraId="56823E7B" w14:textId="77777777" w:rsidR="00573274" w:rsidRPr="001D073F" w:rsidRDefault="00573274" w:rsidP="00573274">
            <w:pPr>
              <w:pStyle w:val="ListParagraph"/>
              <w:widowControl/>
              <w:numPr>
                <w:ilvl w:val="0"/>
                <w:numId w:val="10"/>
              </w:numPr>
              <w:spacing w:after="160" w:line="259" w:lineRule="auto"/>
              <w:ind w:leftChars="132" w:left="627" w:hangingChars="141" w:hanging="31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添加时段</w:t>
            </w:r>
          </w:p>
          <w:p w14:paraId="5DA3EAEB" w14:textId="77777777" w:rsidR="00573274" w:rsidRPr="001D073F" w:rsidRDefault="00573274" w:rsidP="00573274">
            <w:pPr>
              <w:pStyle w:val="ListParagraph"/>
              <w:widowControl/>
              <w:numPr>
                <w:ilvl w:val="0"/>
                <w:numId w:val="10"/>
              </w:numPr>
              <w:spacing w:after="160" w:line="259" w:lineRule="auto"/>
              <w:ind w:leftChars="132" w:left="627" w:hangingChars="141" w:hanging="31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插入图片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+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拍摄相片</w:t>
            </w:r>
          </w:p>
          <w:p w14:paraId="74782B56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10"/>
              </w:numPr>
              <w:spacing w:after="160" w:line="259" w:lineRule="auto"/>
              <w:ind w:leftChars="132" w:left="627" w:hangingChars="141" w:hanging="31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输入时间</w:t>
            </w:r>
          </w:p>
          <w:p w14:paraId="412366A5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10"/>
              </w:numPr>
              <w:spacing w:after="160" w:line="259" w:lineRule="auto"/>
              <w:ind w:leftChars="132" w:left="627" w:hangingChars="141" w:hanging="31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新增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删减事件</w:t>
            </w:r>
          </w:p>
          <w:p w14:paraId="0625B112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10"/>
              </w:numPr>
              <w:spacing w:after="160" w:line="259" w:lineRule="auto"/>
              <w:ind w:leftChars="132" w:left="627" w:hangingChars="141" w:hanging="31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语音输入方法</w:t>
            </w:r>
          </w:p>
          <w:p w14:paraId="6F06ACF1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10"/>
              </w:numPr>
              <w:spacing w:after="160" w:line="259" w:lineRule="auto"/>
              <w:ind w:leftChars="132" w:left="627" w:hangingChars="141" w:hanging="31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檢視</w:t>
            </w:r>
            <w:r w:rsidRPr="001D073F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”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LIST</w:t>
            </w:r>
            <w:r w:rsidRPr="001D073F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”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和</w:t>
            </w:r>
            <w:r w:rsidRPr="001D073F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”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TIMELINE</w:t>
            </w:r>
            <w:r w:rsidRPr="001D073F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”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的方法</w:t>
            </w:r>
          </w:p>
          <w:p w14:paraId="6E259C99" w14:textId="77777777" w:rsidR="00573274" w:rsidRDefault="00573274" w:rsidP="00573274">
            <w:pPr>
              <w:pStyle w:val="ListParagraph"/>
              <w:widowControl/>
              <w:numPr>
                <w:ilvl w:val="0"/>
                <w:numId w:val="10"/>
              </w:numPr>
              <w:spacing w:after="160" w:line="259" w:lineRule="auto"/>
              <w:ind w:leftChars="132" w:left="627" w:hangingChars="141" w:hanging="31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如何截图呈交功课</w:t>
            </w:r>
          </w:p>
          <w:p w14:paraId="33F58DF2" w14:textId="77777777" w:rsidR="00573274" w:rsidRPr="006F0253" w:rsidRDefault="00573274" w:rsidP="0093068A">
            <w:pPr>
              <w:widowControl/>
              <w:spacing w:after="160" w:line="259" w:lineRule="auto"/>
              <w:ind w:left="317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6F0253">
              <w:rPr>
                <w:rFonts w:ascii="標楷體" w:eastAsia="標楷體" w:hAnsi="標楷體" w:cstheme="minorBidi" w:hint="eastAsia"/>
                <w:sz w:val="22"/>
                <w:szCs w:val="22"/>
              </w:rPr>
              <w:t>学生可先于上课前按号数领取平版， 把平版荧光幕覆盖于桌面， 待示范完毕才可开始。</w:t>
            </w:r>
          </w:p>
        </w:tc>
        <w:tc>
          <w:tcPr>
            <w:tcW w:w="968" w:type="pct"/>
          </w:tcPr>
          <w:p w14:paraId="6E535A33" w14:textId="77777777" w:rsidR="00573274" w:rsidRPr="003D0220" w:rsidRDefault="00573274" w:rsidP="0093068A">
            <w:pPr>
              <w:widowControl/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</w:p>
        </w:tc>
        <w:tc>
          <w:tcPr>
            <w:tcW w:w="1293" w:type="pct"/>
          </w:tcPr>
          <w:p w14:paraId="0EB835D7" w14:textId="77777777" w:rsidR="00573274" w:rsidRPr="003D0220" w:rsidRDefault="00573274" w:rsidP="0093068A">
            <w:pPr>
              <w:widowControl/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</w:p>
        </w:tc>
      </w:tr>
      <w:tr w:rsidR="00573274" w:rsidRPr="003D0220" w14:paraId="3CFD1148" w14:textId="77777777" w:rsidTr="0093068A">
        <w:tc>
          <w:tcPr>
            <w:tcW w:w="644" w:type="pct"/>
          </w:tcPr>
          <w:p w14:paraId="3E5E1EB3" w14:textId="77777777" w:rsidR="00573274" w:rsidRPr="003D0220" w:rsidRDefault="00573274" w:rsidP="0093068A">
            <w:pPr>
              <w:widowControl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3D0220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10</w:t>
            </w:r>
            <w:r w:rsidRPr="003D0220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英寸</w:t>
            </w:r>
            <w:r w:rsidRPr="003D0220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 xml:space="preserve"> </w:t>
            </w:r>
          </w:p>
        </w:tc>
        <w:tc>
          <w:tcPr>
            <w:tcW w:w="2095" w:type="pct"/>
          </w:tcPr>
          <w:p w14:paraId="3BCC7C3D" w14:textId="77777777" w:rsidR="00573274" w:rsidRPr="001D073F" w:rsidRDefault="00573274" w:rsidP="0093068A">
            <w:pPr>
              <w:widowControl/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  <w:lang w:val="en-HK"/>
              </w:rPr>
              <w:t>学生实习制作</w:t>
            </w:r>
          </w:p>
          <w:p w14:paraId="2EC70761" w14:textId="77777777" w:rsidR="00573274" w:rsidRPr="001D073F" w:rsidRDefault="00573274" w:rsidP="00573274">
            <w:pPr>
              <w:pStyle w:val="ListParagraph"/>
              <w:widowControl/>
              <w:numPr>
                <w:ilvl w:val="0"/>
                <w:numId w:val="9"/>
              </w:numPr>
              <w:spacing w:after="160" w:line="259" w:lineRule="auto"/>
              <w:ind w:leftChars="0" w:left="176" w:hanging="176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着学生按自己的班号于时间线上添加对应自己班号的事件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/</w:t>
            </w:r>
            <w:r w:rsidRPr="001D073F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时段（</w:t>
            </w:r>
            <w:r w:rsidRPr="001A3101">
              <w:rPr>
                <w:rFonts w:ascii="標楷體" w:eastAsia="標楷體" w:hAnsi="標楷體" w:cstheme="minorBidi" w:hint="eastAsia"/>
                <w:sz w:val="22"/>
                <w:szCs w:val="22"/>
                <w:lang w:val="en-HK"/>
              </w:rPr>
              <w:t>时段与事件的显示方式不一样</w:t>
            </w: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）</w:t>
            </w:r>
          </w:p>
          <w:p w14:paraId="2472D833" w14:textId="77777777" w:rsidR="00573274" w:rsidRPr="003D0220" w:rsidRDefault="00573274" w:rsidP="0093068A">
            <w:pPr>
              <w:widowControl/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</w:p>
        </w:tc>
        <w:tc>
          <w:tcPr>
            <w:tcW w:w="968" w:type="pct"/>
          </w:tcPr>
          <w:p w14:paraId="64DCECB3" w14:textId="77777777" w:rsidR="00573274" w:rsidRPr="00552557" w:rsidDel="00B1603A" w:rsidRDefault="00573274" w:rsidP="0093068A">
            <w:pPr>
              <w:pStyle w:val="ListParagraph"/>
              <w:widowControl/>
              <w:numPr>
                <w:ilvl w:val="0"/>
                <w:numId w:val="3"/>
              </w:numPr>
              <w:spacing w:after="160" w:line="259" w:lineRule="auto"/>
              <w:ind w:leftChars="0" w:left="176" w:hanging="142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3D0220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修改时间线</w:t>
            </w:r>
          </w:p>
        </w:tc>
        <w:tc>
          <w:tcPr>
            <w:tcW w:w="1293" w:type="pct"/>
          </w:tcPr>
          <w:p w14:paraId="0A717682" w14:textId="77777777" w:rsidR="00573274" w:rsidRPr="004158CC" w:rsidRDefault="00573274" w:rsidP="0093068A">
            <w:pPr>
              <w:widowControl/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使用</w:t>
            </w: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Timetaost</w:t>
            </w: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升级版</w:t>
            </w: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PRO</w:t>
            </w: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户口</w:t>
            </w: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*</w:t>
            </w: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（供</w:t>
            </w: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35</w:t>
            </w: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名教师及学生同时修改一条时间线）</w:t>
            </w:r>
          </w:p>
          <w:p w14:paraId="3DDC06C9" w14:textId="77777777" w:rsidR="00573274" w:rsidRPr="000B482F" w:rsidRDefault="00573274" w:rsidP="0093068A">
            <w:pPr>
              <w:widowControl/>
              <w:spacing w:after="160" w:line="259" w:lineRule="auto"/>
              <w:ind w:left="32"/>
              <w:contextualSpacing/>
              <w:rPr>
                <w:rFonts w:ascii="標楷體" w:eastAsia="標楷體" w:hAnsi="標楷體" w:cstheme="minorBidi"/>
                <w:sz w:val="22"/>
                <w:szCs w:val="22"/>
                <w:lang w:val="en-HK"/>
              </w:rPr>
            </w:pP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*</w:t>
            </w:r>
            <w:r w:rsidRPr="004158CC">
              <w:rPr>
                <w:rFonts w:ascii="標楷體" w:eastAsia="標楷體" w:hAnsi="標楷體" w:cstheme="minorBidi" w:hint="eastAsia"/>
                <w:sz w:val="22"/>
                <w:szCs w:val="22"/>
              </w:rPr>
              <w:t>注： 如不安排学生共同修改同一时间线活动，则不须开设 PRO 户口。 学生可用个人免费户口制作时间线</w:t>
            </w:r>
          </w:p>
        </w:tc>
      </w:tr>
      <w:tr w:rsidR="00573274" w:rsidRPr="003D0220" w14:paraId="5915471E" w14:textId="77777777" w:rsidTr="0093068A">
        <w:tc>
          <w:tcPr>
            <w:tcW w:w="644" w:type="pct"/>
          </w:tcPr>
          <w:p w14:paraId="538CBCD7" w14:textId="77777777" w:rsidR="00573274" w:rsidRPr="003D0220" w:rsidRDefault="00573274" w:rsidP="0093068A">
            <w:pPr>
              <w:widowControl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 w:rsidRPr="003D0220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5</w:t>
            </w:r>
            <w:r w:rsidRPr="003D0220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英寸</w:t>
            </w:r>
          </w:p>
        </w:tc>
        <w:tc>
          <w:tcPr>
            <w:tcW w:w="2095" w:type="pct"/>
          </w:tcPr>
          <w:p w14:paraId="59355B19" w14:textId="77777777" w:rsidR="00573274" w:rsidRPr="001D073F" w:rsidRDefault="00573274" w:rsidP="0093068A">
            <w:pPr>
              <w:widowControl/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HK"/>
              </w:rPr>
            </w:pPr>
            <w:r w:rsidRPr="001D073F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  <w:lang w:val="en-HK"/>
              </w:rPr>
              <w:t>总结：</w:t>
            </w:r>
            <w:r w:rsidRPr="001D073F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  <w:lang w:val="en-HK"/>
              </w:rPr>
              <w:t xml:space="preserve"> </w:t>
            </w:r>
            <w:r w:rsidRPr="001D073F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  <w:lang w:val="en-HK"/>
              </w:rPr>
              <w:t>时间线的功效</w:t>
            </w:r>
          </w:p>
        </w:tc>
        <w:tc>
          <w:tcPr>
            <w:tcW w:w="968" w:type="pct"/>
          </w:tcPr>
          <w:p w14:paraId="6EF4A37F" w14:textId="77777777" w:rsidR="00573274" w:rsidRDefault="00573274" w:rsidP="0093068A">
            <w:pPr>
              <w:widowControl/>
              <w:numPr>
                <w:ilvl w:val="0"/>
                <w:numId w:val="4"/>
              </w:numPr>
              <w:spacing w:after="160" w:line="259" w:lineRule="auto"/>
              <w:ind w:left="32" w:hanging="129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家课：制作时间线</w:t>
            </w:r>
          </w:p>
          <w:p w14:paraId="3A31420A" w14:textId="77777777" w:rsidR="00573274" w:rsidRPr="00552557" w:rsidRDefault="00573274" w:rsidP="0093068A">
            <w:pPr>
              <w:widowControl/>
              <w:numPr>
                <w:ilvl w:val="0"/>
                <w:numId w:val="4"/>
              </w:numPr>
              <w:spacing w:after="160" w:line="259" w:lineRule="auto"/>
              <w:ind w:left="32" w:hanging="129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要求学生以「截图」或打印的方法呈交</w:t>
            </w:r>
          </w:p>
        </w:tc>
        <w:tc>
          <w:tcPr>
            <w:tcW w:w="1293" w:type="pct"/>
          </w:tcPr>
          <w:p w14:paraId="0EBF39B3" w14:textId="77777777" w:rsidR="00573274" w:rsidRPr="002D1BA7" w:rsidRDefault="00573274" w:rsidP="0093068A">
            <w:pPr>
              <w:widowControl/>
              <w:spacing w:after="160" w:line="259" w:lineRule="auto"/>
              <w:contextualSpacing/>
              <w:rPr>
                <w:rFonts w:ascii="標楷體" w:eastAsia="標楷體" w:hAnsi="標楷體" w:cstheme="minorBidi"/>
                <w:sz w:val="22"/>
                <w:szCs w:val="22"/>
                <w:highlight w:val="yellow"/>
                <w:lang w:val="en-HK"/>
              </w:rPr>
            </w:pPr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学生使用</w:t>
            </w:r>
            <w:proofErr w:type="spellStart"/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T</w:t>
            </w:r>
            <w:r w:rsidRPr="004158CC">
              <w:rPr>
                <w:rFonts w:asciiTheme="minorHAnsi" w:eastAsiaTheme="minorEastAsia" w:hAnsiTheme="minorHAnsi" w:cstheme="minorBidi"/>
                <w:sz w:val="22"/>
                <w:szCs w:val="22"/>
                <w:lang w:val="en-HK"/>
              </w:rPr>
              <w:t>imetoast</w:t>
            </w:r>
            <w:proofErr w:type="spellEnd"/>
            <w:r w:rsidRPr="004158CC">
              <w:rPr>
                <w:rFonts w:asciiTheme="minorHAnsi" w:eastAsiaTheme="minorEastAsia" w:hAnsiTheme="minorHAnsi" w:cstheme="minorBidi" w:hint="eastAsia"/>
                <w:sz w:val="22"/>
                <w:szCs w:val="22"/>
                <w:lang w:val="en-HK"/>
              </w:rPr>
              <w:t>个人免费户口</w:t>
            </w:r>
          </w:p>
        </w:tc>
      </w:tr>
    </w:tbl>
    <w:p w14:paraId="2056217E" w14:textId="77777777" w:rsidR="00573274" w:rsidRPr="000B482F" w:rsidRDefault="00573274" w:rsidP="00573274">
      <w:pPr>
        <w:ind w:left="765"/>
      </w:pPr>
    </w:p>
    <w:p w14:paraId="234F9F37" w14:textId="77777777" w:rsidR="00573274" w:rsidRDefault="00573274" w:rsidP="00573274">
      <w:pPr>
        <w:pStyle w:val="ListParagraph"/>
        <w:numPr>
          <w:ilvl w:val="0"/>
          <w:numId w:val="8"/>
        </w:numPr>
        <w:ind w:leftChars="0" w:left="765" w:firstLine="0"/>
      </w:pPr>
      <w:r w:rsidRPr="00CB5F84">
        <w:rPr>
          <w:rFonts w:hint="eastAsia"/>
        </w:rPr>
        <w:t>课后延伸：历史科老师把相关能力纳入考试评估项目</w:t>
      </w:r>
    </w:p>
    <w:p w14:paraId="409BBC8C" w14:textId="77777777" w:rsidR="00573274" w:rsidRPr="00DD020E" w:rsidRDefault="00573274" w:rsidP="00573274">
      <w:pPr>
        <w:pStyle w:val="ListParagraph"/>
        <w:ind w:leftChars="0" w:left="765"/>
      </w:pPr>
    </w:p>
    <w:p w14:paraId="319D3036" w14:textId="77777777" w:rsidR="00573274" w:rsidRPr="00DD020E" w:rsidRDefault="00573274" w:rsidP="00573274"/>
    <w:p w14:paraId="764F49ED" w14:textId="208F4BF3" w:rsidR="00D05B98" w:rsidRPr="00573274" w:rsidRDefault="00D05B98"/>
    <w:sectPr w:rsidR="00D05B98" w:rsidRPr="00573274" w:rsidSect="00C74A7C">
      <w:pgSz w:w="11906" w:h="16838"/>
      <w:pgMar w:top="851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5D65" w14:textId="77777777" w:rsidR="00EC074E" w:rsidRDefault="00EC074E" w:rsidP="00C74A7C">
      <w:r>
        <w:separator/>
      </w:r>
    </w:p>
  </w:endnote>
  <w:endnote w:type="continuationSeparator" w:id="0">
    <w:p w14:paraId="530330F0" w14:textId="77777777" w:rsidR="00EC074E" w:rsidRDefault="00EC074E" w:rsidP="00C7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CA60" w14:textId="77777777" w:rsidR="00EC074E" w:rsidRDefault="00EC074E" w:rsidP="00C74A7C">
      <w:r>
        <w:separator/>
      </w:r>
    </w:p>
  </w:footnote>
  <w:footnote w:type="continuationSeparator" w:id="0">
    <w:p w14:paraId="54BA99CE" w14:textId="77777777" w:rsidR="00EC074E" w:rsidRDefault="00EC074E" w:rsidP="00C7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FB4"/>
    <w:multiLevelType w:val="hybridMultilevel"/>
    <w:tmpl w:val="7370EBFE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32BC"/>
    <w:multiLevelType w:val="hybridMultilevel"/>
    <w:tmpl w:val="3FCAB5C4"/>
    <w:lvl w:ilvl="0" w:tplc="3C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1644F1"/>
    <w:multiLevelType w:val="hybridMultilevel"/>
    <w:tmpl w:val="43A450B2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27B"/>
    <w:multiLevelType w:val="hybridMultilevel"/>
    <w:tmpl w:val="38B84BCC"/>
    <w:lvl w:ilvl="0" w:tplc="3C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92288B"/>
    <w:multiLevelType w:val="hybridMultilevel"/>
    <w:tmpl w:val="5C66407A"/>
    <w:lvl w:ilvl="0" w:tplc="3C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D534D4"/>
    <w:multiLevelType w:val="hybridMultilevel"/>
    <w:tmpl w:val="D6B45FAE"/>
    <w:lvl w:ilvl="0" w:tplc="2952BB10">
      <w:start w:val="3"/>
      <w:numFmt w:val="upperRoman"/>
      <w:lvlText w:val="(%1)"/>
      <w:lvlJc w:val="left"/>
      <w:pPr>
        <w:ind w:left="148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" w15:restartNumberingAfterBreak="0">
    <w:nsid w:val="4E3228D8"/>
    <w:multiLevelType w:val="hybridMultilevel"/>
    <w:tmpl w:val="5412D0D4"/>
    <w:lvl w:ilvl="0" w:tplc="CC86E026">
      <w:start w:val="1"/>
      <w:numFmt w:val="bullet"/>
      <w:lvlText w:val="-"/>
      <w:lvlJc w:val="left"/>
      <w:pPr>
        <w:ind w:left="1432" w:hanging="48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7" w15:restartNumberingAfterBreak="0">
    <w:nsid w:val="4FF521CC"/>
    <w:multiLevelType w:val="hybridMultilevel"/>
    <w:tmpl w:val="811A271C"/>
    <w:lvl w:ilvl="0" w:tplc="CC86E026">
      <w:start w:val="1"/>
      <w:numFmt w:val="bullet"/>
      <w:lvlText w:val="-"/>
      <w:lvlJc w:val="left"/>
      <w:pPr>
        <w:ind w:left="1432" w:hanging="48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8" w15:restartNumberingAfterBreak="0">
    <w:nsid w:val="61485B83"/>
    <w:multiLevelType w:val="hybridMultilevel"/>
    <w:tmpl w:val="A02C4DA4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97D88"/>
    <w:multiLevelType w:val="hybridMultilevel"/>
    <w:tmpl w:val="5FA6F2A4"/>
    <w:lvl w:ilvl="0" w:tplc="3C090003">
      <w:start w:val="1"/>
      <w:numFmt w:val="bullet"/>
      <w:lvlText w:val="o"/>
      <w:lvlJc w:val="left"/>
      <w:pPr>
        <w:ind w:left="1432" w:hanging="48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10" w15:restartNumberingAfterBreak="0">
    <w:nsid w:val="74AB17F7"/>
    <w:multiLevelType w:val="hybridMultilevel"/>
    <w:tmpl w:val="C08433A2"/>
    <w:lvl w:ilvl="0" w:tplc="27D218CA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  <w:shd w:val="clear" w:color="auto" w:fill="auto"/>
        <w:lang w:val="en-US"/>
      </w:rPr>
    </w:lvl>
    <w:lvl w:ilvl="1" w:tplc="A92C67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74"/>
    <w:rsid w:val="00573274"/>
    <w:rsid w:val="005C6213"/>
    <w:rsid w:val="009616F8"/>
    <w:rsid w:val="00C74A7C"/>
    <w:rsid w:val="00D05B98"/>
    <w:rsid w:val="00DD3931"/>
    <w:rsid w:val="00DF112A"/>
    <w:rsid w:val="00E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C5AABC"/>
  <w15:chartTrackingRefBased/>
  <w15:docId w15:val="{DA0F3C89-5743-4763-9D16-0C8BAB13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27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274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C74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74A7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4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74A7C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7C"/>
    <w:rPr>
      <w:rFonts w:asciiTheme="majorHAnsi" w:eastAsiaTheme="majorEastAsia" w:hAnsiTheme="majorHAnsi" w:cstheme="maj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16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NG Pui-ki</cp:lastModifiedBy>
  <cp:revision>2</cp:revision>
  <cp:lastPrinted>2018-08-24T01:53:00Z</cp:lastPrinted>
  <dcterms:created xsi:type="dcterms:W3CDTF">2026-01-15T06:39:00Z</dcterms:created>
  <dcterms:modified xsi:type="dcterms:W3CDTF">2026-01-15T06:39:00Z</dcterms:modified>
</cp:coreProperties>
</file>