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DACE" w14:textId="537C0945" w:rsidR="00FD1D6D" w:rsidRPr="002E7B7F" w:rsidRDefault="00FD1D6D" w:rsidP="00BC7E94">
      <w:pPr>
        <w:pStyle w:val="a0"/>
        <w:spacing w:after="240"/>
        <w:jc w:val="right"/>
        <w:rPr>
          <w:rFonts w:ascii="Times New Roman" w:hAnsi="Times New Roman"/>
        </w:rPr>
      </w:pPr>
      <w:bookmarkStart w:id="0" w:name="參考資料6"/>
      <w:bookmarkStart w:id="1" w:name="_GoBack"/>
      <w:bookmarkEnd w:id="1"/>
      <w:r w:rsidRPr="0071062F">
        <w:rPr>
          <w:rFonts w:hint="eastAsia"/>
          <w:sz w:val="24"/>
        </w:rPr>
        <w:t>參考資料</w:t>
      </w:r>
      <w:r w:rsidRPr="002E7B7F">
        <w:rPr>
          <w:rFonts w:ascii="Times New Roman" w:hAnsi="Times New Roman"/>
          <w:sz w:val="24"/>
        </w:rPr>
        <w:t>6</w:t>
      </w:r>
    </w:p>
    <w:p w14:paraId="3B46D94B" w14:textId="77777777" w:rsidR="00FD1D6D" w:rsidRPr="002E7B7F" w:rsidRDefault="00FD1D6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noProof/>
          <w:spacing w:val="40"/>
          <w:sz w:val="32"/>
          <w:szCs w:val="32"/>
        </w:rPr>
      </w:pPr>
      <w:bookmarkStart w:id="2" w:name="_Toc144823240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家長如何協助處理子女情緒的常見問題</w:t>
      </w:r>
      <w:bookmarkEnd w:id="2"/>
    </w:p>
    <w:p w14:paraId="280ADE86" w14:textId="77777777" w:rsidR="00FD1D6D" w:rsidRPr="002E7B7F" w:rsidRDefault="00FD1D6D" w:rsidP="00FD1D6D">
      <w:pPr>
        <w:pStyle w:val="B"/>
        <w:spacing w:before="240" w:after="240" w:line="280" w:lineRule="exact"/>
        <w:ind w:left="670" w:rightChars="202" w:right="444"/>
        <w:jc w:val="center"/>
        <w:rPr>
          <w:rFonts w:ascii="DFKai-SB" w:eastAsia="DFKai-SB" w:hAnsi="DFKai-SB"/>
          <w:sz w:val="32"/>
          <w:szCs w:val="32"/>
        </w:rPr>
      </w:pPr>
    </w:p>
    <w:p w14:paraId="44079112" w14:textId="77777777" w:rsidR="00FD1D6D" w:rsidRPr="0071062F" w:rsidRDefault="00FD1D6D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cstheme="minorBidi"/>
          <w:bCs w:val="0"/>
          <w:spacing w:val="40"/>
          <w:w w:val="100"/>
          <w:kern w:val="0"/>
          <w:sz w:val="24"/>
        </w:rPr>
      </w:pPr>
      <w:r w:rsidRPr="0071062F">
        <w:rPr>
          <w:rFonts w:cstheme="minorBidi" w:hint="eastAsia"/>
          <w:bCs w:val="0"/>
          <w:spacing w:val="40"/>
          <w:w w:val="100"/>
          <w:kern w:val="0"/>
          <w:sz w:val="24"/>
        </w:rPr>
        <w:t>家長在協助處理子女的情緒時需注意甚麽？</w:t>
      </w:r>
    </w:p>
    <w:p w14:paraId="715549EF" w14:textId="77777777" w:rsidR="00FD1D6D" w:rsidRPr="0071062F" w:rsidRDefault="00FD1D6D" w:rsidP="00E12002">
      <w:pPr>
        <w:pStyle w:val="BodyTextIndent2"/>
        <w:tabs>
          <w:tab w:val="left" w:pos="720"/>
        </w:tabs>
        <w:spacing w:after="120" w:line="276" w:lineRule="auto"/>
        <w:ind w:leftChars="580" w:left="1276" w:firstLineChars="202" w:firstLine="566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成人對事件的看法及情緒反應，對子女有很大的影響，因此家長需要</w:t>
      </w:r>
      <w:proofErr w:type="gramStart"/>
      <w:r w:rsidRPr="0071062F">
        <w:rPr>
          <w:rFonts w:ascii="DFKai-SB" w:hAnsi="DFKai-SB" w:cstheme="minorBidi" w:hint="eastAsia"/>
          <w:spacing w:val="40"/>
          <w:w w:val="100"/>
          <w:kern w:val="0"/>
        </w:rPr>
        <w:t>﹕</w:t>
      </w:r>
      <w:proofErr w:type="gramEnd"/>
    </w:p>
    <w:p w14:paraId="70025354" w14:textId="77777777" w:rsidR="00295A49" w:rsidRPr="002E7B7F" w:rsidRDefault="00295A49" w:rsidP="00295A49">
      <w:pPr>
        <w:spacing w:after="0"/>
        <w:jc w:val="right"/>
        <w:rPr>
          <w:rFonts w:ascii="DFKai-SB" w:eastAsia="DFKai-SB" w:hAnsi="DFKai-SB" w:cs="Times New Roman"/>
          <w:w w:val="110"/>
          <w:kern w:val="2"/>
          <w:sz w:val="24"/>
          <w:szCs w:val="24"/>
        </w:rPr>
      </w:pPr>
    </w:p>
    <w:p w14:paraId="2443A0F3" w14:textId="77777777" w:rsidR="00FD1D6D" w:rsidRPr="0071062F" w:rsidRDefault="00FD1D6D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先保持</w:t>
      </w:r>
      <w:proofErr w:type="gramStart"/>
      <w:r w:rsidRPr="0071062F">
        <w:rPr>
          <w:rFonts w:ascii="DFKai-SB" w:hAnsi="DFKai-SB" w:cstheme="minorBidi" w:hint="eastAsia"/>
          <w:spacing w:val="40"/>
          <w:w w:val="100"/>
          <w:kern w:val="0"/>
        </w:rPr>
        <w:t>鎮定，</w:t>
      </w:r>
      <w:proofErr w:type="gramEnd"/>
      <w:r w:rsidRPr="0071062F">
        <w:rPr>
          <w:rFonts w:ascii="DFKai-SB" w:hAnsi="DFKai-SB" w:cstheme="minorBidi" w:hint="eastAsia"/>
          <w:spacing w:val="40"/>
          <w:w w:val="100"/>
          <w:kern w:val="0"/>
        </w:rPr>
        <w:t>適當地處理自己的情緒</w:t>
      </w:r>
    </w:p>
    <w:p w14:paraId="51823F40" w14:textId="77777777" w:rsidR="00FD1D6D" w:rsidRPr="0071062F" w:rsidRDefault="00FD1D6D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避免渲染謠言，要傳遞正確資訊，有需要時適當地篩選有關事件的報導</w:t>
      </w:r>
    </w:p>
    <w:p w14:paraId="0CC16434" w14:textId="77777777" w:rsidR="00FD1D6D" w:rsidRPr="0071062F" w:rsidRDefault="00FD1D6D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聆聽與接納子女的情緒</w:t>
      </w:r>
    </w:p>
    <w:p w14:paraId="722DCC38" w14:textId="77777777" w:rsidR="00FD1D6D" w:rsidRPr="0071062F" w:rsidRDefault="00FD1D6D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多陪伴子女，給予他們更多的關注，重建安全感</w:t>
      </w:r>
    </w:p>
    <w:p w14:paraId="62007C6C" w14:textId="77777777" w:rsidR="00FD1D6D" w:rsidRPr="0071062F" w:rsidRDefault="00FD1D6D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留意子女行爲或情緒上的變化</w:t>
      </w:r>
    </w:p>
    <w:p w14:paraId="47B233A5" w14:textId="77777777" w:rsidR="00FD1D6D" w:rsidRPr="0071062F" w:rsidRDefault="00FD1D6D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透過說</w:t>
      </w:r>
      <w:r w:rsidRPr="0071062F">
        <w:rPr>
          <w:rFonts w:ascii="DFKai-SB" w:hAnsi="DFKai-SB" w:cstheme="minorBidi"/>
          <w:spacing w:val="40"/>
          <w:w w:val="100"/>
          <w:kern w:val="0"/>
        </w:rPr>
        <w:t>/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閱讀故事、繪畫、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手工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，幫助子女</w:t>
      </w:r>
      <w:proofErr w:type="gramStart"/>
      <w:r w:rsidRPr="0071062F">
        <w:rPr>
          <w:rFonts w:ascii="DFKai-SB" w:hAnsi="DFKai-SB" w:cstheme="minorBidi" w:hint="eastAsia"/>
          <w:spacing w:val="40"/>
          <w:w w:val="100"/>
          <w:kern w:val="0"/>
        </w:rPr>
        <w:t>紓</w:t>
      </w:r>
      <w:proofErr w:type="gramEnd"/>
      <w:r w:rsidR="00CB2B0F" w:rsidRPr="0071062F">
        <w:rPr>
          <w:rFonts w:ascii="DFKai-SB" w:hAnsi="DFKai-SB" w:cstheme="minorBidi" w:hint="eastAsia"/>
          <w:spacing w:val="40"/>
          <w:w w:val="100"/>
          <w:kern w:val="0"/>
          <w:lang w:eastAsia="zh-HK"/>
        </w:rPr>
        <w:t>緩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情緒和理解事實</w:t>
      </w:r>
    </w:p>
    <w:p w14:paraId="1A7416D0" w14:textId="77777777" w:rsidR="00FD1D6D" w:rsidRPr="002E7B7F" w:rsidRDefault="00FD1D6D" w:rsidP="00E158E5">
      <w:pPr>
        <w:pStyle w:val="-C"/>
        <w:tabs>
          <w:tab w:val="left" w:pos="900"/>
        </w:tabs>
        <w:spacing w:before="2" w:afterLines="1" w:after="2" w:line="276" w:lineRule="auto"/>
        <w:ind w:left="1260"/>
        <w:rPr>
          <w:sz w:val="24"/>
          <w:lang w:eastAsia="zh-HK"/>
        </w:rPr>
      </w:pPr>
      <w:r w:rsidRPr="002E7B7F">
        <w:rPr>
          <w:sz w:val="24"/>
          <w:lang w:eastAsia="zh-HK"/>
        </w:rPr>
        <w:tab/>
      </w:r>
    </w:p>
    <w:p w14:paraId="729BE32E" w14:textId="77777777" w:rsidR="00FD1D6D" w:rsidRPr="0071062F" w:rsidRDefault="00FD1D6D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cstheme="minorBidi"/>
          <w:bCs w:val="0"/>
          <w:spacing w:val="40"/>
          <w:w w:val="100"/>
          <w:kern w:val="0"/>
          <w:sz w:val="24"/>
        </w:rPr>
      </w:pPr>
      <w:r w:rsidRPr="0071062F">
        <w:rPr>
          <w:rFonts w:cstheme="minorBidi" w:hint="eastAsia"/>
          <w:bCs w:val="0"/>
          <w:spacing w:val="40"/>
          <w:w w:val="100"/>
          <w:kern w:val="0"/>
          <w:sz w:val="24"/>
        </w:rPr>
        <w:t>這件事情對我的子女心理上會不會有影響？</w:t>
      </w:r>
    </w:p>
    <w:p w14:paraId="61674FB3" w14:textId="3AB5FE5D" w:rsidR="00FD1D6D" w:rsidRPr="0071062F" w:rsidRDefault="00FD1D6D" w:rsidP="00E12002">
      <w:pPr>
        <w:pStyle w:val="BodyTextIndent2"/>
        <w:tabs>
          <w:tab w:val="left" w:pos="720"/>
        </w:tabs>
        <w:spacing w:after="120" w:line="276" w:lineRule="auto"/>
        <w:ind w:leftChars="580" w:left="1276" w:firstLineChars="202" w:firstLine="566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危機事件發生後，子女在短期內可能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會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缺乏安全感、覺得害</w:t>
      </w:r>
      <w:r w:rsidR="00A86F4E">
        <w:rPr>
          <w:rFonts w:ascii="DFKai-SB" w:hAnsi="DFKai-SB" w:cstheme="minorBidi" w:hint="eastAsia"/>
          <w:spacing w:val="40"/>
          <w:w w:val="100"/>
          <w:kern w:val="0"/>
        </w:rPr>
        <w:t xml:space="preserve"> 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怕、容易哭泣、精神緊張等，都是自然的反應。只要家長給予關</w:t>
      </w:r>
      <w:r w:rsidR="00A86F4E">
        <w:rPr>
          <w:rFonts w:ascii="DFKai-SB" w:hAnsi="DFKai-SB" w:cstheme="minorBidi" w:hint="eastAsia"/>
          <w:spacing w:val="40"/>
          <w:w w:val="100"/>
          <w:kern w:val="0"/>
        </w:rPr>
        <w:t xml:space="preserve"> 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懷、肯定和支持，多抽時間陪伴和</w:t>
      </w:r>
      <w:proofErr w:type="gramStart"/>
      <w:r w:rsidRPr="0071062F">
        <w:rPr>
          <w:rFonts w:ascii="DFKai-SB" w:hAnsi="DFKai-SB" w:cstheme="minorBidi" w:hint="eastAsia"/>
          <w:spacing w:val="40"/>
          <w:w w:val="100"/>
          <w:kern w:val="0"/>
        </w:rPr>
        <w:t>傾談</w:t>
      </w:r>
      <w:proofErr w:type="gramEnd"/>
      <w:r w:rsidRPr="0071062F">
        <w:rPr>
          <w:rFonts w:ascii="DFKai-SB" w:hAnsi="DFKai-SB" w:cstheme="minorBidi" w:hint="eastAsia"/>
          <w:spacing w:val="40"/>
          <w:w w:val="100"/>
          <w:kern w:val="0"/>
        </w:rPr>
        <w:t>，大部分子女是有能力面對事件帶來的轉變</w:t>
      </w:r>
      <w:r w:rsidR="00344EDC" w:rsidRPr="0071062F">
        <w:rPr>
          <w:rFonts w:ascii="DFKai-SB" w:hAnsi="DFKai-SB" w:cstheme="minorBidi" w:hint="eastAsia"/>
          <w:spacing w:val="40"/>
          <w:w w:val="100"/>
          <w:kern w:val="0"/>
        </w:rPr>
        <w:t>，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克服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相關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困難，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並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逐漸回復正常的生活。如家長發覺子女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經過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一段時間後</w:t>
      </w:r>
      <w:r w:rsidRPr="0071062F">
        <w:rPr>
          <w:rFonts w:ascii="DFKai-SB" w:hAnsi="DFKai-SB" w:cstheme="minorBidi"/>
          <w:spacing w:val="40"/>
          <w:w w:val="100"/>
          <w:kern w:val="0"/>
        </w:rPr>
        <w:t>(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如數星期</w:t>
      </w:r>
      <w:r w:rsidRPr="0071062F">
        <w:rPr>
          <w:rFonts w:ascii="DFKai-SB" w:hAnsi="DFKai-SB" w:cstheme="minorBidi"/>
          <w:spacing w:val="40"/>
          <w:w w:val="100"/>
          <w:kern w:val="0"/>
        </w:rPr>
        <w:t>)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仍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存在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不安的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情緒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，應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該主動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與</w:t>
      </w:r>
      <w:r w:rsidR="00796DE7" w:rsidRPr="0071062F">
        <w:rPr>
          <w:rFonts w:ascii="DFKai-SB" w:hAnsi="DFKai-SB" w:cstheme="minorBidi" w:hint="eastAsia"/>
          <w:spacing w:val="40"/>
          <w:w w:val="100"/>
          <w:kern w:val="0"/>
        </w:rPr>
        <w:t>學校社工或</w:t>
      </w:r>
      <w:r w:rsidR="00C61467" w:rsidRPr="0071062F">
        <w:rPr>
          <w:rFonts w:ascii="DFKai-SB" w:hAnsi="DFKai-SB" w:cstheme="minorBidi" w:hint="eastAsia"/>
          <w:spacing w:val="40"/>
          <w:w w:val="100"/>
          <w:kern w:val="0"/>
        </w:rPr>
        <w:t>輔導教師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聯絡。</w:t>
      </w:r>
    </w:p>
    <w:p w14:paraId="536966C2" w14:textId="77777777" w:rsidR="00FD1D6D" w:rsidRPr="002E7B7F" w:rsidRDefault="00FD1D6D" w:rsidP="00FD1D6D">
      <w:pPr>
        <w:pStyle w:val="BodyTextIndent2"/>
        <w:tabs>
          <w:tab w:val="left" w:pos="720"/>
        </w:tabs>
        <w:spacing w:after="120" w:line="276" w:lineRule="auto"/>
        <w:ind w:leftChars="477" w:left="1049" w:firstLineChars="200" w:firstLine="528"/>
        <w:jc w:val="both"/>
        <w:rPr>
          <w:rFonts w:ascii="DFKai-SB" w:hAnsi="DFKai-SB"/>
        </w:rPr>
      </w:pPr>
    </w:p>
    <w:p w14:paraId="0D980D6D" w14:textId="77777777" w:rsidR="00FD1D6D" w:rsidRPr="0071062F" w:rsidRDefault="00FD1D6D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cstheme="minorBidi"/>
          <w:bCs w:val="0"/>
          <w:spacing w:val="40"/>
          <w:w w:val="100"/>
          <w:kern w:val="0"/>
          <w:sz w:val="24"/>
        </w:rPr>
      </w:pPr>
      <w:r w:rsidRPr="0071062F">
        <w:rPr>
          <w:rFonts w:cstheme="minorBidi" w:hint="eastAsia"/>
          <w:bCs w:val="0"/>
          <w:spacing w:val="40"/>
          <w:w w:val="100"/>
          <w:kern w:val="0"/>
          <w:sz w:val="24"/>
        </w:rPr>
        <w:t>如我的子女表現驚慌</w:t>
      </w:r>
      <w:r w:rsidRPr="0071062F">
        <w:rPr>
          <w:rFonts w:cstheme="minorBidi"/>
          <w:bCs w:val="0"/>
          <w:spacing w:val="40"/>
          <w:w w:val="100"/>
          <w:kern w:val="0"/>
          <w:sz w:val="24"/>
        </w:rPr>
        <w:t>(</w:t>
      </w:r>
      <w:r w:rsidRPr="0071062F">
        <w:rPr>
          <w:rFonts w:cstheme="minorBidi" w:hint="eastAsia"/>
          <w:bCs w:val="0"/>
          <w:spacing w:val="40"/>
          <w:w w:val="100"/>
          <w:kern w:val="0"/>
          <w:sz w:val="24"/>
        </w:rPr>
        <w:t>如造噩夢、怕黑、不敢外出等</w:t>
      </w:r>
      <w:r w:rsidRPr="0071062F">
        <w:rPr>
          <w:rFonts w:cstheme="minorBidi"/>
          <w:bCs w:val="0"/>
          <w:spacing w:val="40"/>
          <w:w w:val="100"/>
          <w:kern w:val="0"/>
          <w:sz w:val="24"/>
        </w:rPr>
        <w:t>)</w:t>
      </w:r>
      <w:r w:rsidRPr="0071062F">
        <w:rPr>
          <w:rFonts w:cstheme="minorBidi" w:hint="eastAsia"/>
          <w:bCs w:val="0"/>
          <w:spacing w:val="40"/>
          <w:w w:val="100"/>
          <w:kern w:val="0"/>
          <w:sz w:val="24"/>
        </w:rPr>
        <w:t>，我應該怎樣做？</w:t>
      </w:r>
    </w:p>
    <w:p w14:paraId="1D47C61F" w14:textId="37721B83" w:rsidR="00FD1D6D" w:rsidRPr="0071062F" w:rsidRDefault="00FD1D6D" w:rsidP="00E12002">
      <w:pPr>
        <w:pStyle w:val="BodyTextIndent2"/>
        <w:tabs>
          <w:tab w:val="left" w:pos="720"/>
        </w:tabs>
        <w:spacing w:after="120" w:line="276" w:lineRule="auto"/>
        <w:ind w:leftChars="580" w:left="1276" w:firstLineChars="200" w:firstLine="560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研究顯示在危機事件發生後的初期，子女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的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應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對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能力較弱，所以家長須關心他們的情緒和積極聆聽，不要責備或否定他們的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感受</w:t>
      </w:r>
      <w:r w:rsidRPr="0071062F">
        <w:rPr>
          <w:rFonts w:ascii="DFKai-SB" w:hAnsi="DFKai-SB" w:cstheme="minorBidi"/>
          <w:spacing w:val="40"/>
          <w:w w:val="100"/>
          <w:kern w:val="0"/>
        </w:rPr>
        <w:t>(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例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如說「沒甚麼可怕」，「男孩子不要怕」</w:t>
      </w:r>
      <w:r w:rsidRPr="0071062F">
        <w:rPr>
          <w:rFonts w:ascii="DFKai-SB" w:hAnsi="DFKai-SB" w:cstheme="minorBidi"/>
          <w:spacing w:val="40"/>
          <w:w w:val="100"/>
          <w:kern w:val="0"/>
        </w:rPr>
        <w:t>)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。家長應鼓勵子女逐步說出他們心裡的感受，並給予支持、安慰及幫助</w:t>
      </w:r>
      <w:r w:rsidRPr="0071062F">
        <w:rPr>
          <w:rFonts w:ascii="DFKai-SB" w:hAnsi="DFKai-SB" w:cstheme="minorBidi"/>
          <w:spacing w:val="40"/>
          <w:w w:val="100"/>
          <w:kern w:val="0"/>
        </w:rPr>
        <w:t>(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例如對子女</w:t>
      </w:r>
      <w:r w:rsidR="00A86F4E">
        <w:rPr>
          <w:rFonts w:ascii="DFKai-SB" w:hAnsi="DFKai-SB" w:cstheme="minorBidi" w:hint="eastAsia"/>
          <w:spacing w:val="40"/>
          <w:w w:val="100"/>
          <w:kern w:val="0"/>
        </w:rPr>
        <w:t xml:space="preserve">  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說：「如果你害怕獨自睡覺，我可以陪伴你。」</w:t>
      </w:r>
      <w:r w:rsidRPr="0071062F">
        <w:rPr>
          <w:rFonts w:ascii="DFKai-SB" w:hAnsi="DFKai-SB" w:cstheme="minorBidi"/>
          <w:spacing w:val="40"/>
          <w:w w:val="100"/>
          <w:kern w:val="0"/>
        </w:rPr>
        <w:t>)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。家長也可以</w:t>
      </w:r>
      <w:r w:rsidR="00CB2B0F" w:rsidRPr="0071062F">
        <w:rPr>
          <w:rFonts w:ascii="DFKai-SB" w:hAnsi="DFKai-SB" w:cstheme="minorBidi" w:hint="eastAsia"/>
          <w:spacing w:val="40"/>
          <w:w w:val="100"/>
          <w:kern w:val="0"/>
          <w:lang w:eastAsia="zh-HK"/>
        </w:rPr>
        <w:t>陪</w:t>
      </w:r>
      <w:r w:rsidR="00CB2B0F" w:rsidRPr="0071062F">
        <w:rPr>
          <w:rFonts w:ascii="DFKai-SB" w:hAnsi="DFKai-SB" w:cstheme="minorBidi" w:hint="eastAsia"/>
          <w:spacing w:val="40"/>
          <w:w w:val="100"/>
          <w:kern w:val="0"/>
        </w:rPr>
        <w:t>同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子女做一些輕鬆的運動或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以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深呼吸</w:t>
      </w:r>
      <w:proofErr w:type="gramStart"/>
      <w:r w:rsidRPr="0071062F">
        <w:rPr>
          <w:rFonts w:ascii="DFKai-SB" w:hAnsi="DFKai-SB" w:cstheme="minorBidi" w:hint="eastAsia"/>
          <w:spacing w:val="40"/>
          <w:w w:val="100"/>
          <w:kern w:val="0"/>
        </w:rPr>
        <w:t>紓</w:t>
      </w:r>
      <w:proofErr w:type="gramEnd"/>
      <w:r w:rsidRPr="0071062F">
        <w:rPr>
          <w:rFonts w:ascii="DFKai-SB" w:hAnsi="DFKai-SB" w:cstheme="minorBidi" w:hint="eastAsia"/>
          <w:spacing w:val="40"/>
          <w:w w:val="100"/>
          <w:kern w:val="0"/>
        </w:rPr>
        <w:t>緩情緒。</w:t>
      </w:r>
    </w:p>
    <w:p w14:paraId="65885D97" w14:textId="77777777" w:rsidR="00FD1D6D" w:rsidRPr="002E7B7F" w:rsidRDefault="00FD1D6D" w:rsidP="00FD1D6D">
      <w:pPr>
        <w:pStyle w:val="BodyTextIndent2"/>
        <w:spacing w:after="120" w:line="276" w:lineRule="auto"/>
        <w:ind w:leftChars="477" w:left="1049" w:firstLineChars="200" w:firstLine="528"/>
        <w:jc w:val="both"/>
        <w:rPr>
          <w:rFonts w:ascii="DFKai-SB" w:hAnsi="DFKai-SB"/>
        </w:rPr>
      </w:pPr>
    </w:p>
    <w:p w14:paraId="3B7B4AE3" w14:textId="77777777" w:rsidR="00FD1D6D" w:rsidRPr="0071062F" w:rsidRDefault="00FD1D6D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cstheme="minorBidi"/>
          <w:bCs w:val="0"/>
          <w:spacing w:val="40"/>
          <w:w w:val="100"/>
          <w:kern w:val="0"/>
          <w:sz w:val="24"/>
        </w:rPr>
      </w:pPr>
      <w:r w:rsidRPr="0071062F">
        <w:rPr>
          <w:rFonts w:cstheme="minorBidi" w:hint="eastAsia"/>
          <w:bCs w:val="0"/>
          <w:spacing w:val="40"/>
          <w:w w:val="100"/>
          <w:kern w:val="0"/>
          <w:sz w:val="24"/>
        </w:rPr>
        <w:t>關於子女對死亡的疑惑或惶恐，我應該怎樣回應？</w:t>
      </w:r>
    </w:p>
    <w:p w14:paraId="03F4C8ED" w14:textId="77777777" w:rsidR="00FD1D6D" w:rsidRPr="0071062F" w:rsidRDefault="00FD1D6D" w:rsidP="00E12002">
      <w:pPr>
        <w:pStyle w:val="BodyTextIndent2"/>
        <w:tabs>
          <w:tab w:val="left" w:pos="720"/>
        </w:tabs>
        <w:spacing w:after="120" w:line="276" w:lineRule="auto"/>
        <w:ind w:leftChars="580" w:left="1276" w:firstLineChars="202" w:firstLine="566"/>
        <w:jc w:val="both"/>
        <w:rPr>
          <w:rFonts w:ascii="DFKai-SB" w:hAnsi="DFKai-SB"/>
          <w:spacing w:val="4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可以對子女說：「這個同學的死亡是一件不幸的事，他的生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lastRenderedPageBreak/>
        <w:t>命已完結，他不會再返回學校上課，我們再也不會見到他了。我們為同學的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離去而感到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傷心和難過，我們亦要珍惜生命。」</w:t>
      </w:r>
    </w:p>
    <w:p w14:paraId="60CCD322" w14:textId="77777777" w:rsidR="00FD1D6D" w:rsidRPr="0071062F" w:rsidRDefault="00FD1D6D" w:rsidP="00E12002">
      <w:pPr>
        <w:pStyle w:val="BodyTextIndent2"/>
        <w:tabs>
          <w:tab w:val="left" w:pos="720"/>
        </w:tabs>
        <w:spacing w:after="120" w:line="276" w:lineRule="auto"/>
        <w:ind w:leftChars="580" w:left="1276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/>
          <w:spacing w:val="40"/>
          <w:w w:val="100"/>
          <w:kern w:val="0"/>
        </w:rPr>
        <w:t>(</w:t>
      </w:r>
      <w:r w:rsidRPr="0071062F">
        <w:rPr>
          <w:rFonts w:ascii="DFKai-SB" w:hAnsi="DFKai-SB" w:cstheme="minorBidi" w:hint="eastAsia"/>
          <w:spacing w:val="40"/>
          <w:w w:val="100"/>
          <w:kern w:val="0"/>
        </w:rPr>
        <w:t>備註：如果父母有宗教信仰，可就自己的信仰對子女解釋死亡的意義。</w:t>
      </w:r>
      <w:r w:rsidRPr="0071062F">
        <w:rPr>
          <w:rFonts w:ascii="DFKai-SB" w:hAnsi="DFKai-SB" w:cstheme="minorBidi"/>
          <w:spacing w:val="40"/>
          <w:w w:val="100"/>
          <w:kern w:val="0"/>
        </w:rPr>
        <w:t>)</w:t>
      </w:r>
    </w:p>
    <w:p w14:paraId="2CCCB18B" w14:textId="77777777" w:rsidR="00FD1D6D" w:rsidRPr="002E7B7F" w:rsidRDefault="00FD1D6D" w:rsidP="00FD1D6D">
      <w:pPr>
        <w:pStyle w:val="BodyTextIndent3"/>
        <w:spacing w:after="120" w:line="276" w:lineRule="auto"/>
        <w:ind w:leftChars="476" w:left="1047" w:firstLine="1"/>
        <w:rPr>
          <w:rFonts w:ascii="DFKai-SB" w:hAnsi="DFKai-SB"/>
        </w:rPr>
      </w:pPr>
    </w:p>
    <w:p w14:paraId="43C3F471" w14:textId="77777777" w:rsidR="00FD1D6D" w:rsidRPr="0071062F" w:rsidRDefault="00FD1D6D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cstheme="minorBidi"/>
          <w:bCs w:val="0"/>
          <w:spacing w:val="40"/>
          <w:w w:val="100"/>
          <w:kern w:val="0"/>
          <w:sz w:val="24"/>
        </w:rPr>
      </w:pPr>
      <w:r w:rsidRPr="0071062F">
        <w:rPr>
          <w:rFonts w:cstheme="minorBidi" w:hint="eastAsia"/>
          <w:bCs w:val="0"/>
          <w:spacing w:val="40"/>
          <w:w w:val="100"/>
          <w:kern w:val="0"/>
          <w:sz w:val="24"/>
        </w:rPr>
        <w:t>我的家庭正面對一些壓力，我應該怎樣做？</w:t>
      </w:r>
    </w:p>
    <w:p w14:paraId="4F856FD0" w14:textId="77777777" w:rsidR="00FD1D6D" w:rsidRPr="0071062F" w:rsidRDefault="00FD1D6D" w:rsidP="002731E1">
      <w:pPr>
        <w:pStyle w:val="20"/>
        <w:numPr>
          <w:ilvl w:val="0"/>
          <w:numId w:val="63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2E7B7F">
        <w:rPr>
          <w:rFonts w:ascii="DFKai-SB" w:hAnsi="DFKai-SB" w:hint="eastAsia"/>
        </w:rPr>
        <w:t>持</w:t>
      </w:r>
      <w:r w:rsidR="0080654D" w:rsidRPr="0071062F">
        <w:rPr>
          <w:rFonts w:ascii="DFKai-SB" w:hAnsi="DFKai-SB" w:cstheme="minorBidi" w:hint="eastAsia"/>
          <w:spacing w:val="40"/>
          <w:w w:val="100"/>
          <w:kern w:val="0"/>
        </w:rPr>
        <w:t>積極的信念，好好照顧自己</w:t>
      </w:r>
    </w:p>
    <w:p w14:paraId="4D1F5375" w14:textId="77777777" w:rsidR="00FD1D6D" w:rsidRPr="0071062F" w:rsidRDefault="0080654D" w:rsidP="002731E1">
      <w:pPr>
        <w:pStyle w:val="20"/>
        <w:numPr>
          <w:ilvl w:val="0"/>
          <w:numId w:val="63"/>
        </w:numPr>
        <w:spacing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向你信任的親友傾訴</w:t>
      </w:r>
    </w:p>
    <w:p w14:paraId="45D181A0" w14:textId="77777777" w:rsidR="00FD1D6D" w:rsidRPr="0071062F" w:rsidRDefault="00FD1D6D" w:rsidP="002731E1">
      <w:pPr>
        <w:pStyle w:val="20"/>
        <w:numPr>
          <w:ilvl w:val="0"/>
          <w:numId w:val="63"/>
        </w:numPr>
        <w:spacing w:after="120" w:line="240" w:lineRule="auto"/>
        <w:ind w:rightChars="202" w:right="444"/>
        <w:jc w:val="both"/>
        <w:rPr>
          <w:rFonts w:ascii="DFKai-SB" w:hAnsi="DFKai-SB" w:cstheme="minorBidi"/>
          <w:spacing w:val="40"/>
          <w:w w:val="100"/>
          <w:kern w:val="0"/>
        </w:rPr>
      </w:pPr>
      <w:r w:rsidRPr="0071062F">
        <w:rPr>
          <w:rFonts w:ascii="DFKai-SB" w:hAnsi="DFKai-SB" w:cstheme="minorBidi" w:hint="eastAsia"/>
          <w:spacing w:val="40"/>
          <w:w w:val="100"/>
          <w:kern w:val="0"/>
        </w:rPr>
        <w:t>尋求適當的援助，如社工、輔導員、社會福利署及志願機構</w:t>
      </w:r>
      <w:r w:rsidR="005B5265" w:rsidRPr="0071062F">
        <w:rPr>
          <w:rFonts w:ascii="DFKai-SB" w:hAnsi="DFKai-SB" w:cstheme="minorBidi" w:hint="eastAsia"/>
          <w:spacing w:val="40"/>
          <w:w w:val="100"/>
          <w:kern w:val="0"/>
        </w:rPr>
        <w:t>等</w:t>
      </w:r>
    </w:p>
    <w:p w14:paraId="1166B3F7" w14:textId="77777777" w:rsidR="00FD1D6D" w:rsidRPr="002E7B7F" w:rsidRDefault="00FD1D6D" w:rsidP="00E158E5">
      <w:pPr>
        <w:pStyle w:val="-0"/>
        <w:numPr>
          <w:ilvl w:val="0"/>
          <w:numId w:val="0"/>
        </w:numPr>
        <w:tabs>
          <w:tab w:val="left" w:pos="1260"/>
          <w:tab w:val="left" w:pos="1620"/>
        </w:tabs>
        <w:spacing w:before="2" w:afterLines="50" w:after="120" w:line="276" w:lineRule="auto"/>
        <w:ind w:left="1740"/>
        <w:rPr>
          <w:rFonts w:ascii="DFKai-SB" w:hAnsi="DFKai-SB"/>
        </w:rPr>
      </w:pPr>
    </w:p>
    <w:p w14:paraId="2C12C03B" w14:textId="77777777" w:rsidR="00FD1D6D" w:rsidRPr="0071062F" w:rsidRDefault="00FD1D6D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cstheme="minorBidi"/>
          <w:bCs w:val="0"/>
          <w:spacing w:val="40"/>
          <w:w w:val="100"/>
          <w:kern w:val="0"/>
          <w:sz w:val="24"/>
        </w:rPr>
      </w:pPr>
      <w:r w:rsidRPr="0071062F">
        <w:rPr>
          <w:rFonts w:cstheme="minorBidi" w:hint="eastAsia"/>
          <w:bCs w:val="0"/>
          <w:spacing w:val="40"/>
          <w:w w:val="100"/>
          <w:kern w:val="0"/>
          <w:sz w:val="24"/>
        </w:rPr>
        <w:t>如何聯絡校方？</w:t>
      </w:r>
    </w:p>
    <w:p w14:paraId="6665656F" w14:textId="77777777" w:rsidR="00FD1D6D" w:rsidRPr="002E7B7F" w:rsidRDefault="00FD1D6D" w:rsidP="002731E1">
      <w:pPr>
        <w:pStyle w:val="-0"/>
        <w:numPr>
          <w:ilvl w:val="0"/>
          <w:numId w:val="49"/>
        </w:numPr>
        <w:tabs>
          <w:tab w:val="left" w:pos="1080"/>
          <w:tab w:val="left" w:pos="1620"/>
        </w:tabs>
        <w:spacing w:before="2" w:after="72" w:line="276" w:lineRule="auto"/>
        <w:rPr>
          <w:rFonts w:ascii="DFKai-SB" w:hAnsi="DFKai-SB"/>
        </w:rPr>
      </w:pPr>
      <w:r w:rsidRPr="002E7B7F">
        <w:rPr>
          <w:rFonts w:ascii="DFKai-SB" w:hAnsi="DFKai-SB" w:hint="eastAsia"/>
        </w:rPr>
        <w:t>如需協助，請聯絡校方</w:t>
      </w:r>
      <w:r w:rsidRPr="002E7B7F">
        <w:rPr>
          <w:rFonts w:ascii="DFKai-SB" w:hAnsi="DFKai-SB"/>
        </w:rPr>
        <w:t>____________(</w:t>
      </w:r>
      <w:r w:rsidRPr="002E7B7F">
        <w:rPr>
          <w:rFonts w:ascii="DFKai-SB" w:hAnsi="DFKai-SB" w:hint="eastAsia"/>
        </w:rPr>
        <w:t>電話：</w:t>
      </w:r>
      <w:r w:rsidRPr="002E7B7F">
        <w:rPr>
          <w:rFonts w:ascii="DFKai-SB" w:hAnsi="DFKai-SB"/>
        </w:rPr>
        <w:t>____________ )</w:t>
      </w:r>
    </w:p>
    <w:p w14:paraId="5AF13089" w14:textId="77777777" w:rsidR="00AD3984" w:rsidRPr="002E7B7F" w:rsidRDefault="00AD3984" w:rsidP="002E7B7F">
      <w:pPr>
        <w:pStyle w:val="BodyText"/>
        <w:spacing w:beforeLines="100" w:before="240" w:afterLines="100" w:after="240"/>
        <w:jc w:val="center"/>
        <w:rPr>
          <w:rFonts w:ascii="DFKai-SB" w:eastAsia="DFKai-SB" w:hAnsi="DFKai-SB" w:cstheme="majorBidi"/>
          <w:b/>
          <w:bCs/>
          <w:noProof/>
          <w:spacing w:val="40"/>
          <w:w w:val="110"/>
          <w:kern w:val="52"/>
          <w:sz w:val="32"/>
          <w:szCs w:val="32"/>
        </w:rPr>
      </w:pPr>
    </w:p>
    <w:sectPr w:rsidR="00AD3984" w:rsidRPr="002E7B7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6619" w14:textId="77777777" w:rsidR="00353D4E" w:rsidRDefault="00353D4E" w:rsidP="001D5E00">
      <w:pPr>
        <w:spacing w:after="0" w:line="240" w:lineRule="auto"/>
      </w:pPr>
      <w:r>
        <w:separator/>
      </w:r>
    </w:p>
    <w:p w14:paraId="2AB4C305" w14:textId="77777777" w:rsidR="00353D4E" w:rsidRDefault="00353D4E"/>
  </w:endnote>
  <w:endnote w:type="continuationSeparator" w:id="0">
    <w:p w14:paraId="6C20F52B" w14:textId="77777777" w:rsidR="00353D4E" w:rsidRDefault="00353D4E" w:rsidP="001D5E00">
      <w:pPr>
        <w:spacing w:after="0" w:line="240" w:lineRule="auto"/>
      </w:pPr>
      <w:r>
        <w:continuationSeparator/>
      </w:r>
    </w:p>
    <w:p w14:paraId="476A5A3F" w14:textId="77777777" w:rsidR="00353D4E" w:rsidRDefault="00353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08FF9759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E22" w:rsidRPr="00E94E22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B520" w14:textId="77777777" w:rsidR="00353D4E" w:rsidRDefault="00353D4E" w:rsidP="001D5E00">
      <w:pPr>
        <w:spacing w:after="0" w:line="240" w:lineRule="auto"/>
      </w:pPr>
      <w:r>
        <w:separator/>
      </w:r>
    </w:p>
    <w:p w14:paraId="13E94400" w14:textId="77777777" w:rsidR="00353D4E" w:rsidRDefault="00353D4E"/>
  </w:footnote>
  <w:footnote w:type="continuationSeparator" w:id="0">
    <w:p w14:paraId="67FE959A" w14:textId="77777777" w:rsidR="00353D4E" w:rsidRDefault="00353D4E" w:rsidP="001D5E00">
      <w:pPr>
        <w:spacing w:after="0" w:line="240" w:lineRule="auto"/>
      </w:pPr>
      <w:r>
        <w:continuationSeparator/>
      </w:r>
    </w:p>
    <w:p w14:paraId="2CBE16BA" w14:textId="77777777" w:rsidR="00353D4E" w:rsidRDefault="00353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6A98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D47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288B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3693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3D4E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068A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1E63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05E03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34AB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0DD2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5B1C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69E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18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37198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597C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4875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1ED8"/>
    <w:rsid w:val="00A825B9"/>
    <w:rsid w:val="00A8305D"/>
    <w:rsid w:val="00A851EB"/>
    <w:rsid w:val="00A8598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1B3F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07A8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0EB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5C4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46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0BD1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193F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3A1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E15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94E22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639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0CE3-EDCA-4FB9-B3FD-A13F8A32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23</cp:revision>
  <cp:lastPrinted>2023-09-26T01:39:00Z</cp:lastPrinted>
  <dcterms:created xsi:type="dcterms:W3CDTF">2023-09-26T01:43:00Z</dcterms:created>
  <dcterms:modified xsi:type="dcterms:W3CDTF">2023-09-26T01:58:00Z</dcterms:modified>
</cp:coreProperties>
</file>