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"/>
        <w:gridCol w:w="1648"/>
        <w:gridCol w:w="5940"/>
        <w:gridCol w:w="1440"/>
      </w:tblGrid>
      <w:tr w:rsidR="0053402B" w:rsidTr="00A8772E">
        <w:trPr>
          <w:gridBefore w:val="1"/>
          <w:wBefore w:w="152" w:type="dxa"/>
          <w:cantSplit/>
          <w:trHeight w:val="1860"/>
        </w:trPr>
        <w:tc>
          <w:tcPr>
            <w:tcW w:w="902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53402B" w:rsidRDefault="0053402B" w:rsidP="00A8772E">
            <w:pPr>
              <w:spacing w:line="560" w:lineRule="exact"/>
              <w:jc w:val="center"/>
              <w:rPr>
                <w:rFonts w:hAnsi="新細明體"/>
                <w:b/>
                <w:bCs/>
                <w:sz w:val="40"/>
                <w:szCs w:val="40"/>
              </w:rPr>
            </w:pPr>
            <w:r>
              <w:rPr>
                <w:sz w:val="26"/>
              </w:rPr>
              <w:br w:type="page"/>
            </w:r>
            <w:r w:rsidRPr="00BE1D59">
              <w:rPr>
                <w:rFonts w:hAnsi="新細明體" w:hint="eastAsia"/>
                <w:b/>
                <w:bCs/>
                <w:sz w:val="40"/>
                <w:szCs w:val="40"/>
              </w:rPr>
              <w:t>小學</w:t>
            </w:r>
            <w:r w:rsidRPr="009A2B64">
              <w:rPr>
                <w:rFonts w:hAnsi="新細明體"/>
                <w:b/>
                <w:bCs/>
                <w:sz w:val="40"/>
                <w:szCs w:val="40"/>
              </w:rPr>
              <w:t>戲劇教育</w:t>
            </w:r>
          </w:p>
          <w:p w:rsidR="0053402B" w:rsidRDefault="0053402B" w:rsidP="00A8772E">
            <w:pPr>
              <w:spacing w:line="560" w:lineRule="exact"/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第二節</w:t>
            </w:r>
            <w:r>
              <w:rPr>
                <w:rFonts w:hint="eastAsia"/>
                <w:b/>
                <w:sz w:val="32"/>
                <w:szCs w:val="28"/>
              </w:rPr>
              <w:t xml:space="preserve">  </w:t>
            </w:r>
          </w:p>
          <w:p w:rsidR="0053402B" w:rsidRDefault="0053402B" w:rsidP="00A8772E">
            <w:pPr>
              <w:spacing w:line="560" w:lineRule="exact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28"/>
              </w:rPr>
              <w:t>認識欺凌</w:t>
            </w:r>
            <w:r>
              <w:rPr>
                <w:b/>
                <w:sz w:val="32"/>
                <w:szCs w:val="28"/>
              </w:rPr>
              <w:t>(</w:t>
            </w:r>
            <w:r>
              <w:rPr>
                <w:b/>
                <w:sz w:val="32"/>
                <w:szCs w:val="28"/>
              </w:rPr>
              <w:t>二</w:t>
            </w:r>
            <w:r>
              <w:rPr>
                <w:b/>
                <w:sz w:val="32"/>
                <w:szCs w:val="28"/>
              </w:rPr>
              <w:t xml:space="preserve">) </w:t>
            </w:r>
          </w:p>
        </w:tc>
      </w:tr>
      <w:tr w:rsidR="0053402B" w:rsidTr="00A8772E">
        <w:trPr>
          <w:cantSplit/>
          <w:trHeight w:val="283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2B" w:rsidRDefault="0053402B" w:rsidP="00A8772E">
            <w:pPr>
              <w:jc w:val="both"/>
              <w:rPr>
                <w:b/>
                <w:sz w:val="32"/>
                <w:szCs w:val="28"/>
              </w:rPr>
            </w:pPr>
            <w:r w:rsidRPr="00B041F9">
              <w:rPr>
                <w:b/>
              </w:rPr>
              <w:t>目</w:t>
            </w:r>
            <w:r w:rsidRPr="00B041F9">
              <w:rPr>
                <w:b/>
              </w:rPr>
              <w:t xml:space="preserve">    </w:t>
            </w:r>
            <w:r w:rsidRPr="00B041F9">
              <w:rPr>
                <w:b/>
              </w:rPr>
              <w:t>的</w:t>
            </w:r>
            <w:r w:rsidRPr="00B041F9">
              <w:t>﹕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2B" w:rsidRPr="00B041F9" w:rsidRDefault="0053402B" w:rsidP="00A8772E">
            <w:pPr>
              <w:spacing w:line="360" w:lineRule="exact"/>
              <w:jc w:val="both"/>
            </w:pPr>
            <w:r w:rsidRPr="00B041F9">
              <w:t xml:space="preserve">1. </w:t>
            </w:r>
            <w:r w:rsidRPr="00B041F9">
              <w:t>透</w:t>
            </w:r>
            <w:r w:rsidRPr="005C10E4">
              <w:t>過</w:t>
            </w:r>
            <w:r w:rsidRPr="005C10E4">
              <w:rPr>
                <w:rFonts w:hint="eastAsia"/>
              </w:rPr>
              <w:t>演繹</w:t>
            </w:r>
            <w:r w:rsidRPr="00B041F9">
              <w:t>一次欺凌事件，讓學生認識和體會當中三個角色的感受。</w:t>
            </w:r>
          </w:p>
          <w:p w:rsidR="0053402B" w:rsidRDefault="0053402B" w:rsidP="00A8772E">
            <w:pPr>
              <w:jc w:val="both"/>
              <w:rPr>
                <w:b/>
                <w:sz w:val="32"/>
                <w:szCs w:val="28"/>
              </w:rPr>
            </w:pPr>
            <w:r w:rsidRPr="00B041F9">
              <w:t xml:space="preserve">2. </w:t>
            </w:r>
            <w:r w:rsidRPr="00B041F9">
              <w:t>讓學生明白</w:t>
            </w:r>
            <w:r>
              <w:t>「校不容凌」</w:t>
            </w:r>
            <w:r w:rsidRPr="00B041F9">
              <w:t>，人人有責。</w:t>
            </w:r>
          </w:p>
        </w:tc>
      </w:tr>
      <w:tr w:rsidR="0053402B" w:rsidTr="00A8772E">
        <w:trPr>
          <w:cantSplit/>
          <w:trHeight w:val="25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2B" w:rsidRPr="00B041F9" w:rsidRDefault="0053402B" w:rsidP="00A8772E">
            <w:pPr>
              <w:jc w:val="both"/>
              <w:rPr>
                <w:b/>
              </w:rPr>
            </w:pPr>
            <w:r w:rsidRPr="00B041F9">
              <w:rPr>
                <w:b/>
              </w:rPr>
              <w:t>對</w:t>
            </w:r>
            <w:r w:rsidRPr="00B041F9">
              <w:rPr>
                <w:b/>
              </w:rPr>
              <w:t xml:space="preserve">    </w:t>
            </w:r>
            <w:r w:rsidRPr="00B041F9">
              <w:rPr>
                <w:b/>
              </w:rPr>
              <w:t>象</w:t>
            </w:r>
            <w:r w:rsidRPr="00B041F9">
              <w:t>﹕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2B" w:rsidRPr="00B041F9" w:rsidRDefault="0053402B" w:rsidP="00A8772E">
            <w:pPr>
              <w:jc w:val="both"/>
            </w:pPr>
            <w:r w:rsidRPr="00B041F9">
              <w:t>小</w:t>
            </w:r>
            <w:r>
              <w:rPr>
                <w:rFonts w:hint="eastAsia"/>
              </w:rPr>
              <w:t>四至</w:t>
            </w:r>
            <w:r w:rsidRPr="00B041F9">
              <w:t>小六學生</w:t>
            </w:r>
          </w:p>
        </w:tc>
      </w:tr>
      <w:tr w:rsidR="0053402B" w:rsidTr="00A8772E">
        <w:trPr>
          <w:cantSplit/>
          <w:trHeight w:val="26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2B" w:rsidRPr="00B041F9" w:rsidRDefault="0053402B" w:rsidP="00A8772E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建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議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時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間</w:t>
            </w:r>
            <w:r w:rsidRPr="00B041F9">
              <w:t>﹕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2B" w:rsidRPr="00B041F9" w:rsidRDefault="0053402B" w:rsidP="00A8772E">
            <w:pPr>
              <w:jc w:val="both"/>
            </w:pPr>
            <w:r w:rsidRPr="00B041F9">
              <w:t>1</w:t>
            </w:r>
            <w:r w:rsidRPr="00B041F9">
              <w:t>節</w:t>
            </w:r>
            <w:r w:rsidRPr="00B041F9">
              <w:t>(35</w:t>
            </w:r>
            <w:r w:rsidRPr="00B041F9">
              <w:t>分鐘</w:t>
            </w:r>
            <w:r w:rsidRPr="00B041F9">
              <w:t>)</w:t>
            </w:r>
          </w:p>
        </w:tc>
      </w:tr>
      <w:tr w:rsidR="0053402B" w:rsidTr="00A8772E">
        <w:trPr>
          <w:cantSplit/>
          <w:trHeight w:val="252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2B" w:rsidRPr="00B041F9" w:rsidRDefault="0053402B" w:rsidP="00A8772E">
            <w:pPr>
              <w:jc w:val="both"/>
              <w:rPr>
                <w:b/>
              </w:rPr>
            </w:pPr>
            <w:r w:rsidRPr="00B041F9">
              <w:rPr>
                <w:b/>
              </w:rPr>
              <w:t>教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具</w:t>
            </w:r>
            <w:r w:rsidRPr="00B041F9">
              <w:t>﹕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2B" w:rsidRPr="00B041F9" w:rsidRDefault="00A63B16" w:rsidP="00A63B16">
            <w:pPr>
              <w:jc w:val="both"/>
            </w:pPr>
            <w:r>
              <w:rPr>
                <w:rFonts w:hint="eastAsia"/>
              </w:rPr>
              <w:t>第一節</w:t>
            </w:r>
            <w:r w:rsidR="0053402B" w:rsidRPr="00B041F9">
              <w:t>附件</w:t>
            </w:r>
            <w:r w:rsidRPr="00A63B16">
              <w:rPr>
                <w:rFonts w:hint="eastAsia"/>
              </w:rPr>
              <w:t>1</w:t>
            </w:r>
            <w:r w:rsidRPr="00A63B16">
              <w:t>b</w:t>
            </w:r>
            <w:r w:rsidR="0053402B" w:rsidRPr="00843253">
              <w:t>「</w:t>
            </w:r>
            <w:r w:rsidR="0053402B" w:rsidRPr="00D95D93">
              <w:rPr>
                <w:rStyle w:val="a3"/>
                <w:color w:val="auto"/>
              </w:rPr>
              <w:t>欺凌的定義</w:t>
            </w:r>
            <w:r w:rsidR="0053402B" w:rsidRPr="00843253">
              <w:t>」</w:t>
            </w:r>
            <w:r w:rsidR="0053402B" w:rsidRPr="00843253">
              <w:rPr>
                <w:rFonts w:ascii="新細明體" w:hAnsi="新細明體" w:hint="eastAsia"/>
              </w:rPr>
              <w:t>、</w:t>
            </w:r>
            <w:r w:rsidRPr="00A63B16">
              <w:rPr>
                <w:rFonts w:ascii="新細明體" w:hAnsi="新細明體" w:hint="eastAsia"/>
              </w:rPr>
              <w:t>1d</w:t>
            </w:r>
            <w:r w:rsidR="0053402B" w:rsidRPr="00843253">
              <w:t>「</w:t>
            </w:r>
            <w:r w:rsidR="0053402B" w:rsidRPr="00D95D93">
              <w:rPr>
                <w:rStyle w:val="a3"/>
                <w:color w:val="auto"/>
              </w:rPr>
              <w:t>欺凌的形式</w:t>
            </w:r>
            <w:r w:rsidR="0053402B" w:rsidRPr="00843253">
              <w:t>」</w:t>
            </w:r>
            <w:r w:rsidR="0053402B">
              <w:rPr>
                <w:rFonts w:ascii="新細明體" w:hAnsi="新細明體" w:hint="eastAsia"/>
              </w:rPr>
              <w:t>、</w:t>
            </w:r>
            <w:r w:rsidR="0053402B" w:rsidRPr="00B041F9">
              <w:t>附件</w:t>
            </w:r>
            <w:r>
              <w:rPr>
                <w:rFonts w:hint="eastAsia"/>
              </w:rPr>
              <w:t>1e</w:t>
            </w:r>
            <w:r w:rsidR="0053402B" w:rsidRPr="00843253">
              <w:t>「</w:t>
            </w:r>
            <w:r w:rsidR="0053402B" w:rsidRPr="00D95D93">
              <w:rPr>
                <w:rStyle w:val="a3"/>
                <w:color w:val="auto"/>
              </w:rPr>
              <w:t>欺凌</w:t>
            </w:r>
            <w:r w:rsidR="00D95D93">
              <w:rPr>
                <w:rStyle w:val="a3"/>
                <w:rFonts w:hint="eastAsia"/>
                <w:color w:val="auto"/>
              </w:rPr>
              <w:t>事件</w:t>
            </w:r>
            <w:r w:rsidR="0053402B" w:rsidRPr="00D95D93">
              <w:rPr>
                <w:rStyle w:val="a3"/>
                <w:color w:val="auto"/>
              </w:rPr>
              <w:t>的三</w:t>
            </w:r>
            <w:r w:rsidR="0053402B" w:rsidRPr="00D95D93">
              <w:rPr>
                <w:rStyle w:val="a3"/>
                <w:rFonts w:hint="eastAsia"/>
                <w:color w:val="auto"/>
              </w:rPr>
              <w:t>種角色</w:t>
            </w:r>
            <w:r w:rsidR="0053402B" w:rsidRPr="00843253">
              <w:t>」</w:t>
            </w:r>
            <w:r w:rsidR="0053402B" w:rsidRPr="00B041F9">
              <w:t>）</w:t>
            </w:r>
          </w:p>
        </w:tc>
      </w:tr>
      <w:tr w:rsidR="0053402B" w:rsidRPr="00B041F9" w:rsidTr="00A8772E">
        <w:trPr>
          <w:cantSplit/>
          <w:trHeight w:val="521"/>
        </w:trPr>
        <w:tc>
          <w:tcPr>
            <w:tcW w:w="1800" w:type="dxa"/>
            <w:gridSpan w:val="2"/>
            <w:tcBorders>
              <w:left w:val="nil"/>
              <w:right w:val="nil"/>
            </w:tcBorders>
            <w:vAlign w:val="center"/>
          </w:tcPr>
          <w:p w:rsidR="0053402B" w:rsidRPr="00993C00" w:rsidRDefault="0053402B" w:rsidP="00A8772E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40" w:type="dxa"/>
            <w:tcBorders>
              <w:left w:val="nil"/>
              <w:right w:val="nil"/>
            </w:tcBorders>
            <w:vAlign w:val="center"/>
          </w:tcPr>
          <w:p w:rsidR="0053402B" w:rsidRPr="00D95D93" w:rsidRDefault="0053402B" w:rsidP="00A8772E">
            <w:pPr>
              <w:spacing w:before="100" w:beforeAutospacing="1" w:after="100" w:afterAutospacing="1"/>
              <w:ind w:left="152" w:right="152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:rsidR="0053402B" w:rsidRPr="00993C00" w:rsidRDefault="0053402B" w:rsidP="00A8772E">
            <w:pPr>
              <w:spacing w:before="100" w:beforeAutospacing="1" w:after="100" w:afterAutospacing="1"/>
              <w:ind w:left="152" w:right="152"/>
              <w:jc w:val="center"/>
              <w:rPr>
                <w:b/>
                <w:sz w:val="26"/>
                <w:szCs w:val="26"/>
              </w:rPr>
            </w:pPr>
          </w:p>
        </w:tc>
      </w:tr>
      <w:tr w:rsidR="0053402B" w:rsidRPr="00B041F9" w:rsidTr="00A8772E">
        <w:trPr>
          <w:cantSplit/>
          <w:trHeight w:val="521"/>
        </w:trPr>
        <w:tc>
          <w:tcPr>
            <w:tcW w:w="1800" w:type="dxa"/>
            <w:gridSpan w:val="2"/>
            <w:vMerge w:val="restart"/>
            <w:vAlign w:val="center"/>
          </w:tcPr>
          <w:p w:rsidR="0053402B" w:rsidRPr="00993C00" w:rsidRDefault="0053402B" w:rsidP="00A8772E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</w:rPr>
            </w:pPr>
            <w:r w:rsidRPr="00993C00">
              <w:rPr>
                <w:rFonts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5940" w:type="dxa"/>
            <w:vMerge w:val="restart"/>
            <w:vAlign w:val="center"/>
          </w:tcPr>
          <w:p w:rsidR="0053402B" w:rsidRPr="00993C00" w:rsidRDefault="0053402B" w:rsidP="00A8772E">
            <w:pPr>
              <w:spacing w:before="100" w:beforeAutospacing="1" w:after="100" w:afterAutospacing="1"/>
              <w:ind w:left="152" w:right="152"/>
              <w:jc w:val="center"/>
              <w:rPr>
                <w:b/>
                <w:sz w:val="26"/>
                <w:szCs w:val="26"/>
              </w:rPr>
            </w:pPr>
            <w:r w:rsidRPr="00993C00">
              <w:rPr>
                <w:rFonts w:hint="eastAsia"/>
                <w:b/>
                <w:sz w:val="26"/>
                <w:szCs w:val="26"/>
              </w:rPr>
              <w:t>教學步驟</w:t>
            </w:r>
          </w:p>
        </w:tc>
        <w:tc>
          <w:tcPr>
            <w:tcW w:w="1440" w:type="dxa"/>
            <w:vMerge w:val="restart"/>
            <w:vAlign w:val="center"/>
          </w:tcPr>
          <w:p w:rsidR="0053402B" w:rsidRPr="00993C00" w:rsidRDefault="0053402B" w:rsidP="00A8772E">
            <w:pPr>
              <w:spacing w:before="100" w:beforeAutospacing="1" w:after="100" w:afterAutospacing="1"/>
              <w:ind w:left="152" w:right="152"/>
              <w:jc w:val="center"/>
              <w:rPr>
                <w:b/>
                <w:sz w:val="26"/>
                <w:szCs w:val="26"/>
              </w:rPr>
            </w:pPr>
            <w:r w:rsidRPr="00993C00">
              <w:rPr>
                <w:rFonts w:hint="eastAsia"/>
                <w:b/>
                <w:sz w:val="26"/>
                <w:szCs w:val="26"/>
              </w:rPr>
              <w:t>注意事項</w:t>
            </w:r>
          </w:p>
        </w:tc>
      </w:tr>
      <w:tr w:rsidR="0053402B" w:rsidTr="00A8772E">
        <w:trPr>
          <w:cantSplit/>
          <w:trHeight w:val="360"/>
        </w:trPr>
        <w:tc>
          <w:tcPr>
            <w:tcW w:w="1800" w:type="dxa"/>
            <w:gridSpan w:val="2"/>
            <w:vMerge/>
          </w:tcPr>
          <w:p w:rsidR="0053402B" w:rsidRDefault="0053402B" w:rsidP="00A8772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940" w:type="dxa"/>
            <w:vMerge/>
          </w:tcPr>
          <w:p w:rsidR="0053402B" w:rsidRDefault="0053402B" w:rsidP="00A8772E">
            <w:pPr>
              <w:ind w:left="152" w:right="152"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:rsidR="0053402B" w:rsidRDefault="0053402B" w:rsidP="00A8772E">
            <w:pPr>
              <w:ind w:left="152" w:right="152"/>
              <w:jc w:val="both"/>
              <w:rPr>
                <w:sz w:val="26"/>
                <w:szCs w:val="26"/>
              </w:rPr>
            </w:pPr>
          </w:p>
        </w:tc>
      </w:tr>
      <w:tr w:rsidR="0053402B" w:rsidRPr="00B041F9" w:rsidTr="00A8772E">
        <w:trPr>
          <w:cantSplit/>
          <w:trHeight w:val="1329"/>
        </w:trPr>
        <w:tc>
          <w:tcPr>
            <w:tcW w:w="1800" w:type="dxa"/>
            <w:gridSpan w:val="2"/>
          </w:tcPr>
          <w:p w:rsidR="0053402B" w:rsidRDefault="0053402B" w:rsidP="00A8772E">
            <w:pPr>
              <w:spacing w:line="320" w:lineRule="exact"/>
              <w:ind w:leftChars="50" w:left="120" w:right="152"/>
              <w:jc w:val="center"/>
              <w:rPr>
                <w:b/>
              </w:rPr>
            </w:pPr>
            <w:r w:rsidRPr="00B041F9">
              <w:rPr>
                <w:b/>
              </w:rPr>
              <w:t>5</w:t>
            </w:r>
            <w:r w:rsidRPr="00B041F9">
              <w:rPr>
                <w:b/>
              </w:rPr>
              <w:t>分鐘</w:t>
            </w:r>
          </w:p>
          <w:p w:rsidR="0053402B" w:rsidRPr="00B041F9" w:rsidRDefault="0053402B" w:rsidP="00A8772E">
            <w:pPr>
              <w:spacing w:line="320" w:lineRule="exact"/>
              <w:ind w:leftChars="50" w:left="120" w:right="152"/>
              <w:jc w:val="center"/>
              <w:rPr>
                <w:b/>
              </w:rPr>
            </w:pPr>
            <w:r w:rsidRPr="00B041F9">
              <w:rPr>
                <w:b/>
              </w:rPr>
              <w:t>熱身活動</w:t>
            </w:r>
          </w:p>
          <w:p w:rsidR="0053402B" w:rsidRPr="00B041F9" w:rsidRDefault="0053402B" w:rsidP="00A8772E">
            <w:pPr>
              <w:spacing w:line="320" w:lineRule="exact"/>
              <w:ind w:leftChars="50" w:left="120" w:right="152"/>
              <w:jc w:val="center"/>
              <w:rPr>
                <w:b/>
              </w:rPr>
            </w:pPr>
          </w:p>
        </w:tc>
        <w:tc>
          <w:tcPr>
            <w:tcW w:w="5940" w:type="dxa"/>
          </w:tcPr>
          <w:p w:rsidR="0053402B" w:rsidRPr="00B041F9" w:rsidRDefault="0053402B" w:rsidP="0053402B">
            <w:pPr>
              <w:numPr>
                <w:ilvl w:val="0"/>
                <w:numId w:val="1"/>
              </w:numPr>
              <w:spacing w:line="320" w:lineRule="exact"/>
              <w:ind w:right="152"/>
              <w:jc w:val="both"/>
            </w:pPr>
            <w:r w:rsidRPr="00B041F9">
              <w:t>重點重溫：教師提問第一節的重點</w:t>
            </w:r>
          </w:p>
          <w:p w:rsidR="0053402B" w:rsidRPr="00B041F9" w:rsidRDefault="0053402B" w:rsidP="0053402B">
            <w:pPr>
              <w:numPr>
                <w:ilvl w:val="0"/>
                <w:numId w:val="2"/>
              </w:numPr>
              <w:spacing w:line="320" w:lineRule="exact"/>
              <w:ind w:right="152"/>
              <w:jc w:val="both"/>
            </w:pPr>
            <w:r w:rsidRPr="00B041F9">
              <w:rPr>
                <w:rFonts w:hint="eastAsia"/>
              </w:rPr>
              <w:t>哪</w:t>
            </w:r>
            <w:r w:rsidRPr="00B041F9">
              <w:t>三個元素構成欺凌行為？</w:t>
            </w:r>
          </w:p>
          <w:p w:rsidR="0053402B" w:rsidRPr="00B041F9" w:rsidRDefault="0053402B" w:rsidP="0053402B">
            <w:pPr>
              <w:numPr>
                <w:ilvl w:val="0"/>
                <w:numId w:val="2"/>
              </w:numPr>
              <w:spacing w:line="320" w:lineRule="exact"/>
              <w:ind w:right="152"/>
              <w:jc w:val="both"/>
            </w:pPr>
            <w:r w:rsidRPr="00B041F9">
              <w:t>欺凌有什麼形式？</w:t>
            </w:r>
          </w:p>
          <w:p w:rsidR="0053402B" w:rsidRPr="00B041F9" w:rsidRDefault="0053402B" w:rsidP="0053402B">
            <w:pPr>
              <w:numPr>
                <w:ilvl w:val="0"/>
                <w:numId w:val="2"/>
              </w:numPr>
              <w:spacing w:line="320" w:lineRule="exact"/>
              <w:ind w:right="152"/>
              <w:jc w:val="both"/>
            </w:pPr>
            <w:r w:rsidRPr="00B041F9">
              <w:t>一般欺凌事件涉及</w:t>
            </w:r>
            <w:r w:rsidRPr="00B041F9">
              <w:rPr>
                <w:rFonts w:hint="eastAsia"/>
              </w:rPr>
              <w:t>哪</w:t>
            </w:r>
            <w:r w:rsidRPr="00B041F9">
              <w:t>三種</w:t>
            </w:r>
            <w:r w:rsidRPr="00B041F9">
              <w:rPr>
                <w:rFonts w:hint="eastAsia"/>
              </w:rPr>
              <w:t>人物</w:t>
            </w:r>
            <w:r w:rsidRPr="00B041F9">
              <w:t>？</w:t>
            </w:r>
          </w:p>
          <w:p w:rsidR="0053402B" w:rsidRPr="00B041F9" w:rsidRDefault="0053402B" w:rsidP="0053402B">
            <w:pPr>
              <w:pStyle w:val="2"/>
              <w:numPr>
                <w:ilvl w:val="0"/>
                <w:numId w:val="1"/>
              </w:numPr>
              <w:spacing w:line="320" w:lineRule="exact"/>
              <w:ind w:right="152"/>
              <w:jc w:val="both"/>
            </w:pPr>
            <w:r w:rsidRPr="00B041F9">
              <w:t>教師表明：「今日我們會探討這三種</w:t>
            </w:r>
            <w:r w:rsidRPr="00B041F9">
              <w:rPr>
                <w:rFonts w:hint="eastAsia"/>
              </w:rPr>
              <w:t>人物</w:t>
            </w:r>
            <w:r w:rsidRPr="00B041F9">
              <w:t>在欺凌事件</w:t>
            </w:r>
            <w:r>
              <w:rPr>
                <w:rFonts w:hint="eastAsia"/>
              </w:rPr>
              <w:t>中</w:t>
            </w:r>
            <w:r w:rsidRPr="00B041F9">
              <w:t>的感受</w:t>
            </w:r>
            <w:r w:rsidRPr="00B041F9">
              <w:rPr>
                <w:rFonts w:hint="eastAsia"/>
              </w:rPr>
              <w:t>。」</w:t>
            </w:r>
          </w:p>
          <w:p w:rsidR="0053402B" w:rsidRPr="00B041F9" w:rsidRDefault="0053402B" w:rsidP="0053402B">
            <w:pPr>
              <w:pStyle w:val="2"/>
              <w:numPr>
                <w:ilvl w:val="0"/>
                <w:numId w:val="1"/>
              </w:numPr>
              <w:spacing w:line="320" w:lineRule="exact"/>
              <w:ind w:right="152"/>
              <w:jc w:val="both"/>
            </w:pPr>
            <w:r w:rsidRPr="00B041F9">
              <w:rPr>
                <w:rFonts w:hint="eastAsia"/>
              </w:rPr>
              <w:t>重溫定格的手法</w:t>
            </w:r>
            <w:r w:rsidRPr="00B041F9">
              <w:rPr>
                <w:rFonts w:ascii="新細明體" w:hAnsi="新細明體" w:hint="eastAsia"/>
              </w:rPr>
              <w:t>：</w:t>
            </w:r>
            <w:r w:rsidRPr="00B041F9">
              <w:rPr>
                <w:rFonts w:hint="eastAsia"/>
              </w:rPr>
              <w:t>教師</w:t>
            </w:r>
            <w:r>
              <w:rPr>
                <w:rFonts w:hint="eastAsia"/>
              </w:rPr>
              <w:t>出一題目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如扮演一隻獅子覓食的情境</w:t>
            </w:r>
            <w:r>
              <w:rPr>
                <w:rFonts w:hint="eastAsia"/>
              </w:rPr>
              <w:t>)</w:t>
            </w:r>
            <w:r w:rsidRPr="00B041F9">
              <w:t>，</w:t>
            </w:r>
            <w:r>
              <w:rPr>
                <w:rFonts w:hint="eastAsia"/>
              </w:rPr>
              <w:t>請</w:t>
            </w:r>
            <w:r w:rsidRPr="00B041F9">
              <w:rPr>
                <w:rFonts w:hint="eastAsia"/>
              </w:rPr>
              <w:t>學生</w:t>
            </w:r>
            <w:r>
              <w:rPr>
                <w:rFonts w:hint="eastAsia"/>
              </w:rPr>
              <w:t>想像及</w:t>
            </w:r>
            <w:r w:rsidRPr="00B041F9">
              <w:rPr>
                <w:rFonts w:hint="eastAsia"/>
              </w:rPr>
              <w:t>自由</w:t>
            </w:r>
            <w:r>
              <w:rPr>
                <w:rFonts w:hint="eastAsia"/>
              </w:rPr>
              <w:t>發揮</w:t>
            </w:r>
            <w:r w:rsidRPr="00B041F9">
              <w:rPr>
                <w:rFonts w:ascii="新細明體" w:hAnsi="新細明體" w:hint="eastAsia"/>
              </w:rPr>
              <w:t>，</w:t>
            </w:r>
            <w:r w:rsidRPr="00B041F9">
              <w:rPr>
                <w:rFonts w:hint="eastAsia"/>
              </w:rPr>
              <w:t>當教師說</w:t>
            </w:r>
            <w:r w:rsidRPr="00B041F9">
              <w:rPr>
                <w:rFonts w:hint="eastAsia"/>
              </w:rPr>
              <w:t>Freeze</w:t>
            </w:r>
            <w:r w:rsidRPr="00B041F9">
              <w:rPr>
                <w:rFonts w:hint="eastAsia"/>
              </w:rPr>
              <w:t>時</w:t>
            </w:r>
            <w:r w:rsidRPr="00B041F9">
              <w:rPr>
                <w:rFonts w:ascii="新細明體" w:hAnsi="新細明體" w:hint="eastAsia"/>
              </w:rPr>
              <w:t>，</w:t>
            </w:r>
            <w:r w:rsidRPr="00B041F9">
              <w:rPr>
                <w:rFonts w:hint="eastAsia"/>
              </w:rPr>
              <w:t>學生便要停下來</w:t>
            </w:r>
            <w:r w:rsidRPr="00B041F9">
              <w:t>，</w:t>
            </w:r>
            <w:r>
              <w:rPr>
                <w:rFonts w:hint="eastAsia"/>
              </w:rPr>
              <w:t>將當下的形態靜止下來</w:t>
            </w:r>
            <w:r w:rsidRPr="00B041F9">
              <w:rPr>
                <w:rFonts w:ascii="新細明體" w:hAnsi="新細明體" w:hint="eastAsia"/>
              </w:rPr>
              <w:t>。</w:t>
            </w:r>
          </w:p>
        </w:tc>
        <w:tc>
          <w:tcPr>
            <w:tcW w:w="1440" w:type="dxa"/>
          </w:tcPr>
          <w:p w:rsidR="0053402B" w:rsidRPr="00B041F9" w:rsidRDefault="0053402B" w:rsidP="00A63B16">
            <w:pPr>
              <w:spacing w:line="320" w:lineRule="exact"/>
              <w:ind w:right="152"/>
              <w:jc w:val="both"/>
            </w:pPr>
            <w:r>
              <w:rPr>
                <w:rFonts w:hint="eastAsia"/>
              </w:rPr>
              <w:t>教師可張貼</w:t>
            </w:r>
            <w:r w:rsidRPr="00B041F9">
              <w:t>附件</w:t>
            </w:r>
            <w:r w:rsidRPr="00A63B16">
              <w:t>(</w:t>
            </w:r>
            <w:r w:rsidR="00A63B16" w:rsidRPr="00A63B16">
              <w:t>1b</w:t>
            </w:r>
            <w:r w:rsidRPr="00A63B16">
              <w:t>)</w:t>
            </w:r>
            <w:r w:rsidRPr="00A63B16">
              <w:t>「</w:t>
            </w:r>
            <w:r w:rsidR="00380288" w:rsidRPr="00380288">
              <w:rPr>
                <w:rStyle w:val="a3"/>
                <w:rFonts w:hint="eastAsia"/>
                <w:color w:val="auto"/>
              </w:rPr>
              <w:t>欺凌的定義</w:t>
            </w:r>
            <w:r w:rsidRPr="00A63B16">
              <w:t>」</w:t>
            </w:r>
            <w:r w:rsidRPr="00A63B16">
              <w:rPr>
                <w:rFonts w:ascii="新細明體" w:hAnsi="新細明體" w:hint="eastAsia"/>
              </w:rPr>
              <w:t>、</w:t>
            </w:r>
            <w:r w:rsidRPr="00A63B16">
              <w:t xml:space="preserve"> (</w:t>
            </w:r>
            <w:r w:rsidR="00A63B16" w:rsidRPr="00A63B16">
              <w:t>1</w:t>
            </w:r>
            <w:r w:rsidR="00D95D93">
              <w:t>d</w:t>
            </w:r>
            <w:r w:rsidRPr="00A63B16">
              <w:t>)</w:t>
            </w:r>
            <w:r w:rsidRPr="00A63B16">
              <w:t>「</w:t>
            </w:r>
            <w:r w:rsidR="00380288" w:rsidRPr="00380288">
              <w:rPr>
                <w:rStyle w:val="a3"/>
                <w:rFonts w:hint="eastAsia"/>
                <w:color w:val="auto"/>
              </w:rPr>
              <w:t>欺凌的形式</w:t>
            </w:r>
            <w:r w:rsidRPr="00A63B16">
              <w:t>」</w:t>
            </w:r>
            <w:r w:rsidRPr="00A63B16">
              <w:rPr>
                <w:rFonts w:ascii="新細明體" w:hAnsi="新細明體" w:hint="eastAsia"/>
              </w:rPr>
              <w:t>、</w:t>
            </w:r>
            <w:r w:rsidRPr="00A63B16">
              <w:t>附件</w:t>
            </w:r>
            <w:r w:rsidRPr="00A63B16">
              <w:t>(</w:t>
            </w:r>
            <w:r w:rsidR="00A63B16" w:rsidRPr="00A63B16">
              <w:t>1</w:t>
            </w:r>
            <w:r w:rsidR="00D95D93">
              <w:rPr>
                <w:rFonts w:hint="eastAsia"/>
              </w:rPr>
              <w:t>e</w:t>
            </w:r>
            <w:r w:rsidRPr="00A63B16">
              <w:t>)</w:t>
            </w:r>
            <w:r w:rsidRPr="00A63B16">
              <w:t>「</w:t>
            </w:r>
            <w:r w:rsidR="00380288" w:rsidRPr="00380288">
              <w:rPr>
                <w:rStyle w:val="a3"/>
                <w:rFonts w:hint="eastAsia"/>
                <w:color w:val="auto"/>
              </w:rPr>
              <w:t>欺凌事件的三種角色</w:t>
            </w:r>
            <w:r w:rsidRPr="00843253">
              <w:rPr>
                <w:color w:val="000000" w:themeColor="text1"/>
              </w:rPr>
              <w:t>」</w:t>
            </w:r>
            <w:r w:rsidRPr="00843253">
              <w:rPr>
                <w:rFonts w:hint="eastAsia"/>
                <w:color w:val="000000" w:themeColor="text1"/>
              </w:rPr>
              <w:t>。</w:t>
            </w:r>
          </w:p>
        </w:tc>
      </w:tr>
      <w:tr w:rsidR="0053402B" w:rsidRPr="00B041F9" w:rsidTr="00A8772E">
        <w:trPr>
          <w:cantSplit/>
          <w:trHeight w:val="1329"/>
        </w:trPr>
        <w:tc>
          <w:tcPr>
            <w:tcW w:w="1800" w:type="dxa"/>
            <w:gridSpan w:val="2"/>
            <w:vMerge w:val="restart"/>
          </w:tcPr>
          <w:p w:rsidR="0053402B" w:rsidRDefault="0053402B" w:rsidP="00A8772E">
            <w:pPr>
              <w:spacing w:line="320" w:lineRule="exact"/>
              <w:ind w:leftChars="50" w:left="120" w:right="152"/>
              <w:jc w:val="center"/>
              <w:rPr>
                <w:b/>
              </w:rPr>
            </w:pPr>
            <w:r w:rsidRPr="00B041F9">
              <w:rPr>
                <w:b/>
              </w:rPr>
              <w:t>20</w:t>
            </w:r>
            <w:r w:rsidRPr="00B041F9">
              <w:rPr>
                <w:b/>
              </w:rPr>
              <w:t>分鐘</w:t>
            </w:r>
          </w:p>
          <w:p w:rsidR="0053402B" w:rsidRPr="00B041F9" w:rsidRDefault="0053402B" w:rsidP="00A8772E">
            <w:pPr>
              <w:spacing w:line="320" w:lineRule="exact"/>
              <w:ind w:leftChars="50" w:left="120" w:right="152"/>
              <w:jc w:val="center"/>
              <w:rPr>
                <w:b/>
              </w:rPr>
            </w:pPr>
            <w:r w:rsidRPr="00B041F9">
              <w:rPr>
                <w:b/>
              </w:rPr>
              <w:t>活動內容</w:t>
            </w:r>
          </w:p>
          <w:p w:rsidR="0053402B" w:rsidRPr="00B041F9" w:rsidRDefault="0053402B" w:rsidP="00A8772E">
            <w:pPr>
              <w:spacing w:line="320" w:lineRule="exact"/>
              <w:ind w:leftChars="50" w:left="120" w:right="152"/>
              <w:jc w:val="center"/>
              <w:rPr>
                <w:b/>
              </w:rPr>
            </w:pPr>
          </w:p>
        </w:tc>
        <w:tc>
          <w:tcPr>
            <w:tcW w:w="5940" w:type="dxa"/>
          </w:tcPr>
          <w:p w:rsidR="0053402B" w:rsidRPr="00B041F9" w:rsidRDefault="0053402B" w:rsidP="0053402B">
            <w:pPr>
              <w:numPr>
                <w:ilvl w:val="0"/>
                <w:numId w:val="3"/>
              </w:numPr>
              <w:tabs>
                <w:tab w:val="left" w:pos="512"/>
              </w:tabs>
              <w:spacing w:line="320" w:lineRule="exact"/>
              <w:ind w:right="152"/>
              <w:jc w:val="both"/>
            </w:pPr>
            <w:r w:rsidRPr="00B041F9">
              <w:rPr>
                <w:b/>
              </w:rPr>
              <w:t>個案重演</w:t>
            </w:r>
            <w:r w:rsidRPr="00B041F9">
              <w:t>(</w:t>
            </w:r>
            <w:r w:rsidRPr="00B041F9">
              <w:t>分組活動</w:t>
            </w:r>
            <w:r w:rsidRPr="00B041F9">
              <w:t>)</w:t>
            </w:r>
          </w:p>
          <w:p w:rsidR="0053402B" w:rsidRDefault="0053402B" w:rsidP="0053402B">
            <w:pPr>
              <w:numPr>
                <w:ilvl w:val="1"/>
                <w:numId w:val="3"/>
              </w:numPr>
              <w:tabs>
                <w:tab w:val="left" w:pos="512"/>
              </w:tabs>
              <w:spacing w:line="320" w:lineRule="exact"/>
              <w:ind w:right="152"/>
              <w:jc w:val="both"/>
            </w:pPr>
            <w:r w:rsidRPr="00B041F9">
              <w:t>4-6</w:t>
            </w:r>
            <w:r w:rsidRPr="00B041F9">
              <w:t>人一組。</w:t>
            </w:r>
          </w:p>
          <w:p w:rsidR="0053402B" w:rsidRDefault="0053402B" w:rsidP="0053402B">
            <w:pPr>
              <w:numPr>
                <w:ilvl w:val="1"/>
                <w:numId w:val="3"/>
              </w:numPr>
              <w:tabs>
                <w:tab w:val="left" w:pos="512"/>
              </w:tabs>
              <w:spacing w:line="320" w:lineRule="exact"/>
              <w:ind w:right="152"/>
              <w:jc w:val="both"/>
            </w:pPr>
            <w:r>
              <w:rPr>
                <w:rFonts w:ascii="新細明體" w:hAnsi="新細明體" w:hint="eastAsia"/>
              </w:rPr>
              <w:t>教師再次講述</w:t>
            </w:r>
            <w:r w:rsidRPr="00B041F9">
              <w:t>第一節欺凌短片「誰與我作伴」</w:t>
            </w:r>
            <w:r>
              <w:rPr>
                <w:rFonts w:hint="eastAsia"/>
              </w:rPr>
              <w:t>內容</w:t>
            </w:r>
            <w:r w:rsidRPr="00B041F9">
              <w:rPr>
                <w:rFonts w:ascii="新細明體" w:hAnsi="新細明體" w:hint="eastAsia"/>
              </w:rPr>
              <w:t>，</w:t>
            </w:r>
            <w:r w:rsidRPr="00B041F9">
              <w:t>或請學生自定欺凌事件來演繹。</w:t>
            </w:r>
          </w:p>
          <w:p w:rsidR="0053402B" w:rsidRPr="00A044A8" w:rsidRDefault="0053402B" w:rsidP="0053402B">
            <w:pPr>
              <w:numPr>
                <w:ilvl w:val="1"/>
                <w:numId w:val="3"/>
              </w:numPr>
              <w:tabs>
                <w:tab w:val="left" w:pos="512"/>
              </w:tabs>
              <w:spacing w:line="320" w:lineRule="exact"/>
              <w:ind w:right="152"/>
              <w:jc w:val="both"/>
            </w:pPr>
            <w:r>
              <w:rPr>
                <w:rFonts w:hint="eastAsia"/>
              </w:rPr>
              <w:t>每組先協議選定各人的角色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欺凌者</w:t>
            </w:r>
            <w:r w:rsidRPr="00683F90">
              <w:rPr>
                <w:rFonts w:ascii="新細明體" w:hAnsi="新細明體" w:hint="eastAsia"/>
              </w:rPr>
              <w:t>、</w:t>
            </w:r>
            <w:r w:rsidR="00843253" w:rsidRPr="00837A84">
              <w:rPr>
                <w:rFonts w:hint="eastAsia"/>
                <w:b/>
              </w:rPr>
              <w:t>受害者</w:t>
            </w:r>
            <w:r>
              <w:rPr>
                <w:rFonts w:ascii="新細明體" w:hAnsi="新細明體" w:hint="eastAsia"/>
              </w:rPr>
              <w:t>、旁觀者)</w:t>
            </w:r>
            <w:r w:rsidRPr="00B041F9">
              <w:t xml:space="preserve"> </w:t>
            </w:r>
            <w:r w:rsidRPr="00B041F9">
              <w:t>。</w:t>
            </w:r>
          </w:p>
          <w:p w:rsidR="0053402B" w:rsidRPr="00B041F9" w:rsidRDefault="0053402B" w:rsidP="0053402B">
            <w:pPr>
              <w:numPr>
                <w:ilvl w:val="1"/>
                <w:numId w:val="3"/>
              </w:numPr>
              <w:tabs>
                <w:tab w:val="left" w:pos="512"/>
              </w:tabs>
              <w:spacing w:line="320" w:lineRule="exact"/>
              <w:ind w:right="152"/>
              <w:jc w:val="both"/>
            </w:pPr>
            <w:r w:rsidRPr="00B041F9">
              <w:t>各組</w:t>
            </w:r>
            <w:r>
              <w:rPr>
                <w:rFonts w:hint="eastAsia"/>
              </w:rPr>
              <w:t>用</w:t>
            </w:r>
            <w:r w:rsidRPr="00B041F9">
              <w:t>兩分鐘時間商討如何演繹。</w:t>
            </w:r>
          </w:p>
          <w:p w:rsidR="0053402B" w:rsidRPr="00813C54" w:rsidRDefault="0053402B" w:rsidP="0053402B">
            <w:pPr>
              <w:numPr>
                <w:ilvl w:val="1"/>
                <w:numId w:val="3"/>
              </w:numPr>
              <w:tabs>
                <w:tab w:val="left" w:pos="512"/>
              </w:tabs>
              <w:spacing w:line="320" w:lineRule="exact"/>
              <w:ind w:right="152"/>
              <w:jc w:val="both"/>
            </w:pPr>
            <w:r w:rsidRPr="00B041F9">
              <w:t>各組同時各自演繹所選擇的欺凌個案。</w:t>
            </w:r>
          </w:p>
        </w:tc>
        <w:tc>
          <w:tcPr>
            <w:tcW w:w="1440" w:type="dxa"/>
          </w:tcPr>
          <w:p w:rsidR="0053402B" w:rsidRPr="00813C54" w:rsidRDefault="0053402B" w:rsidP="00A8772E">
            <w:pPr>
              <w:spacing w:line="320" w:lineRule="exact"/>
              <w:ind w:right="152"/>
              <w:jc w:val="both"/>
            </w:pPr>
            <w:r w:rsidRPr="00B041F9">
              <w:t>所選取的欺凌事件</w:t>
            </w:r>
            <w:r w:rsidRPr="00B041F9">
              <w:rPr>
                <w:rFonts w:hint="eastAsia"/>
              </w:rPr>
              <w:t>需</w:t>
            </w:r>
            <w:r w:rsidRPr="00B041F9">
              <w:t>要有三個不同的角色，即欺凌者、受害者及旁觀者</w:t>
            </w:r>
            <w:r>
              <w:rPr>
                <w:rFonts w:hint="eastAsia"/>
              </w:rPr>
              <w:t>，</w:t>
            </w:r>
            <w:r w:rsidRPr="00B041F9">
              <w:t>教師可選取第一節的欺凌事件或請學生自定欺凌事件來演繹。</w:t>
            </w:r>
          </w:p>
        </w:tc>
      </w:tr>
      <w:tr w:rsidR="0053402B" w:rsidRPr="00F33682" w:rsidTr="00A8772E">
        <w:trPr>
          <w:cantSplit/>
          <w:trHeight w:val="3760"/>
        </w:trPr>
        <w:tc>
          <w:tcPr>
            <w:tcW w:w="1800" w:type="dxa"/>
            <w:gridSpan w:val="2"/>
            <w:vMerge/>
          </w:tcPr>
          <w:p w:rsidR="0053402B" w:rsidRPr="00B041F9" w:rsidRDefault="0053402B" w:rsidP="00A8772E">
            <w:pPr>
              <w:spacing w:line="320" w:lineRule="exact"/>
              <w:ind w:leftChars="50" w:left="120" w:right="152"/>
              <w:rPr>
                <w:b/>
              </w:rPr>
            </w:pPr>
          </w:p>
        </w:tc>
        <w:tc>
          <w:tcPr>
            <w:tcW w:w="5940" w:type="dxa"/>
          </w:tcPr>
          <w:p w:rsidR="0053402B" w:rsidRPr="00B041F9" w:rsidRDefault="0053402B" w:rsidP="0053402B">
            <w:pPr>
              <w:numPr>
                <w:ilvl w:val="0"/>
                <w:numId w:val="3"/>
              </w:numPr>
              <w:tabs>
                <w:tab w:val="left" w:pos="512"/>
              </w:tabs>
              <w:spacing w:line="320" w:lineRule="exact"/>
              <w:ind w:right="152"/>
              <w:jc w:val="both"/>
              <w:rPr>
                <w:b/>
              </w:rPr>
            </w:pPr>
            <w:r w:rsidRPr="00B041F9">
              <w:rPr>
                <w:b/>
              </w:rPr>
              <w:t>角色感覺逐個捉</w:t>
            </w:r>
          </w:p>
          <w:p w:rsidR="0053402B" w:rsidRPr="00B041F9" w:rsidRDefault="0053402B" w:rsidP="0053402B">
            <w:pPr>
              <w:numPr>
                <w:ilvl w:val="1"/>
                <w:numId w:val="3"/>
              </w:numPr>
              <w:tabs>
                <w:tab w:val="left" w:pos="512"/>
              </w:tabs>
              <w:spacing w:line="320" w:lineRule="exact"/>
              <w:ind w:right="152"/>
              <w:jc w:val="both"/>
            </w:pPr>
            <w:r w:rsidRPr="00B041F9">
              <w:t>教師請每組扮演</w:t>
            </w:r>
            <w:r w:rsidRPr="00B041F9">
              <w:rPr>
                <w:b/>
                <w:bCs/>
              </w:rPr>
              <w:t>欺凌者</w:t>
            </w:r>
            <w:r w:rsidRPr="00B041F9">
              <w:t>的學生出來用肢體和表情作一個「定格」表達事件中欺凌者的感受。</w:t>
            </w:r>
          </w:p>
          <w:p w:rsidR="0053402B" w:rsidRPr="00B041F9" w:rsidRDefault="0053402B" w:rsidP="0053402B">
            <w:pPr>
              <w:numPr>
                <w:ilvl w:val="1"/>
                <w:numId w:val="3"/>
              </w:numPr>
              <w:tabs>
                <w:tab w:val="left" w:pos="512"/>
              </w:tabs>
              <w:spacing w:line="320" w:lineRule="exact"/>
              <w:ind w:right="152"/>
              <w:jc w:val="both"/>
            </w:pPr>
            <w:r w:rsidRPr="00B041F9">
              <w:t>教師給學生十秒時間，讓學生想一句最能代表其感受的說話。</w:t>
            </w:r>
          </w:p>
          <w:p w:rsidR="0053402B" w:rsidRPr="00B041F9" w:rsidRDefault="0053402B" w:rsidP="0053402B">
            <w:pPr>
              <w:numPr>
                <w:ilvl w:val="1"/>
                <w:numId w:val="3"/>
              </w:numPr>
              <w:tabs>
                <w:tab w:val="left" w:pos="512"/>
              </w:tabs>
              <w:spacing w:line="320" w:lineRule="exact"/>
              <w:ind w:right="152"/>
              <w:jc w:val="both"/>
            </w:pPr>
            <w:r w:rsidRPr="00B041F9">
              <w:t>教師用「思路追蹤」形式，輕拍學生的肩膀，被拍的學生即時說出內心的說話</w:t>
            </w:r>
            <w:r w:rsidRPr="00B041F9">
              <w:t>/</w:t>
            </w:r>
            <w:r w:rsidRPr="00B041F9">
              <w:t>感受。</w:t>
            </w:r>
          </w:p>
          <w:p w:rsidR="0053402B" w:rsidRPr="00B041F9" w:rsidRDefault="0053402B" w:rsidP="0053402B">
            <w:pPr>
              <w:numPr>
                <w:ilvl w:val="1"/>
                <w:numId w:val="3"/>
              </w:numPr>
              <w:tabs>
                <w:tab w:val="left" w:pos="512"/>
              </w:tabs>
              <w:spacing w:line="320" w:lineRule="exact"/>
              <w:ind w:right="152"/>
              <w:jc w:val="both"/>
            </w:pPr>
            <w:r w:rsidRPr="00B041F9">
              <w:t>教師</w:t>
            </w:r>
            <w:r>
              <w:rPr>
                <w:rFonts w:hint="eastAsia"/>
              </w:rPr>
              <w:t>邀</w:t>
            </w:r>
            <w:r w:rsidRPr="00B041F9">
              <w:t>請其他學生分享感受</w:t>
            </w:r>
            <w:r w:rsidRPr="00B041F9">
              <w:t>/</w:t>
            </w:r>
            <w:r w:rsidRPr="00B041F9">
              <w:t>意見。</w:t>
            </w:r>
          </w:p>
          <w:p w:rsidR="0053402B" w:rsidRDefault="0053402B" w:rsidP="0053402B">
            <w:pPr>
              <w:numPr>
                <w:ilvl w:val="1"/>
                <w:numId w:val="3"/>
              </w:numPr>
              <w:tabs>
                <w:tab w:val="left" w:pos="512"/>
              </w:tabs>
              <w:spacing w:line="320" w:lineRule="exact"/>
              <w:ind w:right="152"/>
              <w:jc w:val="both"/>
            </w:pPr>
            <w:r w:rsidRPr="00B041F9">
              <w:t>教師以同樣的手法探討</w:t>
            </w:r>
            <w:r w:rsidR="00843253" w:rsidRPr="00837A84">
              <w:rPr>
                <w:rFonts w:hint="eastAsia"/>
                <w:b/>
              </w:rPr>
              <w:t>受害者</w:t>
            </w:r>
            <w:r w:rsidRPr="00B041F9">
              <w:t>和</w:t>
            </w:r>
            <w:r w:rsidRPr="00B041F9">
              <w:rPr>
                <w:b/>
                <w:bCs/>
              </w:rPr>
              <w:t>旁觀者</w:t>
            </w:r>
            <w:r w:rsidRPr="00B041F9">
              <w:t>的感受。</w:t>
            </w:r>
          </w:p>
          <w:p w:rsidR="0053402B" w:rsidRPr="00B041F9" w:rsidRDefault="0053402B" w:rsidP="0053402B">
            <w:pPr>
              <w:numPr>
                <w:ilvl w:val="1"/>
                <w:numId w:val="3"/>
              </w:numPr>
              <w:tabs>
                <w:tab w:val="left" w:pos="512"/>
              </w:tabs>
              <w:spacing w:line="320" w:lineRule="exact"/>
              <w:ind w:right="152"/>
              <w:jc w:val="both"/>
            </w:pPr>
            <w:r w:rsidRPr="00B041F9">
              <w:rPr>
                <w:rFonts w:hint="eastAsia"/>
              </w:rPr>
              <w:t>教師可鼓勵學生講述</w:t>
            </w:r>
            <w:r w:rsidRPr="00F33682">
              <w:rPr>
                <w:rFonts w:hint="eastAsia"/>
                <w:u w:val="single"/>
              </w:rPr>
              <w:t>發</w:t>
            </w:r>
            <w:r w:rsidRPr="00B22DAD">
              <w:rPr>
                <w:rFonts w:hint="eastAsia"/>
              </w:rPr>
              <w:t>生在自己身上的欺凌</w:t>
            </w:r>
            <w:r w:rsidRPr="00B041F9">
              <w:rPr>
                <w:rFonts w:hint="eastAsia"/>
              </w:rPr>
              <w:t>事件或討論有關欺凌事件的剪報</w:t>
            </w:r>
            <w:r w:rsidRPr="00B041F9">
              <w:rPr>
                <w:rFonts w:ascii="新細明體" w:hAnsi="新細明體" w:hint="eastAsia"/>
              </w:rPr>
              <w:t>，</w:t>
            </w:r>
            <w:r w:rsidRPr="00B041F9">
              <w:t>請其他學生分享感受</w:t>
            </w:r>
            <w:r w:rsidRPr="00B041F9">
              <w:t>/</w:t>
            </w:r>
            <w:r w:rsidRPr="00B041F9">
              <w:t>意見。</w:t>
            </w:r>
          </w:p>
        </w:tc>
        <w:tc>
          <w:tcPr>
            <w:tcW w:w="1440" w:type="dxa"/>
          </w:tcPr>
          <w:p w:rsidR="0053402B" w:rsidRDefault="0053402B" w:rsidP="00A8772E">
            <w:pPr>
              <w:spacing w:line="320" w:lineRule="exact"/>
              <w:ind w:right="152"/>
              <w:jc w:val="both"/>
            </w:pPr>
          </w:p>
          <w:p w:rsidR="0053402B" w:rsidRDefault="0053402B" w:rsidP="00A8772E">
            <w:pPr>
              <w:spacing w:line="320" w:lineRule="exact"/>
              <w:ind w:right="152"/>
              <w:jc w:val="both"/>
            </w:pPr>
            <w:r w:rsidRPr="00B041F9">
              <w:t>教師可為每次定格拍照，留待日後討論</w:t>
            </w:r>
            <w:r w:rsidRPr="00B041F9">
              <w:t>/</w:t>
            </w:r>
            <w:r w:rsidRPr="00B041F9">
              <w:t>張貼之用。</w:t>
            </w:r>
          </w:p>
          <w:p w:rsidR="0053402B" w:rsidRDefault="0053402B" w:rsidP="00A8772E">
            <w:pPr>
              <w:spacing w:line="320" w:lineRule="exact"/>
              <w:ind w:right="152"/>
              <w:jc w:val="both"/>
            </w:pPr>
          </w:p>
          <w:p w:rsidR="0053402B" w:rsidRPr="00B041F9" w:rsidRDefault="0053402B" w:rsidP="00A8772E">
            <w:pPr>
              <w:spacing w:line="320" w:lineRule="exact"/>
              <w:ind w:right="152"/>
              <w:jc w:val="both"/>
            </w:pPr>
            <w:r>
              <w:rPr>
                <w:rFonts w:hint="eastAsia"/>
              </w:rPr>
              <w:t>有關發生在同學身上的真實個案，因牽涉主觀感受和學校的懲處機制，務須小心處理，以免學生情緒被引發，令場面失控。</w:t>
            </w:r>
          </w:p>
        </w:tc>
      </w:tr>
      <w:tr w:rsidR="0053402B" w:rsidRPr="005478DB" w:rsidTr="00A8772E">
        <w:trPr>
          <w:cantSplit/>
          <w:trHeight w:val="4456"/>
        </w:trPr>
        <w:tc>
          <w:tcPr>
            <w:tcW w:w="1800" w:type="dxa"/>
            <w:gridSpan w:val="2"/>
          </w:tcPr>
          <w:p w:rsidR="0053402B" w:rsidRDefault="0053402B" w:rsidP="00A8772E">
            <w:pPr>
              <w:spacing w:line="320" w:lineRule="exact"/>
              <w:ind w:leftChars="50" w:left="120" w:right="152"/>
              <w:jc w:val="center"/>
              <w:rPr>
                <w:b/>
              </w:rPr>
            </w:pPr>
            <w:r w:rsidRPr="005478DB">
              <w:rPr>
                <w:b/>
              </w:rPr>
              <w:t>10</w:t>
            </w:r>
            <w:r w:rsidRPr="005478DB">
              <w:rPr>
                <w:b/>
              </w:rPr>
              <w:t>分鐘</w:t>
            </w:r>
          </w:p>
          <w:p w:rsidR="0053402B" w:rsidRPr="005478DB" w:rsidRDefault="0053402B" w:rsidP="00A8772E">
            <w:pPr>
              <w:spacing w:line="320" w:lineRule="exact"/>
              <w:ind w:leftChars="50" w:left="120" w:right="152"/>
              <w:jc w:val="center"/>
              <w:rPr>
                <w:b/>
              </w:rPr>
            </w:pPr>
            <w:r w:rsidRPr="005478DB">
              <w:rPr>
                <w:b/>
              </w:rPr>
              <w:t>反思及總結</w:t>
            </w:r>
          </w:p>
          <w:p w:rsidR="0053402B" w:rsidRPr="005478DB" w:rsidRDefault="0053402B" w:rsidP="00A8772E">
            <w:pPr>
              <w:spacing w:line="320" w:lineRule="exact"/>
              <w:ind w:leftChars="50" w:left="120" w:right="152"/>
              <w:rPr>
                <w:b/>
              </w:rPr>
            </w:pPr>
          </w:p>
        </w:tc>
        <w:tc>
          <w:tcPr>
            <w:tcW w:w="5940" w:type="dxa"/>
          </w:tcPr>
          <w:p w:rsidR="0053402B" w:rsidRPr="005478DB" w:rsidRDefault="0053402B" w:rsidP="0053402B">
            <w:pPr>
              <w:numPr>
                <w:ilvl w:val="0"/>
                <w:numId w:val="5"/>
              </w:numPr>
              <w:spacing w:line="320" w:lineRule="exact"/>
              <w:ind w:right="152"/>
              <w:jc w:val="both"/>
              <w:rPr>
                <w:b/>
              </w:rPr>
            </w:pPr>
            <w:r w:rsidRPr="005478DB">
              <w:rPr>
                <w:b/>
              </w:rPr>
              <w:t>反思：</w:t>
            </w:r>
          </w:p>
          <w:p w:rsidR="0053402B" w:rsidRPr="005478DB" w:rsidRDefault="0053402B" w:rsidP="0053402B">
            <w:pPr>
              <w:pStyle w:val="2"/>
              <w:numPr>
                <w:ilvl w:val="1"/>
                <w:numId w:val="6"/>
              </w:numPr>
              <w:spacing w:line="320" w:lineRule="exact"/>
              <w:ind w:right="152"/>
              <w:jc w:val="both"/>
            </w:pPr>
            <w:r w:rsidRPr="005478DB">
              <w:t>請同學以一分鐘時間反思這課節令他們對欺凌事件有何啟發。</w:t>
            </w:r>
          </w:p>
          <w:p w:rsidR="0053402B" w:rsidRPr="005478DB" w:rsidRDefault="0053402B" w:rsidP="0053402B">
            <w:pPr>
              <w:numPr>
                <w:ilvl w:val="1"/>
                <w:numId w:val="6"/>
              </w:numPr>
              <w:spacing w:line="320" w:lineRule="exact"/>
              <w:ind w:right="152"/>
              <w:jc w:val="both"/>
              <w:rPr>
                <w:bCs/>
              </w:rPr>
            </w:pPr>
            <w:r w:rsidRPr="005478DB">
              <w:rPr>
                <w:bCs/>
              </w:rPr>
              <w:t>若以上的情況沒有任何人介入，後果會是怎樣？</w:t>
            </w:r>
          </w:p>
          <w:p w:rsidR="0053402B" w:rsidRPr="005478DB" w:rsidRDefault="0053402B" w:rsidP="0053402B">
            <w:pPr>
              <w:numPr>
                <w:ilvl w:val="1"/>
                <w:numId w:val="6"/>
              </w:numPr>
              <w:spacing w:line="320" w:lineRule="exact"/>
              <w:ind w:right="152"/>
              <w:jc w:val="both"/>
              <w:rPr>
                <w:bCs/>
              </w:rPr>
            </w:pPr>
            <w:r w:rsidRPr="005478DB">
              <w:t>教師邀請學生分享。</w:t>
            </w:r>
          </w:p>
          <w:p w:rsidR="0053402B" w:rsidRPr="005478DB" w:rsidRDefault="0053402B" w:rsidP="0053402B">
            <w:pPr>
              <w:numPr>
                <w:ilvl w:val="0"/>
                <w:numId w:val="5"/>
              </w:numPr>
              <w:spacing w:line="320" w:lineRule="exact"/>
              <w:ind w:right="152"/>
              <w:jc w:val="both"/>
              <w:rPr>
                <w:b/>
                <w:bCs/>
              </w:rPr>
            </w:pPr>
            <w:r w:rsidRPr="005478DB">
              <w:rPr>
                <w:b/>
                <w:bCs/>
              </w:rPr>
              <w:t>教師總結：</w:t>
            </w:r>
          </w:p>
          <w:p w:rsidR="0053402B" w:rsidRPr="005478DB" w:rsidRDefault="0053402B" w:rsidP="0053402B">
            <w:pPr>
              <w:numPr>
                <w:ilvl w:val="1"/>
                <w:numId w:val="4"/>
              </w:numPr>
              <w:spacing w:line="320" w:lineRule="exact"/>
              <w:ind w:right="152"/>
              <w:jc w:val="both"/>
              <w:rPr>
                <w:bCs/>
              </w:rPr>
            </w:pPr>
            <w:r w:rsidRPr="005478DB">
              <w:rPr>
                <w:bCs/>
              </w:rPr>
              <w:t>一般情況下如沒有任何人介入，欺凌事件會不斷重複發生</w:t>
            </w:r>
            <w:r w:rsidRPr="005478DB">
              <w:rPr>
                <w:rFonts w:hint="eastAsia"/>
                <w:bCs/>
              </w:rPr>
              <w:t>，對</w:t>
            </w:r>
            <w:r w:rsidR="00843253" w:rsidRPr="00837A84">
              <w:rPr>
                <w:rFonts w:hint="eastAsia"/>
                <w:b/>
              </w:rPr>
              <w:t>受害者</w:t>
            </w:r>
            <w:r w:rsidRPr="00683F90">
              <w:rPr>
                <w:rFonts w:hint="eastAsia"/>
                <w:bCs/>
              </w:rPr>
              <w:t>會帶</w:t>
            </w:r>
            <w:r w:rsidRPr="005478DB">
              <w:rPr>
                <w:bCs/>
              </w:rPr>
              <w:t>來長期的傷害，不易復原。有學生因為被欺凌而退學，有些會變得情緒低落、沮喪、惶恐不安、感到絕望，甚至自殺。</w:t>
            </w:r>
          </w:p>
          <w:p w:rsidR="0053402B" w:rsidRPr="005478DB" w:rsidRDefault="0053402B" w:rsidP="0053402B">
            <w:pPr>
              <w:numPr>
                <w:ilvl w:val="1"/>
                <w:numId w:val="4"/>
              </w:numPr>
              <w:spacing w:line="320" w:lineRule="exact"/>
              <w:ind w:right="152"/>
              <w:jc w:val="both"/>
              <w:rPr>
                <w:bCs/>
              </w:rPr>
            </w:pPr>
            <w:r w:rsidRPr="005478DB">
              <w:rPr>
                <w:bCs/>
              </w:rPr>
              <w:t>沒有人想被人欺凌，也沒有人應該被人欺凌</w:t>
            </w:r>
            <w:r w:rsidRPr="005478DB">
              <w:rPr>
                <w:rFonts w:hint="eastAsia"/>
                <w:bCs/>
              </w:rPr>
              <w:t>。</w:t>
            </w:r>
            <w:r w:rsidRPr="005478DB">
              <w:rPr>
                <w:bCs/>
              </w:rPr>
              <w:t>因此</w:t>
            </w:r>
            <w:r w:rsidRPr="005478DB">
              <w:rPr>
                <w:rFonts w:hint="eastAsia"/>
                <w:bCs/>
              </w:rPr>
              <w:t>，</w:t>
            </w:r>
            <w:r>
              <w:rPr>
                <w:bCs/>
              </w:rPr>
              <w:t>「校不容凌」</w:t>
            </w:r>
            <w:r w:rsidRPr="005478DB">
              <w:rPr>
                <w:bCs/>
              </w:rPr>
              <w:t>，人人有責。</w:t>
            </w:r>
          </w:p>
          <w:p w:rsidR="0053402B" w:rsidRPr="005478DB" w:rsidRDefault="0053402B" w:rsidP="0053402B">
            <w:pPr>
              <w:numPr>
                <w:ilvl w:val="1"/>
                <w:numId w:val="4"/>
              </w:numPr>
              <w:spacing w:line="320" w:lineRule="exact"/>
              <w:ind w:right="152"/>
              <w:jc w:val="both"/>
            </w:pPr>
            <w:r w:rsidRPr="005478DB">
              <w:rPr>
                <w:bCs/>
              </w:rPr>
              <w:t>下一節</w:t>
            </w:r>
            <w:r w:rsidRPr="005478DB">
              <w:rPr>
                <w:rFonts w:hint="eastAsia"/>
                <w:bCs/>
              </w:rPr>
              <w:t>我們將</w:t>
            </w:r>
            <w:r w:rsidRPr="005478DB">
              <w:rPr>
                <w:bCs/>
              </w:rPr>
              <w:t>會探討欺凌者的</w:t>
            </w:r>
            <w:r w:rsidRPr="005478DB">
              <w:rPr>
                <w:rFonts w:hint="eastAsia"/>
                <w:bCs/>
              </w:rPr>
              <w:t>行為</w:t>
            </w:r>
            <w:r w:rsidRPr="005478DB">
              <w:rPr>
                <w:bCs/>
              </w:rPr>
              <w:t>。</w:t>
            </w:r>
          </w:p>
        </w:tc>
        <w:tc>
          <w:tcPr>
            <w:tcW w:w="1440" w:type="dxa"/>
          </w:tcPr>
          <w:p w:rsidR="0053402B" w:rsidRPr="005478DB" w:rsidRDefault="0053402B" w:rsidP="00A8772E">
            <w:pPr>
              <w:spacing w:line="320" w:lineRule="exact"/>
              <w:ind w:right="152"/>
              <w:jc w:val="both"/>
            </w:pPr>
          </w:p>
        </w:tc>
      </w:tr>
    </w:tbl>
    <w:p w:rsidR="0053402B" w:rsidRDefault="0053402B" w:rsidP="0053402B">
      <w:pPr>
        <w:jc w:val="center"/>
        <w:rPr>
          <w:sz w:val="26"/>
        </w:rPr>
      </w:pPr>
    </w:p>
    <w:p w:rsidR="0053402B" w:rsidRPr="00D829D9" w:rsidRDefault="0053402B" w:rsidP="0053402B">
      <w:pPr>
        <w:jc w:val="center"/>
      </w:pPr>
      <w:r>
        <w:rPr>
          <w:sz w:val="26"/>
        </w:rPr>
        <w:t>~~</w:t>
      </w:r>
      <w:r>
        <w:rPr>
          <w:sz w:val="26"/>
        </w:rPr>
        <w:t>完</w:t>
      </w:r>
      <w:r>
        <w:rPr>
          <w:sz w:val="26"/>
        </w:rPr>
        <w:t>~~</w:t>
      </w:r>
    </w:p>
    <w:p w:rsidR="006C1EBE" w:rsidRDefault="006C1EBE"/>
    <w:p w:rsidR="00843253" w:rsidRDefault="00843253"/>
    <w:p w:rsidR="00843253" w:rsidRDefault="00843253"/>
    <w:p w:rsidR="00843253" w:rsidRDefault="00843253"/>
    <w:p w:rsidR="00843253" w:rsidRDefault="00843253"/>
    <w:p w:rsidR="00843253" w:rsidRDefault="00843253"/>
    <w:p w:rsidR="00843253" w:rsidRDefault="00843253"/>
    <w:p w:rsidR="00843253" w:rsidRDefault="00843253"/>
    <w:p w:rsidR="00843253" w:rsidRPr="00A63B16" w:rsidRDefault="00843253">
      <w:pPr>
        <w:rPr>
          <w:b/>
        </w:rPr>
      </w:pPr>
      <w:r>
        <w:rPr>
          <w:rFonts w:hint="eastAsia"/>
          <w:lang w:eastAsia="zh-HK"/>
        </w:rPr>
        <w:t xml:space="preserve">      </w:t>
      </w:r>
      <w:r>
        <w:rPr>
          <w:lang w:eastAsia="zh-HK"/>
        </w:rPr>
        <w:t xml:space="preserve">                                                                 </w:t>
      </w:r>
      <w:r w:rsidRPr="00A63B16">
        <w:rPr>
          <w:rFonts w:hint="eastAsia"/>
          <w:b/>
        </w:rPr>
        <w:t>附件</w:t>
      </w:r>
      <w:r w:rsidR="00A63B16" w:rsidRPr="00A63B16">
        <w:rPr>
          <w:rFonts w:hint="eastAsia"/>
          <w:b/>
        </w:rPr>
        <w:t>1b</w:t>
      </w:r>
    </w:p>
    <w:p w:rsidR="00843253" w:rsidRDefault="00843253">
      <w:r>
        <w:rPr>
          <w:noProof/>
        </w:rPr>
        <w:drawing>
          <wp:inline distT="0" distB="0" distL="0" distR="0" wp14:anchorId="6E64A8B7">
            <wp:extent cx="5822315" cy="823023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315" cy="823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3253" w:rsidRDefault="00843253"/>
    <w:p w:rsidR="00843253" w:rsidRPr="00A63B16" w:rsidRDefault="00843253" w:rsidP="00843253">
      <w:pPr>
        <w:ind w:firstLineChars="3650" w:firstLine="8769"/>
        <w:rPr>
          <w:b/>
        </w:rPr>
      </w:pPr>
      <w:r w:rsidRPr="00A63B16">
        <w:rPr>
          <w:rFonts w:hint="eastAsia"/>
          <w:b/>
        </w:rPr>
        <w:t>附件</w:t>
      </w:r>
      <w:r w:rsidR="00A63B16" w:rsidRPr="00A63B16">
        <w:rPr>
          <w:b/>
        </w:rPr>
        <w:t>1d</w:t>
      </w:r>
    </w:p>
    <w:p w:rsidR="00843253" w:rsidRDefault="00843253"/>
    <w:p w:rsidR="00843253" w:rsidRDefault="00843253">
      <w:r>
        <w:rPr>
          <w:noProof/>
        </w:rPr>
        <w:drawing>
          <wp:inline distT="0" distB="0" distL="0" distR="0" wp14:anchorId="0F72156F">
            <wp:extent cx="5267325" cy="744982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4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3253" w:rsidRDefault="00843253"/>
    <w:p w:rsidR="00843253" w:rsidRDefault="00843253"/>
    <w:p w:rsidR="00843253" w:rsidRDefault="00843253"/>
    <w:p w:rsidR="00843253" w:rsidRPr="00A63B16" w:rsidRDefault="00843253" w:rsidP="00843253">
      <w:pPr>
        <w:ind w:firstLineChars="3700" w:firstLine="8889"/>
        <w:rPr>
          <w:b/>
        </w:rPr>
      </w:pPr>
      <w:r w:rsidRPr="00A63B16">
        <w:rPr>
          <w:rFonts w:hint="eastAsia"/>
          <w:b/>
        </w:rPr>
        <w:t>附件</w:t>
      </w:r>
      <w:r w:rsidR="00A63B16" w:rsidRPr="00A63B16">
        <w:rPr>
          <w:b/>
        </w:rPr>
        <w:t>1e</w:t>
      </w:r>
    </w:p>
    <w:p w:rsidR="005E0DE3" w:rsidRPr="005E0DE3" w:rsidRDefault="005E0DE3" w:rsidP="005E0DE3">
      <w:pPr>
        <w:jc w:val="center"/>
        <w:rPr>
          <w:rFonts w:ascii="方正粗圓" w:eastAsia="方正粗圓" w:hAnsiTheme="minorHAnsi" w:cstheme="minorBidi"/>
          <w:b/>
          <w:color w:val="FF0000"/>
          <w:sz w:val="96"/>
          <w:szCs w:val="22"/>
        </w:rPr>
      </w:pPr>
      <w:r w:rsidRPr="005E0DE3">
        <w:rPr>
          <w:rFonts w:ascii="方正粗圓" w:eastAsia="方正粗圓" w:hAnsiTheme="minorHAnsi" w:cstheme="minorBidi" w:hint="eastAsia"/>
          <w:b/>
          <w:color w:val="FF0000"/>
          <w:sz w:val="96"/>
          <w:szCs w:val="22"/>
        </w:rPr>
        <w:t>欺凌事件的</w:t>
      </w:r>
    </w:p>
    <w:p w:rsidR="005E0DE3" w:rsidRPr="005E0DE3" w:rsidRDefault="005E0DE3" w:rsidP="005E0DE3">
      <w:pPr>
        <w:jc w:val="center"/>
        <w:rPr>
          <w:rFonts w:ascii="方正粗圓" w:eastAsia="方正粗圓" w:hAnsiTheme="minorHAnsi" w:cstheme="minorBidi"/>
          <w:b/>
          <w:color w:val="FF0000"/>
          <w:sz w:val="96"/>
          <w:szCs w:val="22"/>
        </w:rPr>
      </w:pPr>
      <w:r w:rsidRPr="005E0DE3">
        <w:rPr>
          <w:rFonts w:ascii="方正粗圓" w:eastAsia="方正粗圓" w:hAnsiTheme="minorHAnsi" w:cstheme="minorBidi" w:hint="eastAsia"/>
          <w:b/>
          <w:noProof/>
          <w:sz w:val="96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439BD" wp14:editId="44E7D609">
                <wp:simplePos x="0" y="0"/>
                <wp:positionH relativeFrom="column">
                  <wp:posOffset>3390900</wp:posOffset>
                </wp:positionH>
                <wp:positionV relativeFrom="paragraph">
                  <wp:posOffset>1125855</wp:posOffset>
                </wp:positionV>
                <wp:extent cx="2981325" cy="223837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223837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0DE3" w:rsidRPr="00FA39AD" w:rsidRDefault="005E0DE3" w:rsidP="005E0DE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96"/>
                              </w:rPr>
                            </w:pPr>
                            <w:r w:rsidRPr="00FA39AD">
                              <w:rPr>
                                <w:rFonts w:hint="eastAsia"/>
                                <w:b/>
                                <w:color w:val="FFFFFF" w:themeColor="background1"/>
                                <w:sz w:val="96"/>
                              </w:rPr>
                              <w:t>受</w:t>
                            </w:r>
                            <w:r w:rsidRPr="00FA39AD">
                              <w:rPr>
                                <w:b/>
                                <w:color w:val="FFFFFF" w:themeColor="background1"/>
                                <w:sz w:val="96"/>
                              </w:rPr>
                              <w:t>害者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AC439BD" id="Oval 4" o:spid="_x0000_s1026" style="position:absolute;left:0;text-align:left;margin-left:267pt;margin-top:88.65pt;width:234.75pt;height:17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" fillcolor="#5b9bd5" strokecolor="#41719c" strokeweight="1pt">
                <v:stroke joinstyle="miter"/>
                <v:textbox>
                  <w:txbxContent>
                    <w:p w:rsidR="005E0DE3" w:rsidRPr="00FA39AD" w:rsidRDefault="005E0DE3" w:rsidP="005E0DE3">
                      <w:pPr>
                        <w:jc w:val="center"/>
                        <w:rPr>
                          <w:b/>
                          <w:color w:val="FFFFFF" w:themeColor="background1"/>
                          <w:sz w:val="96"/>
                        </w:rPr>
                      </w:pPr>
                      <w:r w:rsidRPr="00FA39AD">
                        <w:rPr>
                          <w:rFonts w:hint="eastAsia"/>
                          <w:b/>
                          <w:color w:val="FFFFFF" w:themeColor="background1"/>
                          <w:sz w:val="96"/>
                        </w:rPr>
                        <w:t>受</w:t>
                      </w:r>
                      <w:r w:rsidRPr="00FA39AD">
                        <w:rPr>
                          <w:b/>
                          <w:color w:val="FFFFFF" w:themeColor="background1"/>
                          <w:sz w:val="96"/>
                        </w:rPr>
                        <w:t>害者</w:t>
                      </w:r>
                    </w:p>
                  </w:txbxContent>
                </v:textbox>
              </v:oval>
            </w:pict>
          </mc:Fallback>
        </mc:AlternateContent>
      </w:r>
      <w:r w:rsidRPr="005E0DE3">
        <w:rPr>
          <w:rFonts w:ascii="方正粗圓" w:eastAsia="方正粗圓" w:hAnsiTheme="minorHAnsi" w:cstheme="minorBidi" w:hint="eastAsia"/>
          <w:b/>
          <w:color w:val="FF0000"/>
          <w:sz w:val="96"/>
          <w:szCs w:val="22"/>
        </w:rPr>
        <w:t>三種角色</w:t>
      </w:r>
    </w:p>
    <w:p w:rsidR="005E0DE3" w:rsidRPr="005E0DE3" w:rsidRDefault="005E0DE3" w:rsidP="005E0DE3">
      <w:pPr>
        <w:jc w:val="center"/>
        <w:rPr>
          <w:rFonts w:ascii="方正粗圓" w:eastAsia="方正粗圓" w:hAnsiTheme="minorHAnsi" w:cstheme="minorBidi"/>
          <w:b/>
          <w:sz w:val="96"/>
          <w:szCs w:val="22"/>
        </w:rPr>
      </w:pPr>
      <w:r w:rsidRPr="005E0DE3">
        <w:rPr>
          <w:rFonts w:ascii="方正粗圓" w:eastAsia="方正粗圓" w:hAnsiTheme="minorHAnsi" w:cstheme="minorBidi" w:hint="eastAsia"/>
          <w:b/>
          <w:noProof/>
          <w:sz w:val="96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AF0F6" wp14:editId="77CAD119">
                <wp:simplePos x="0" y="0"/>
                <wp:positionH relativeFrom="column">
                  <wp:posOffset>1847850</wp:posOffset>
                </wp:positionH>
                <wp:positionV relativeFrom="paragraph">
                  <wp:posOffset>2144395</wp:posOffset>
                </wp:positionV>
                <wp:extent cx="2981325" cy="223837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223837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0DE3" w:rsidRPr="00E34BFE" w:rsidRDefault="005E0DE3" w:rsidP="005E0DE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96"/>
                              </w:rPr>
                            </w:pPr>
                            <w:r w:rsidRPr="00E34BFE">
                              <w:rPr>
                                <w:rFonts w:hint="eastAsia"/>
                                <w:b/>
                                <w:color w:val="FFFFFF" w:themeColor="background1"/>
                                <w:sz w:val="96"/>
                              </w:rPr>
                              <w:t>旁觀</w:t>
                            </w:r>
                            <w:r w:rsidRPr="00E34BFE">
                              <w:rPr>
                                <w:b/>
                                <w:color w:val="FFFFFF" w:themeColor="background1"/>
                                <w:sz w:val="96"/>
                              </w:rPr>
                              <w:t>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D0AF0F6" id="Oval 6" o:spid="_x0000_s1027" style="position:absolute;left:0;text-align:left;margin-left:145.5pt;margin-top:168.85pt;width:234.75pt;height:176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" fillcolor="#5b9bd5" strokecolor="#41719c" strokeweight="1pt">
                <v:stroke joinstyle="miter"/>
                <v:textbox>
                  <w:txbxContent>
                    <w:p w:rsidR="005E0DE3" w:rsidRPr="00E34BFE" w:rsidRDefault="005E0DE3" w:rsidP="005E0DE3">
                      <w:pPr>
                        <w:jc w:val="center"/>
                        <w:rPr>
                          <w:b/>
                          <w:color w:val="FFFFFF" w:themeColor="background1"/>
                          <w:sz w:val="96"/>
                        </w:rPr>
                      </w:pPr>
                      <w:r w:rsidRPr="00E34BFE">
                        <w:rPr>
                          <w:rFonts w:hint="eastAsia"/>
                          <w:b/>
                          <w:color w:val="FFFFFF" w:themeColor="background1"/>
                          <w:sz w:val="96"/>
                        </w:rPr>
                        <w:t>旁觀</w:t>
                      </w:r>
                      <w:r w:rsidRPr="00E34BFE">
                        <w:rPr>
                          <w:b/>
                          <w:color w:val="FFFFFF" w:themeColor="background1"/>
                          <w:sz w:val="96"/>
                        </w:rPr>
                        <w:t>者</w:t>
                      </w:r>
                    </w:p>
                  </w:txbxContent>
                </v:textbox>
              </v:oval>
            </w:pict>
          </mc:Fallback>
        </mc:AlternateContent>
      </w:r>
      <w:r w:rsidRPr="005E0DE3">
        <w:rPr>
          <w:rFonts w:ascii="方正粗圓" w:eastAsia="方正粗圓" w:hAnsiTheme="minorHAnsi" w:cstheme="minorBidi" w:hint="eastAsia"/>
          <w:b/>
          <w:noProof/>
          <w:sz w:val="96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4B414" wp14:editId="273D30D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2981325" cy="2238375"/>
                <wp:effectExtent l="0" t="0" r="285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223837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0DE3" w:rsidRPr="00E34BFE" w:rsidRDefault="005E0DE3" w:rsidP="005E0DE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96"/>
                              </w:rPr>
                            </w:pPr>
                            <w:r w:rsidRPr="00E34BFE">
                              <w:rPr>
                                <w:rFonts w:hint="eastAsia"/>
                                <w:b/>
                                <w:color w:val="FFFFFF" w:themeColor="background1"/>
                                <w:sz w:val="96"/>
                              </w:rPr>
                              <w:t>欺</w:t>
                            </w:r>
                            <w:r w:rsidRPr="00E34BFE">
                              <w:rPr>
                                <w:b/>
                                <w:color w:val="FFFFFF" w:themeColor="background1"/>
                                <w:sz w:val="96"/>
                              </w:rPr>
                              <w:t>凌者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AC4B414" id="Oval 5" o:spid="_x0000_s1028" style="position:absolute;left:0;text-align:left;margin-left:0;margin-top:.1pt;width:234.75pt;height:176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" fillcolor="#5b9bd5" strokecolor="#41719c" strokeweight="1pt">
                <v:stroke joinstyle="miter"/>
                <v:textbox>
                  <w:txbxContent>
                    <w:p w:rsidR="005E0DE3" w:rsidRPr="00E34BFE" w:rsidRDefault="005E0DE3" w:rsidP="005E0DE3">
                      <w:pPr>
                        <w:jc w:val="center"/>
                        <w:rPr>
                          <w:b/>
                          <w:color w:val="FFFFFF" w:themeColor="background1"/>
                          <w:sz w:val="96"/>
                        </w:rPr>
                      </w:pPr>
                      <w:r w:rsidRPr="00E34BFE">
                        <w:rPr>
                          <w:rFonts w:hint="eastAsia"/>
                          <w:b/>
                          <w:color w:val="FFFFFF" w:themeColor="background1"/>
                          <w:sz w:val="96"/>
                        </w:rPr>
                        <w:t>欺</w:t>
                      </w:r>
                      <w:r w:rsidRPr="00E34BFE">
                        <w:rPr>
                          <w:b/>
                          <w:color w:val="FFFFFF" w:themeColor="background1"/>
                          <w:sz w:val="96"/>
                        </w:rPr>
                        <w:t>凌者</w:t>
                      </w:r>
                    </w:p>
                  </w:txbxContent>
                </v:textbox>
              </v:oval>
            </w:pict>
          </mc:Fallback>
        </mc:AlternateContent>
      </w:r>
    </w:p>
    <w:p w:rsidR="00843253" w:rsidRPr="005E0DE3" w:rsidRDefault="00843253"/>
    <w:sectPr w:rsidR="00843253" w:rsidRPr="005E0DE3" w:rsidSect="0053402B">
      <w:headerReference w:type="defaul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8C1" w:rsidRDefault="002168C1" w:rsidP="004B3B1E">
      <w:r>
        <w:separator/>
      </w:r>
    </w:p>
  </w:endnote>
  <w:endnote w:type="continuationSeparator" w:id="0">
    <w:p w:rsidR="002168C1" w:rsidRDefault="002168C1" w:rsidP="004B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粗圓">
    <w:altName w:val="微軟正黑體"/>
    <w:charset w:val="88"/>
    <w:family w:val="script"/>
    <w:pitch w:val="fixed"/>
    <w:sig w:usb0="00000001" w:usb1="080E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8C1" w:rsidRDefault="002168C1" w:rsidP="004B3B1E">
      <w:r>
        <w:separator/>
      </w:r>
    </w:p>
  </w:footnote>
  <w:footnote w:type="continuationSeparator" w:id="0">
    <w:p w:rsidR="002168C1" w:rsidRDefault="002168C1" w:rsidP="004B3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B1E" w:rsidRDefault="004B3B1E" w:rsidP="004B3B1E">
    <w:pPr>
      <w:pStyle w:val="a4"/>
      <w:jc w:val="center"/>
    </w:pPr>
    <w:r>
      <w:rPr>
        <w:rFonts w:hint="eastAsia"/>
        <w:b/>
        <w:sz w:val="32"/>
        <w:szCs w:val="32"/>
      </w:rPr>
      <w:t>和諧校園齊創建之「</w:t>
    </w:r>
    <w:r w:rsidRPr="00983B8A">
      <w:rPr>
        <w:rFonts w:hint="eastAsia"/>
        <w:b/>
        <w:sz w:val="32"/>
        <w:szCs w:val="32"/>
      </w:rPr>
      <w:t>校不容</w:t>
    </w:r>
    <w:r w:rsidRPr="00983B8A">
      <w:rPr>
        <w:b/>
        <w:sz w:val="32"/>
        <w:szCs w:val="32"/>
      </w:rPr>
      <w:t>凌</w:t>
    </w:r>
    <w:r>
      <w:rPr>
        <w:rFonts w:hint="eastAsia"/>
        <w:b/>
        <w:sz w:val="32"/>
        <w:szCs w:val="32"/>
      </w:rPr>
      <w:t>」</w:t>
    </w:r>
  </w:p>
  <w:p w:rsidR="004B3B1E" w:rsidRDefault="004B3B1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2E76"/>
    <w:multiLevelType w:val="hybridMultilevel"/>
    <w:tmpl w:val="B75008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C053137"/>
    <w:multiLevelType w:val="hybridMultilevel"/>
    <w:tmpl w:val="82D6BAA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4EA3039"/>
    <w:multiLevelType w:val="hybridMultilevel"/>
    <w:tmpl w:val="6D7463C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FB3787"/>
    <w:multiLevelType w:val="hybridMultilevel"/>
    <w:tmpl w:val="0896A850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5C1F51B3"/>
    <w:multiLevelType w:val="hybridMultilevel"/>
    <w:tmpl w:val="1CAEAD54"/>
    <w:lvl w:ilvl="0" w:tplc="0409000F">
      <w:start w:val="1"/>
      <w:numFmt w:val="decimal"/>
      <w:lvlText w:val="%1."/>
      <w:lvlJc w:val="left"/>
      <w:pPr>
        <w:tabs>
          <w:tab w:val="num" w:pos="477"/>
        </w:tabs>
        <w:ind w:left="477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37"/>
        </w:tabs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7"/>
        </w:tabs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7"/>
        </w:tabs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7"/>
        </w:tabs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7"/>
        </w:tabs>
        <w:ind w:left="4317" w:hanging="480"/>
      </w:pPr>
    </w:lvl>
  </w:abstractNum>
  <w:abstractNum w:abstractNumId="5" w15:restartNumberingAfterBreak="0">
    <w:nsid w:val="675747C5"/>
    <w:multiLevelType w:val="hybridMultilevel"/>
    <w:tmpl w:val="B1C8BEA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2B"/>
    <w:rsid w:val="00031CCC"/>
    <w:rsid w:val="00041E15"/>
    <w:rsid w:val="001D037D"/>
    <w:rsid w:val="002168C1"/>
    <w:rsid w:val="00380288"/>
    <w:rsid w:val="004B3B1E"/>
    <w:rsid w:val="004E0A37"/>
    <w:rsid w:val="0053402B"/>
    <w:rsid w:val="005E0DE3"/>
    <w:rsid w:val="00683F90"/>
    <w:rsid w:val="006C1EBE"/>
    <w:rsid w:val="007D3120"/>
    <w:rsid w:val="00837A84"/>
    <w:rsid w:val="00843253"/>
    <w:rsid w:val="00906307"/>
    <w:rsid w:val="009F1849"/>
    <w:rsid w:val="00A63B16"/>
    <w:rsid w:val="00D95D93"/>
    <w:rsid w:val="00FA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0EEA18-90D6-420E-AD4D-F77C2F73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2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53402B"/>
    <w:rPr>
      <w:color w:val="0000FF"/>
      <w:u w:val="single"/>
    </w:rPr>
  </w:style>
  <w:style w:type="paragraph" w:styleId="2">
    <w:name w:val="Body Text 2"/>
    <w:basedOn w:val="a"/>
    <w:link w:val="20"/>
    <w:semiHidden/>
    <w:rsid w:val="0053402B"/>
    <w:pPr>
      <w:jc w:val="center"/>
    </w:pPr>
  </w:style>
  <w:style w:type="character" w:customStyle="1" w:styleId="20">
    <w:name w:val="本文 2 字元"/>
    <w:basedOn w:val="a0"/>
    <w:link w:val="2"/>
    <w:semiHidden/>
    <w:rsid w:val="0053402B"/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nhideWhenUsed/>
    <w:rsid w:val="004B3B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4B3B1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3B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3B1E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37A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37A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CB4C6487FB9409995C67A2ED1D34C" ma:contentTypeVersion="0" ma:contentTypeDescription="Create a new document." ma:contentTypeScope="" ma:versionID="66407a874efe640ba473dd8cdd0b59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4E6EB-0074-4D31-BC2B-FFCB87A115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219AA4-8D92-43DB-81AC-3172CE1E7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41AA6F-EC23-4A44-8D94-A870E5EEEE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609F91-EE87-4083-95D0-0087BD9B8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Lai-ching</dc:creator>
  <cp:keywords/>
  <dc:description/>
  <cp:lastModifiedBy>CHAN, Ho-yin Eton</cp:lastModifiedBy>
  <cp:revision>1</cp:revision>
  <dcterms:created xsi:type="dcterms:W3CDTF">2019-02-08T08:28:00Z</dcterms:created>
  <dcterms:modified xsi:type="dcterms:W3CDTF">2019-02-08T08:28:00Z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0x0101008E9CB4C6487FB9409995C67A2ED1D34C</vt:lpwstr>
  </property>
</Properties>
</file>