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28" w:rsidRPr="00A44116" w:rsidRDefault="00CB2928" w:rsidP="00CB292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44116">
        <w:rPr>
          <w:rFonts w:ascii="標楷體" w:eastAsia="標楷體" w:hAnsi="標楷體" w:cs="Times New Roman" w:hint="eastAsia"/>
          <w:b/>
          <w:sz w:val="44"/>
          <w:szCs w:val="44"/>
        </w:rPr>
        <w:t>中學</w:t>
      </w:r>
      <w:r w:rsidRPr="00A44116">
        <w:rPr>
          <w:rFonts w:ascii="標楷體" w:eastAsia="標楷體" w:hAnsi="標楷體" w:cs="Times New Roman"/>
          <w:b/>
          <w:sz w:val="44"/>
          <w:szCs w:val="44"/>
        </w:rPr>
        <w:t>戲劇教育</w:t>
      </w:r>
    </w:p>
    <w:p w:rsidR="00CB2928" w:rsidRPr="00A44116" w:rsidRDefault="00CB2928" w:rsidP="00CB292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44116">
        <w:rPr>
          <w:rFonts w:ascii="標楷體" w:eastAsia="標楷體" w:hAnsi="標楷體" w:cs="Times New Roman"/>
          <w:b/>
          <w:sz w:val="44"/>
          <w:szCs w:val="44"/>
        </w:rPr>
        <w:t>Mike事件簿</w:t>
      </w:r>
      <w:r w:rsidRPr="00A44116">
        <w:rPr>
          <w:rFonts w:ascii="標楷體" w:eastAsia="標楷體" w:hAnsi="標楷體" w:cs="Times New Roman" w:hint="eastAsia"/>
          <w:b/>
          <w:sz w:val="44"/>
          <w:szCs w:val="44"/>
        </w:rPr>
        <w:t>二</w:t>
      </w:r>
    </w:p>
    <w:p w:rsidR="00CB2928" w:rsidRPr="00A44116" w:rsidRDefault="00CB2928" w:rsidP="00CB2928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A44116">
        <w:rPr>
          <w:rFonts w:ascii="標楷體" w:eastAsia="標楷體" w:hAnsi="標楷體" w:cs="Times New Roman" w:hint="eastAsia"/>
          <w:b/>
          <w:sz w:val="44"/>
          <w:szCs w:val="44"/>
        </w:rPr>
        <w:t>探討</w:t>
      </w:r>
      <w:r w:rsidR="003F05E6" w:rsidRPr="00A44116">
        <w:rPr>
          <w:rFonts w:ascii="標楷體" w:eastAsia="標楷體" w:hAnsi="標楷體" w:cs="Times New Roman" w:hint="eastAsia"/>
          <w:b/>
          <w:sz w:val="44"/>
          <w:szCs w:val="44"/>
        </w:rPr>
        <w:t>受害</w:t>
      </w:r>
      <w:r w:rsidRPr="00A44116">
        <w:rPr>
          <w:rFonts w:ascii="標楷體" w:eastAsia="標楷體" w:hAnsi="標楷體" w:cs="Times New Roman" w:hint="eastAsia"/>
          <w:b/>
          <w:sz w:val="44"/>
          <w:szCs w:val="44"/>
        </w:rPr>
        <w:t>者的心路歷程</w:t>
      </w: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6480"/>
      </w:tblGrid>
      <w:tr w:rsidR="00A44116" w:rsidRPr="00A44116" w:rsidTr="001D3E18">
        <w:tc>
          <w:tcPr>
            <w:tcW w:w="2008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目</w:t>
            </w:r>
            <w:r w:rsidRPr="00A44116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的</w:t>
            </w:r>
          </w:p>
        </w:tc>
        <w:tc>
          <w:tcPr>
            <w:tcW w:w="6480" w:type="dxa"/>
            <w:shd w:val="clear" w:color="auto" w:fill="auto"/>
          </w:tcPr>
          <w:p w:rsidR="00CB2928" w:rsidRPr="00A44116" w:rsidRDefault="00CB2928" w:rsidP="00CB2928">
            <w:pPr>
              <w:numPr>
                <w:ilvl w:val="0"/>
                <w:numId w:val="1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透過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角色扮演，加強學生認知和體會</w:t>
            </w:r>
            <w:r w:rsidR="003F05E6" w:rsidRPr="00A44116">
              <w:rPr>
                <w:rFonts w:ascii="Times New Roman" w:eastAsia="新細明體" w:hAnsi="Times New Roman" w:cs="Times New Roman" w:hint="eastAsia"/>
                <w:szCs w:val="24"/>
              </w:rPr>
              <w:t>受害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者的感受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CB2928" w:rsidRPr="00A44116" w:rsidRDefault="00CB2928" w:rsidP="00CB2928">
            <w:pPr>
              <w:numPr>
                <w:ilvl w:val="0"/>
                <w:numId w:val="1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讓學生明白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互相理解和支持的重要性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A44116" w:rsidRPr="00A44116" w:rsidTr="001D3E18">
        <w:tc>
          <w:tcPr>
            <w:tcW w:w="2008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</w:pPr>
            <w:r w:rsidRPr="00A44116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對</w:t>
            </w:r>
            <w:r w:rsidRPr="00A44116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象</w:t>
            </w:r>
          </w:p>
        </w:tc>
        <w:tc>
          <w:tcPr>
            <w:tcW w:w="6480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新細明體" w:cs="Times New Roman"/>
                <w:kern w:val="0"/>
                <w:szCs w:val="24"/>
              </w:rPr>
            </w:pPr>
            <w:r w:rsidRPr="00A44116">
              <w:rPr>
                <w:rFonts w:ascii="Times New Roman" w:eastAsia="新細明體" w:hAnsi="新細明體" w:cs="Times New Roman" w:hint="eastAsia"/>
                <w:kern w:val="0"/>
                <w:szCs w:val="24"/>
              </w:rPr>
              <w:t>中一至中三學生</w:t>
            </w:r>
          </w:p>
        </w:tc>
      </w:tr>
      <w:tr w:rsidR="00A44116" w:rsidRPr="00A44116" w:rsidTr="001D3E18">
        <w:tc>
          <w:tcPr>
            <w:tcW w:w="2008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建</w:t>
            </w:r>
            <w:r w:rsidRPr="00A44116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議</w:t>
            </w:r>
            <w:r w:rsidRPr="00A44116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時</w:t>
            </w:r>
            <w:r w:rsidRPr="00A44116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間</w:t>
            </w:r>
          </w:p>
        </w:tc>
        <w:tc>
          <w:tcPr>
            <w:tcW w:w="6480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新細明體" w:cs="Times New Roman"/>
                <w:kern w:val="0"/>
                <w:szCs w:val="24"/>
              </w:rPr>
              <w:t>四十分鐘</w:t>
            </w:r>
          </w:p>
        </w:tc>
      </w:tr>
      <w:tr w:rsidR="00CB2928" w:rsidRPr="00A44116" w:rsidTr="001D3E18">
        <w:tc>
          <w:tcPr>
            <w:tcW w:w="2008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教</w:t>
            </w:r>
            <w:r w:rsidRPr="00A44116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A44116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具</w:t>
            </w:r>
          </w:p>
        </w:tc>
        <w:tc>
          <w:tcPr>
            <w:tcW w:w="6480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角色分配卡</w:t>
            </w:r>
          </w:p>
        </w:tc>
      </w:tr>
    </w:tbl>
    <w:p w:rsidR="00CB2928" w:rsidRPr="00A44116" w:rsidRDefault="00CB2928" w:rsidP="00CB2928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4242"/>
        <w:gridCol w:w="2883"/>
      </w:tblGrid>
      <w:tr w:rsidR="00A44116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Times New Roman" w:eastAsia="新細明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Times New Roman" w:eastAsia="新細明體" w:hAnsi="Times New Roman" w:cs="Times New Roman" w:hint="eastAsia"/>
                <w:b/>
                <w:szCs w:val="24"/>
              </w:rPr>
              <w:t>教學步驟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Times New Roman" w:eastAsia="新細明體" w:hAnsi="Times New Roman" w:cs="Times New Roman" w:hint="eastAsia"/>
                <w:b/>
                <w:szCs w:val="24"/>
              </w:rPr>
              <w:t>注意事項</w:t>
            </w:r>
          </w:p>
        </w:tc>
      </w:tr>
      <w:tr w:rsidR="00A44116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5分鐘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熱身活動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照鏡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 xml:space="preserve"> (m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irror movement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</w:p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兩人一組，甲同學做任何動作和表情，乙同學須同時仿照，像從鏡中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反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射出來的影像。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提醒同學模仿動作之餘，也須留意對方的感受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，而且不可作出不雅動作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A44116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5分鐘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引入故事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老師簡介事件背景</w:t>
            </w:r>
          </w:p>
          <w:p w:rsidR="00CB2928" w:rsidRPr="00A44116" w:rsidRDefault="00CB2928" w:rsidP="00CB2928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是一名中三學生，平日愛說話，上課時喜歡搭訕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，亦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喜歡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受別人的讚美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:rsidR="00CB2928" w:rsidRPr="00A44116" w:rsidRDefault="00CB2928" w:rsidP="00CB2928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在學校，他喜歡為同學改花名、加外號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。故此在同學間，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並沒有「老友記」。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:rsidR="00CB2928" w:rsidRPr="00A44116" w:rsidRDefault="00CB2928" w:rsidP="00CB2928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是一個肥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胖並個子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矮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的女同學，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最喜歡戲弄她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CB2928" w:rsidRPr="00A44116" w:rsidRDefault="00CB2928" w:rsidP="00CB2928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今日，在操場上有一堆同學圍着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在旁又嬲又哭。原來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又「蝦」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。而這些情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境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原來時有發生。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44116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5</w:t>
            </w: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分鐘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發展故事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究竟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平日怎樣「蝦」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Michelle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，老師引入「聽講話」的說法，請同學分組討論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六至七人一組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並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須在發言前先說「聽講話」後才提出他們建構的重點﹕</w:t>
            </w:r>
          </w:p>
          <w:p w:rsidR="00CB2928" w:rsidRPr="00A44116" w:rsidRDefault="00CB2928" w:rsidP="00CB2928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講起「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成日蝦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，聽講話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……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」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學生自行建構故事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A44116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10分鐘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感受重組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老師告訴同學因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經常被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欺負，所以她常會發惡夢。</w:t>
            </w:r>
          </w:p>
          <w:p w:rsidR="00CB2928" w:rsidRPr="00A44116" w:rsidRDefault="00CB2928" w:rsidP="00CB2928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老師請同學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人一組，其中一人代入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的角色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，回想自己的夢境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兩分鐘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，向另一位同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學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說出自己的夢境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兩分鐘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CB2928" w:rsidRPr="00A44116" w:rsidRDefault="00CB2928" w:rsidP="003F05E6">
            <w:pPr>
              <w:numPr>
                <w:ilvl w:val="0"/>
                <w:numId w:val="4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另一位同學要掌握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她在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夢境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的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感受，聽完後，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自己也投入作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的角色，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以動作、聲音、表情等</w:t>
            </w:r>
            <w:r w:rsidR="003F05E6" w:rsidRPr="00A44116">
              <w:rPr>
                <w:rFonts w:ascii="Times New Roman" w:eastAsia="新細明體" w:hAnsi="Times New Roman" w:cs="Times New Roman" w:hint="eastAsia"/>
                <w:szCs w:val="24"/>
              </w:rPr>
              <w:t>將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這感受</w:t>
            </w:r>
            <w:r w:rsidR="003F05E6" w:rsidRPr="00A44116">
              <w:rPr>
                <w:rFonts w:ascii="Times New Roman" w:eastAsia="新細明體" w:hAnsi="Times New Roman" w:cs="Times New Roman" w:hint="eastAsia"/>
                <w:szCs w:val="24"/>
              </w:rPr>
              <w:t>表達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出來。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B2928" w:rsidRPr="00A44116" w:rsidTr="001D3E18">
        <w:tc>
          <w:tcPr>
            <w:tcW w:w="1363" w:type="dxa"/>
            <w:shd w:val="clear" w:color="auto" w:fill="auto"/>
          </w:tcPr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1</w:t>
            </w:r>
            <w:r w:rsidRPr="00A44116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5</w:t>
            </w: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分鐘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A44116">
              <w:rPr>
                <w:rFonts w:ascii="標楷體" w:eastAsia="標楷體" w:hAnsi="標楷體" w:cs="Times New Roman"/>
                <w:b/>
                <w:sz w:val="26"/>
                <w:szCs w:val="24"/>
              </w:rPr>
              <w:t>反思</w:t>
            </w:r>
            <w:r w:rsidRPr="00A44116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及</w:t>
            </w:r>
          </w:p>
          <w:p w:rsidR="00CB2928" w:rsidRPr="00A44116" w:rsidRDefault="00CB2928" w:rsidP="00CB2928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44116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總結</w:t>
            </w:r>
          </w:p>
        </w:tc>
        <w:tc>
          <w:tcPr>
            <w:tcW w:w="4242" w:type="dxa"/>
            <w:shd w:val="clear" w:color="auto" w:fill="auto"/>
          </w:tcPr>
          <w:p w:rsidR="00CB2928" w:rsidRPr="00A44116" w:rsidRDefault="00CB2928" w:rsidP="00CB2928">
            <w:pPr>
              <w:numPr>
                <w:ilvl w:val="0"/>
                <w:numId w:val="5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老師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著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同學分成兩行，由一位同學入戲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(in role) 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扮演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，而其他的同學則自選分為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的朋友、家人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或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曾欺負過她的同學，給予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同學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一分鐘的時間，想一句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可以幫助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的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說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話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 xml:space="preserve"> 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可以是鼓勵語、也可以是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的遭遇的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感受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…)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，然後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站在兩行中間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最前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，請兩邊的同學逐一上前分別向她說出這一句話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說這話前要先說出自己的角色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。最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後請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說出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聽完所有同學的說話後的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感受。</w:t>
            </w:r>
          </w:p>
          <w:p w:rsidR="00CB2928" w:rsidRPr="00A44116" w:rsidRDefault="00CB2928" w:rsidP="00CB2928">
            <w:pPr>
              <w:numPr>
                <w:ilvl w:val="0"/>
                <w:numId w:val="5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/>
                <w:szCs w:val="24"/>
              </w:rPr>
              <w:t>老師向同學解說理解他人想法、感受的重要。如果你是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的朋友，你又會做些什麼協助或支持她呢？</w:t>
            </w:r>
          </w:p>
        </w:tc>
        <w:tc>
          <w:tcPr>
            <w:tcW w:w="2883" w:type="dxa"/>
            <w:shd w:val="clear" w:color="auto" w:fill="auto"/>
          </w:tcPr>
          <w:p w:rsidR="00CB2928" w:rsidRPr="00A44116" w:rsidRDefault="00CB2928" w:rsidP="00CB292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角色分配卡：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的家人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朋友、</w:t>
            </w:r>
            <w:r w:rsidRPr="00A44116">
              <w:rPr>
                <w:rFonts w:ascii="Times New Roman" w:eastAsia="新細明體" w:hAnsi="Times New Roman" w:cs="Times New Roman" w:hint="eastAsia"/>
                <w:szCs w:val="24"/>
              </w:rPr>
              <w:t>中學同學、小學同學或</w:t>
            </w:r>
            <w:r w:rsidRPr="00A44116">
              <w:rPr>
                <w:rFonts w:ascii="Times New Roman" w:eastAsia="新細明體" w:hAnsi="Times New Roman" w:cs="Times New Roman"/>
                <w:szCs w:val="24"/>
              </w:rPr>
              <w:t>曾欺負過她的同學</w:t>
            </w:r>
          </w:p>
        </w:tc>
      </w:tr>
    </w:tbl>
    <w:p w:rsidR="00CB2928" w:rsidRPr="00A44116" w:rsidRDefault="00CB2928" w:rsidP="00CB2928">
      <w:pPr>
        <w:rPr>
          <w:rFonts w:ascii="Times New Roman" w:eastAsia="新細明體" w:hAnsi="Times New Roman" w:cs="Times New Roman"/>
          <w:szCs w:val="24"/>
        </w:rPr>
      </w:pP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b/>
          <w:sz w:val="48"/>
          <w:szCs w:val="48"/>
        </w:rPr>
      </w:pPr>
      <w:r w:rsidRPr="00A44116">
        <w:rPr>
          <w:rFonts w:ascii="Times New Roman" w:eastAsia="新細明體" w:hAnsi="Times New Roman" w:cs="Times New Roman"/>
          <w:szCs w:val="24"/>
        </w:rPr>
        <w:br w:type="page"/>
      </w:r>
      <w:r w:rsidRPr="00A44116">
        <w:rPr>
          <w:rFonts w:ascii="Times New Roman" w:eastAsia="新細明體" w:hAnsi="Times New Roman" w:cs="Times New Roman" w:hint="eastAsia"/>
          <w:b/>
          <w:sz w:val="48"/>
          <w:szCs w:val="48"/>
        </w:rPr>
        <w:t>角色分配卡</w:t>
      </w: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szCs w:val="24"/>
        </w:rPr>
      </w:pPr>
      <w:r w:rsidRPr="00A44116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2" name="Picture 2" descr="ch322_sl3_Pag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2_sl3_Page_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sz w:val="48"/>
          <w:szCs w:val="48"/>
        </w:rPr>
      </w:pPr>
      <w:r w:rsidRPr="00A44116">
        <w:rPr>
          <w:rFonts w:ascii="Times New Roman" w:eastAsia="新細明體" w:hAnsi="Times New Roman" w:cs="Times New Roman" w:hint="eastAsia"/>
          <w:b/>
          <w:sz w:val="48"/>
          <w:szCs w:val="48"/>
        </w:rPr>
        <w:t>角色分配卡</w:t>
      </w:r>
    </w:p>
    <w:p w:rsidR="00CB2928" w:rsidRPr="00A44116" w:rsidRDefault="00CB2928" w:rsidP="00CB2928">
      <w:pPr>
        <w:rPr>
          <w:rFonts w:ascii="Times New Roman" w:eastAsia="新細明體" w:hAnsi="Times New Roman" w:cs="Times New Roman"/>
          <w:szCs w:val="24"/>
        </w:rPr>
      </w:pPr>
      <w:r w:rsidRPr="00A44116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1" name="Picture 1" descr="ch322_sl3_Pag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322_sl3_Page_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8" w:rsidRPr="00A44116" w:rsidRDefault="00CB2928" w:rsidP="00CB2928">
      <w:pPr>
        <w:jc w:val="center"/>
        <w:rPr>
          <w:rFonts w:ascii="Times New Roman" w:eastAsia="新細明體" w:hAnsi="Times New Roman" w:cs="Times New Roman"/>
          <w:b/>
          <w:sz w:val="48"/>
          <w:szCs w:val="48"/>
        </w:rPr>
      </w:pPr>
    </w:p>
    <w:p w:rsidR="00BA228A" w:rsidRPr="00A44116" w:rsidRDefault="00BA228A"/>
    <w:sectPr w:rsidR="00BA228A" w:rsidRPr="00A44116" w:rsidSect="00CB29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45" w:rsidRDefault="00290945" w:rsidP="003F05E6">
      <w:r>
        <w:separator/>
      </w:r>
    </w:p>
  </w:endnote>
  <w:endnote w:type="continuationSeparator" w:id="0">
    <w:p w:rsidR="00290945" w:rsidRDefault="00290945" w:rsidP="003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45" w:rsidRDefault="00290945" w:rsidP="003F05E6">
      <w:r>
        <w:separator/>
      </w:r>
    </w:p>
  </w:footnote>
  <w:footnote w:type="continuationSeparator" w:id="0">
    <w:p w:rsidR="00290945" w:rsidRDefault="00290945" w:rsidP="003F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219B"/>
    <w:multiLevelType w:val="hybridMultilevel"/>
    <w:tmpl w:val="D3342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ED3AAC"/>
    <w:multiLevelType w:val="hybridMultilevel"/>
    <w:tmpl w:val="3F085F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F51CBC"/>
    <w:multiLevelType w:val="hybridMultilevel"/>
    <w:tmpl w:val="216689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F728BC"/>
    <w:multiLevelType w:val="hybridMultilevel"/>
    <w:tmpl w:val="EA4281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832B21"/>
    <w:multiLevelType w:val="hybridMultilevel"/>
    <w:tmpl w:val="84064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28"/>
    <w:rsid w:val="00277238"/>
    <w:rsid w:val="00290945"/>
    <w:rsid w:val="003F05E6"/>
    <w:rsid w:val="00445556"/>
    <w:rsid w:val="00A30ADD"/>
    <w:rsid w:val="00A44116"/>
    <w:rsid w:val="00BA228A"/>
    <w:rsid w:val="00CB2928"/>
    <w:rsid w:val="00CD1BE5"/>
    <w:rsid w:val="00D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7D89F-8FA2-4758-90B5-217D0C9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5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5E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0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29895-0774-4404-8E24-985D37C45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AA86C-4996-4DE9-8646-9F5A3944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F3507-FED8-4BFF-83EE-67A8AFBBD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2019-02-19T06:37:00Z</dcterms:created>
  <dcterms:modified xsi:type="dcterms:W3CDTF">2019-02-19T06:37:00Z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